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ind w:left="0" w:leftChars="0" w:firstLine="0" w:firstLineChars="0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附件2</w:t>
      </w:r>
    </w:p>
    <w:p>
      <w:pPr>
        <w:bidi w:val="0"/>
        <w:ind w:left="0" w:leftChars="0" w:firstLine="0" w:firstLineChars="0"/>
        <w:jc w:val="center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各地市工业和信息化主管部门联系方式</w:t>
      </w:r>
    </w:p>
    <w:tbl>
      <w:tblPr>
        <w:tblStyle w:val="5"/>
        <w:tblW w:w="94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5"/>
        <w:gridCol w:w="1263"/>
        <w:gridCol w:w="3465"/>
        <w:gridCol w:w="23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单位名称</w:t>
            </w:r>
          </w:p>
        </w:tc>
        <w:tc>
          <w:tcPr>
            <w:tcW w:w="1263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姓名</w:t>
            </w:r>
          </w:p>
        </w:tc>
        <w:tc>
          <w:tcPr>
            <w:tcW w:w="34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职务</w:t>
            </w:r>
          </w:p>
        </w:tc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郑州市工信局</w:t>
            </w:r>
          </w:p>
        </w:tc>
        <w:tc>
          <w:tcPr>
            <w:tcW w:w="1263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吴东收</w:t>
            </w:r>
          </w:p>
        </w:tc>
        <w:tc>
          <w:tcPr>
            <w:tcW w:w="34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节能</w:t>
            </w:r>
            <w:r>
              <w:rPr>
                <w:rFonts w:hint="eastAsia"/>
                <w:lang w:val="en-US" w:eastAsia="zh-CN"/>
              </w:rPr>
              <w:t>与综合利用</w:t>
            </w:r>
            <w:r>
              <w:rPr>
                <w:rFonts w:hint="default"/>
                <w:lang w:val="en-US" w:eastAsia="zh-CN"/>
              </w:rPr>
              <w:t>处处长</w:t>
            </w:r>
          </w:p>
        </w:tc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18736008831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开封市工信局</w:t>
            </w:r>
          </w:p>
        </w:tc>
        <w:tc>
          <w:tcPr>
            <w:tcW w:w="1263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高远</w:t>
            </w:r>
          </w:p>
        </w:tc>
        <w:tc>
          <w:tcPr>
            <w:tcW w:w="34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行业管理科科长</w:t>
            </w:r>
          </w:p>
        </w:tc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</w:rPr>
              <w:t>18530133539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洛阳市工信局</w:t>
            </w:r>
          </w:p>
        </w:tc>
        <w:tc>
          <w:tcPr>
            <w:tcW w:w="1263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金东浩</w:t>
            </w:r>
          </w:p>
        </w:tc>
        <w:tc>
          <w:tcPr>
            <w:tcW w:w="34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节能</w:t>
            </w:r>
            <w:r>
              <w:rPr>
                <w:rFonts w:hint="eastAsia"/>
                <w:lang w:val="en-US" w:eastAsia="zh-CN"/>
              </w:rPr>
              <w:t>与综合利用</w:t>
            </w:r>
            <w:r>
              <w:rPr>
                <w:rFonts w:hint="default"/>
                <w:lang w:val="en-US" w:eastAsia="zh-CN"/>
              </w:rPr>
              <w:t>科科长</w:t>
            </w:r>
          </w:p>
        </w:tc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1</w:t>
            </w:r>
            <w:r>
              <w:rPr>
                <w:rFonts w:hint="default"/>
              </w:rPr>
              <w:t>8736371091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平顶山市工信局</w:t>
            </w:r>
          </w:p>
        </w:tc>
        <w:tc>
          <w:tcPr>
            <w:tcW w:w="1263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简舟军</w:t>
            </w:r>
          </w:p>
        </w:tc>
        <w:tc>
          <w:tcPr>
            <w:tcW w:w="34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节能与综合利用科科长</w:t>
            </w:r>
          </w:p>
        </w:tc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</w:rPr>
              <w:t>13783268977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安阳市工信局</w:t>
            </w:r>
          </w:p>
        </w:tc>
        <w:tc>
          <w:tcPr>
            <w:tcW w:w="1263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蒋鸣</w:t>
            </w:r>
          </w:p>
        </w:tc>
        <w:tc>
          <w:tcPr>
            <w:tcW w:w="34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节能与综合利用科科长</w:t>
            </w:r>
          </w:p>
        </w:tc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13503721660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鹤壁市工信局</w:t>
            </w:r>
          </w:p>
        </w:tc>
        <w:tc>
          <w:tcPr>
            <w:tcW w:w="1263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张东平</w:t>
            </w:r>
          </w:p>
        </w:tc>
        <w:tc>
          <w:tcPr>
            <w:tcW w:w="34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节能与综合利用科科长</w:t>
            </w:r>
          </w:p>
        </w:tc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15839280534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新乡市工信局</w:t>
            </w:r>
          </w:p>
        </w:tc>
        <w:tc>
          <w:tcPr>
            <w:tcW w:w="1263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李海芳</w:t>
            </w:r>
          </w:p>
        </w:tc>
        <w:tc>
          <w:tcPr>
            <w:tcW w:w="34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节能与综合利用科科长</w:t>
            </w:r>
          </w:p>
        </w:tc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  <w:lang w:val="en-US" w:eastAsia="zh-CN"/>
              </w:rPr>
              <w:t>5236499983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焦作市工信局</w:t>
            </w:r>
          </w:p>
        </w:tc>
        <w:tc>
          <w:tcPr>
            <w:tcW w:w="1263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冯长路</w:t>
            </w:r>
          </w:p>
        </w:tc>
        <w:tc>
          <w:tcPr>
            <w:tcW w:w="34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四级调研员</w:t>
            </w:r>
          </w:p>
        </w:tc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13523358056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濮阳市工信局</w:t>
            </w:r>
          </w:p>
        </w:tc>
        <w:tc>
          <w:tcPr>
            <w:tcW w:w="1263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王长青</w:t>
            </w:r>
          </w:p>
        </w:tc>
        <w:tc>
          <w:tcPr>
            <w:tcW w:w="34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原材料与节能科科长</w:t>
            </w:r>
          </w:p>
        </w:tc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13</w:t>
            </w:r>
            <w:r>
              <w:t>839397502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许昌市工信局</w:t>
            </w:r>
          </w:p>
        </w:tc>
        <w:tc>
          <w:tcPr>
            <w:tcW w:w="1263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代晓军</w:t>
            </w:r>
          </w:p>
        </w:tc>
        <w:tc>
          <w:tcPr>
            <w:tcW w:w="34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材料工业与节能利用科科长</w:t>
            </w:r>
          </w:p>
        </w:tc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</w:rPr>
              <w:t>18236800088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漯河市工信局</w:t>
            </w:r>
          </w:p>
        </w:tc>
        <w:tc>
          <w:tcPr>
            <w:tcW w:w="1263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王秀章</w:t>
            </w:r>
          </w:p>
        </w:tc>
        <w:tc>
          <w:tcPr>
            <w:tcW w:w="34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科技与节能利用科科长</w:t>
            </w:r>
          </w:p>
        </w:tc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13</w:t>
            </w:r>
            <w:r>
              <w:rPr>
                <w:rFonts w:hint="default"/>
              </w:rPr>
              <w:t>839526591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三门峡市工信局</w:t>
            </w:r>
          </w:p>
        </w:tc>
        <w:tc>
          <w:tcPr>
            <w:tcW w:w="1263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袁卓韦</w:t>
            </w:r>
          </w:p>
        </w:tc>
        <w:tc>
          <w:tcPr>
            <w:tcW w:w="34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节能与综合利用科科长</w:t>
            </w:r>
          </w:p>
        </w:tc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13839869955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南阳市工信局</w:t>
            </w:r>
          </w:p>
        </w:tc>
        <w:tc>
          <w:tcPr>
            <w:tcW w:w="1263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李江鑫</w:t>
            </w:r>
          </w:p>
        </w:tc>
        <w:tc>
          <w:tcPr>
            <w:tcW w:w="34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节能与综合利用科科长</w:t>
            </w:r>
          </w:p>
        </w:tc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t>13462639320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商丘市工信局</w:t>
            </w:r>
          </w:p>
        </w:tc>
        <w:tc>
          <w:tcPr>
            <w:tcW w:w="1263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裴静</w:t>
            </w:r>
          </w:p>
        </w:tc>
        <w:tc>
          <w:tcPr>
            <w:tcW w:w="34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节能与综合利用科科长</w:t>
            </w:r>
          </w:p>
        </w:tc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18537068919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信阳市工信局</w:t>
            </w:r>
          </w:p>
        </w:tc>
        <w:tc>
          <w:tcPr>
            <w:tcW w:w="1263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李春晖</w:t>
            </w:r>
          </w:p>
        </w:tc>
        <w:tc>
          <w:tcPr>
            <w:tcW w:w="34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节能与原材料工业科科长</w:t>
            </w:r>
          </w:p>
        </w:tc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13303767618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周口市工信局</w:t>
            </w:r>
          </w:p>
        </w:tc>
        <w:tc>
          <w:tcPr>
            <w:tcW w:w="1263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梁超</w:t>
            </w:r>
          </w:p>
        </w:tc>
        <w:tc>
          <w:tcPr>
            <w:tcW w:w="34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节能与综合利用科科长</w:t>
            </w:r>
          </w:p>
        </w:tc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15039945089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驻马店市工信局</w:t>
            </w:r>
          </w:p>
        </w:tc>
        <w:tc>
          <w:tcPr>
            <w:tcW w:w="1263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</w:rPr>
              <w:t>朱光辉</w:t>
            </w:r>
          </w:p>
        </w:tc>
        <w:tc>
          <w:tcPr>
            <w:tcW w:w="34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科技与电子信息科科长</w:t>
            </w:r>
          </w:p>
        </w:tc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t>15703960701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济源示范区工科委</w:t>
            </w:r>
          </w:p>
        </w:tc>
        <w:tc>
          <w:tcPr>
            <w:tcW w:w="1263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党林杰</w:t>
            </w:r>
          </w:p>
        </w:tc>
        <w:tc>
          <w:tcPr>
            <w:tcW w:w="34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节能与综合利用科科长</w:t>
            </w:r>
          </w:p>
        </w:tc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18839008217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巩义市科工信局</w:t>
            </w:r>
          </w:p>
        </w:tc>
        <w:tc>
          <w:tcPr>
            <w:tcW w:w="1263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安素晓</w:t>
            </w:r>
          </w:p>
        </w:tc>
        <w:tc>
          <w:tcPr>
            <w:tcW w:w="34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新型工业化科科长</w:t>
            </w:r>
          </w:p>
        </w:tc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18539560966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兰考县科工信局</w:t>
            </w:r>
          </w:p>
        </w:tc>
        <w:tc>
          <w:tcPr>
            <w:tcW w:w="1263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田洪兴</w:t>
            </w:r>
          </w:p>
        </w:tc>
        <w:tc>
          <w:tcPr>
            <w:tcW w:w="34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节能科科长</w:t>
            </w:r>
          </w:p>
        </w:tc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13623788727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汝州市工信局</w:t>
            </w:r>
          </w:p>
        </w:tc>
        <w:tc>
          <w:tcPr>
            <w:tcW w:w="1263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毛媛媛</w:t>
            </w:r>
          </w:p>
        </w:tc>
        <w:tc>
          <w:tcPr>
            <w:tcW w:w="34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节能与综合利用科科长</w:t>
            </w:r>
          </w:p>
        </w:tc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13837506955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滑县工信局</w:t>
            </w:r>
          </w:p>
        </w:tc>
        <w:tc>
          <w:tcPr>
            <w:tcW w:w="1263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孙喜武</w:t>
            </w:r>
          </w:p>
        </w:tc>
        <w:tc>
          <w:tcPr>
            <w:tcW w:w="34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运行监测协调科科长</w:t>
            </w:r>
          </w:p>
        </w:tc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15836360025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长垣市工信局</w:t>
            </w:r>
          </w:p>
        </w:tc>
        <w:tc>
          <w:tcPr>
            <w:tcW w:w="1263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吴辉</w:t>
            </w:r>
          </w:p>
        </w:tc>
        <w:tc>
          <w:tcPr>
            <w:tcW w:w="34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科长</w:t>
            </w:r>
          </w:p>
        </w:tc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t>13262158977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邓州市工信局</w:t>
            </w:r>
          </w:p>
        </w:tc>
        <w:tc>
          <w:tcPr>
            <w:tcW w:w="1263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韩佳</w:t>
            </w:r>
          </w:p>
        </w:tc>
        <w:tc>
          <w:tcPr>
            <w:tcW w:w="34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运行监测协调科科长</w:t>
            </w:r>
          </w:p>
        </w:tc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</w:rPr>
              <w:t>18738752880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永城市工信局</w:t>
            </w:r>
          </w:p>
        </w:tc>
        <w:tc>
          <w:tcPr>
            <w:tcW w:w="1263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雷晓明</w:t>
            </w:r>
          </w:p>
        </w:tc>
        <w:tc>
          <w:tcPr>
            <w:tcW w:w="34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节能与综合利用科科长</w:t>
            </w:r>
          </w:p>
        </w:tc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15729236897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鹿邑县工信局</w:t>
            </w:r>
          </w:p>
        </w:tc>
        <w:tc>
          <w:tcPr>
            <w:tcW w:w="1263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罗永杰</w:t>
            </w:r>
          </w:p>
        </w:tc>
        <w:tc>
          <w:tcPr>
            <w:tcW w:w="34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副局长</w:t>
            </w:r>
          </w:p>
        </w:tc>
        <w:tc>
          <w:tcPr>
            <w:tcW w:w="236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13938071812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iNmFiM2YyYjE1MjJmZWE2MDQxYWQzMzQxMjFmYTAifQ=="/>
  </w:docVars>
  <w:rsids>
    <w:rsidRoot w:val="6EEE425C"/>
    <w:rsid w:val="6EEE4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" w:cstheme="minorBidi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 w:val="0"/>
      <w:spacing w:after="120"/>
      <w:jc w:val="both"/>
    </w:pPr>
    <w:rPr>
      <w:rFonts w:ascii="Calibri" w:hAnsi="Calibri" w:eastAsia="仿宋_GB2312" w:cs="Times New Roman"/>
      <w:kern w:val="2"/>
      <w:sz w:val="3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表格"/>
    <w:basedOn w:val="1"/>
    <w:qFormat/>
    <w:uiPriority w:val="0"/>
    <w:pPr>
      <w:spacing w:after="120" w:line="240" w:lineRule="auto"/>
      <w:ind w:firstLine="0" w:firstLineChars="0"/>
    </w:pPr>
    <w:rPr>
      <w:rFonts w:ascii="Times New Roman" w:hAnsi="Times New Roman" w:eastAsia="仿宋" w:cs="Times New Roman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2023-10-31T00:58:00Z</dcterms:created>
  <dc:creator>摇到外婆桥。</dc:creator>
  <cp:lastModifiedBy>摇到外婆桥。</cp:lastModifiedBy>
  <dcterms:modified xsi:type="dcterms:W3CDTF">2023-10-31T00:59:10Z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7400967CCE394D7A98CBBE0DD3CBC9DB_11</vt:lpwstr>
  </property>
</Properties>
</file>