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0"/>
        <w:rPr>
          <w:rFonts w:ascii="Times New Roman Regular" w:hAnsi="Times New Roman Regular" w:eastAsia="方正小标宋简体" w:cs="Times New Roman Regular"/>
          <w:bCs/>
          <w:sz w:val="44"/>
          <w:szCs w:val="44"/>
          <w:lang w:bidi="ar"/>
        </w:rPr>
      </w:pPr>
    </w:p>
    <w:p>
      <w:pPr>
        <w:spacing w:line="360" w:lineRule="auto"/>
        <w:jc w:val="center"/>
        <w:outlineLvl w:val="0"/>
        <w:rPr>
          <w:rFonts w:ascii="Times New Roman Regular" w:hAnsi="Times New Roman Regular" w:eastAsia="方正小标宋简体" w:cs="Times New Roman Regular"/>
          <w:bCs/>
          <w:sz w:val="44"/>
          <w:szCs w:val="44"/>
          <w:lang w:bidi="ar"/>
        </w:rPr>
      </w:pPr>
    </w:p>
    <w:p>
      <w:pPr>
        <w:spacing w:line="360" w:lineRule="auto"/>
        <w:jc w:val="center"/>
        <w:outlineLvl w:val="0"/>
        <w:rPr>
          <w:rFonts w:ascii="Times New Roman Regular" w:hAnsi="Times New Roman Regular" w:eastAsia="方正小标宋简体" w:cs="Times New Roman Regular"/>
          <w:bCs/>
          <w:sz w:val="44"/>
          <w:szCs w:val="44"/>
          <w:lang w:bidi="ar"/>
        </w:rPr>
      </w:pPr>
      <w:r>
        <w:rPr>
          <w:rFonts w:ascii="Times New Roman Regular" w:hAnsi="Times New Roman Regular" w:eastAsia="方正小标宋简体" w:cs="Times New Roman Regular"/>
          <w:bCs/>
          <w:sz w:val="44"/>
          <w:szCs w:val="44"/>
          <w:lang w:bidi="ar"/>
        </w:rPr>
        <w:t>202</w:t>
      </w:r>
      <w:r>
        <w:rPr>
          <w:rFonts w:hint="eastAsia" w:ascii="Times New Roman Regular" w:hAnsi="Times New Roman Regular" w:eastAsia="方正小标宋简体" w:cs="Times New Roman Regular"/>
          <w:bCs/>
          <w:sz w:val="44"/>
          <w:szCs w:val="44"/>
          <w:lang w:val="en-US" w:eastAsia="zh-CN" w:bidi="ar"/>
        </w:rPr>
        <w:t>3</w:t>
      </w:r>
      <w:r>
        <w:rPr>
          <w:rFonts w:hint="eastAsia" w:ascii="Times New Roman Regular" w:hAnsi="Times New Roman Regular" w:eastAsia="方正小标宋简体" w:cs="Times New Roman Regular"/>
          <w:bCs/>
          <w:sz w:val="44"/>
          <w:szCs w:val="44"/>
          <w:lang w:bidi="ar"/>
        </w:rPr>
        <w:t>年云南省大数据产业发展</w:t>
      </w:r>
    </w:p>
    <w:p>
      <w:pPr>
        <w:spacing w:line="360" w:lineRule="auto"/>
        <w:jc w:val="center"/>
        <w:outlineLvl w:val="0"/>
        <w:rPr>
          <w:rFonts w:ascii="Times New Roman Regular" w:hAnsi="Times New Roman Regular" w:eastAsia="方正小标宋简体" w:cs="Times New Roman Regular"/>
          <w:bCs/>
          <w:sz w:val="44"/>
          <w:szCs w:val="44"/>
        </w:rPr>
      </w:pPr>
      <w:r>
        <w:rPr>
          <w:rFonts w:hint="eastAsia" w:ascii="Times New Roman Regular" w:hAnsi="Times New Roman Regular" w:eastAsia="方正小标宋简体" w:cs="Times New Roman Regular"/>
          <w:bCs/>
          <w:sz w:val="44"/>
          <w:szCs w:val="44"/>
          <w:lang w:bidi="ar"/>
        </w:rPr>
        <w:t>试点示范项目申报书</w:t>
      </w:r>
    </w:p>
    <w:p>
      <w:pPr>
        <w:adjustRightInd w:val="0"/>
        <w:snapToGrid w:val="0"/>
        <w:spacing w:line="360" w:lineRule="auto"/>
        <w:ind w:firstLine="640" w:firstLineChars="200"/>
        <w:rPr>
          <w:rFonts w:ascii="Times New Roman Regular" w:hAnsi="Times New Roman Regular" w:eastAsia="仿宋" w:cs="Times New Roman Regular"/>
          <w:sz w:val="32"/>
          <w:szCs w:val="32"/>
        </w:rPr>
      </w:pPr>
      <w:r>
        <w:rPr>
          <w:rFonts w:ascii="Times New Roman Regular" w:hAnsi="Times New Roman Regular" w:eastAsia="仿宋" w:cs="Times New Roman Regular"/>
          <w:sz w:val="32"/>
          <w:szCs w:val="32"/>
          <w:lang w:bidi="ar"/>
        </w:rPr>
        <w:t xml:space="preserve"> </w:t>
      </w:r>
    </w:p>
    <w:p>
      <w:pPr>
        <w:adjustRightInd w:val="0"/>
        <w:snapToGrid w:val="0"/>
        <w:spacing w:line="360" w:lineRule="auto"/>
        <w:ind w:firstLine="640" w:firstLineChars="200"/>
        <w:rPr>
          <w:rFonts w:ascii="Times New Roman Regular" w:hAnsi="Times New Roman Regular" w:eastAsia="仿宋" w:cs="Times New Roman Regular"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ascii="Times New Roman Regular" w:hAnsi="Times New Roman Regular" w:eastAsia="仿宋" w:cs="Times New Roman Regular"/>
          <w:sz w:val="32"/>
          <w:szCs w:val="32"/>
        </w:rPr>
      </w:pPr>
    </w:p>
    <w:p>
      <w:pPr>
        <w:adjustRightInd w:val="0"/>
        <w:snapToGrid w:val="0"/>
        <w:spacing w:line="360" w:lineRule="auto"/>
        <w:ind w:firstLine="643" w:firstLineChars="200"/>
        <w:rPr>
          <w:rFonts w:ascii="Times New Roman Regular" w:hAnsi="Times New Roman Regular" w:eastAsia="仿宋_GB2312" w:cs="Times New Roman Regular"/>
          <w:b/>
          <w:sz w:val="32"/>
          <w:szCs w:val="32"/>
          <w:u w:val="single"/>
        </w:rPr>
      </w:pPr>
      <w:r>
        <w:rPr>
          <w:rFonts w:hint="eastAsia" w:ascii="Times New Roman Regular" w:hAnsi="Times New Roman Regular" w:eastAsia="仿宋_GB2312" w:cs="Times New Roman Regular"/>
          <w:b/>
          <w:sz w:val="32"/>
          <w:szCs w:val="32"/>
          <w:lang w:bidi="ar"/>
        </w:rPr>
        <w:t>项 目</w:t>
      </w:r>
      <w:r>
        <w:rPr>
          <w:rFonts w:ascii="Times New Roman Regular" w:hAnsi="Times New Roman Regular" w:eastAsia="仿宋_GB2312" w:cs="Times New Roman Regular"/>
          <w:b/>
          <w:sz w:val="32"/>
          <w:szCs w:val="32"/>
          <w:lang w:bidi="ar"/>
        </w:rPr>
        <w:t xml:space="preserve"> </w:t>
      </w:r>
      <w:r>
        <w:rPr>
          <w:rFonts w:hint="eastAsia" w:ascii="Times New Roman Regular" w:hAnsi="Times New Roman Regular" w:eastAsia="仿宋_GB2312" w:cs="Times New Roman Regular"/>
          <w:b/>
          <w:sz w:val="32"/>
          <w:szCs w:val="32"/>
          <w:lang w:bidi="ar"/>
        </w:rPr>
        <w:t>名</w:t>
      </w:r>
      <w:r>
        <w:rPr>
          <w:rFonts w:ascii="Times New Roman Regular" w:hAnsi="Times New Roman Regular" w:eastAsia="仿宋_GB2312" w:cs="Times New Roman Regular"/>
          <w:b/>
          <w:sz w:val="32"/>
          <w:szCs w:val="32"/>
          <w:lang w:bidi="ar"/>
        </w:rPr>
        <w:t xml:space="preserve"> </w:t>
      </w:r>
      <w:r>
        <w:rPr>
          <w:rFonts w:hint="eastAsia" w:ascii="Times New Roman Regular" w:hAnsi="Times New Roman Regular" w:eastAsia="仿宋_GB2312" w:cs="Times New Roman Regular"/>
          <w:b/>
          <w:sz w:val="32"/>
          <w:szCs w:val="32"/>
          <w:lang w:bidi="ar"/>
        </w:rPr>
        <w:t>称</w:t>
      </w:r>
      <w:r>
        <w:rPr>
          <w:rFonts w:ascii="Times New Roman Regular" w:hAnsi="Times New Roman Regular" w:eastAsia="仿宋_GB2312" w:cs="Times New Roman Regular"/>
          <w:b/>
          <w:sz w:val="32"/>
          <w:szCs w:val="32"/>
          <w:lang w:bidi="ar"/>
        </w:rPr>
        <w:t xml:space="preserve"> </w:t>
      </w:r>
      <w:r>
        <w:rPr>
          <w:rFonts w:ascii="Times New Roman Regular" w:hAnsi="Times New Roman Regular" w:eastAsia="仿宋_GB2312" w:cs="Times New Roman Regular"/>
          <w:b/>
          <w:sz w:val="32"/>
          <w:szCs w:val="32"/>
          <w:u w:val="single"/>
          <w:lang w:bidi="ar"/>
        </w:rPr>
        <w:t xml:space="preserve">                                     </w:t>
      </w:r>
    </w:p>
    <w:p>
      <w:pPr>
        <w:adjustRightInd w:val="0"/>
        <w:snapToGrid w:val="0"/>
        <w:spacing w:line="360" w:lineRule="auto"/>
        <w:ind w:firstLine="643" w:firstLineChars="200"/>
        <w:rPr>
          <w:rFonts w:ascii="Times New Roman Regular" w:hAnsi="Times New Roman Regular" w:eastAsia="仿宋_GB2312" w:cs="Times New Roman Regular"/>
          <w:b/>
          <w:sz w:val="32"/>
          <w:szCs w:val="32"/>
          <w:u w:val="single"/>
        </w:rPr>
      </w:pPr>
    </w:p>
    <w:p>
      <w:pPr>
        <w:adjustRightInd w:val="0"/>
        <w:snapToGrid w:val="0"/>
        <w:spacing w:line="360" w:lineRule="auto"/>
        <w:ind w:firstLine="643" w:firstLineChars="200"/>
        <w:jc w:val="left"/>
        <w:rPr>
          <w:rFonts w:ascii="Times New Roman Regular" w:hAnsi="Times New Roman Regular" w:eastAsia="仿宋_GB2312" w:cs="Times New Roman Regular"/>
          <w:b/>
          <w:sz w:val="32"/>
          <w:szCs w:val="32"/>
          <w:u w:val="single"/>
          <w:lang w:val="zh-CN"/>
        </w:rPr>
      </w:pPr>
      <w:r>
        <w:rPr>
          <w:rFonts w:hint="eastAsia" w:ascii="Times New Roman Regular" w:hAnsi="Times New Roman Regular" w:eastAsia="仿宋_GB2312" w:cs="Times New Roman Regular"/>
          <w:b/>
          <w:sz w:val="32"/>
          <w:szCs w:val="32"/>
          <w:lang w:val="zh-CN" w:bidi="ar"/>
        </w:rPr>
        <w:t>申</w:t>
      </w:r>
      <w:r>
        <w:rPr>
          <w:rFonts w:ascii="Times New Roman Regular" w:hAnsi="Times New Roman Regular" w:eastAsia="仿宋_GB2312" w:cs="Times New Roman Regular"/>
          <w:b/>
          <w:sz w:val="32"/>
          <w:szCs w:val="32"/>
          <w:lang w:val="zh-CN" w:bidi="ar"/>
        </w:rPr>
        <w:t xml:space="preserve"> </w:t>
      </w:r>
      <w:r>
        <w:rPr>
          <w:rFonts w:hint="eastAsia" w:ascii="Times New Roman Regular" w:hAnsi="Times New Roman Regular" w:eastAsia="仿宋_GB2312" w:cs="Times New Roman Regular"/>
          <w:b/>
          <w:sz w:val="32"/>
          <w:szCs w:val="32"/>
          <w:lang w:val="zh-CN" w:bidi="ar"/>
        </w:rPr>
        <w:t>报</w:t>
      </w:r>
      <w:r>
        <w:rPr>
          <w:rFonts w:ascii="Times New Roman Regular" w:hAnsi="Times New Roman Regular" w:eastAsia="仿宋_GB2312" w:cs="Times New Roman Regular"/>
          <w:b/>
          <w:sz w:val="32"/>
          <w:szCs w:val="32"/>
          <w:lang w:val="zh-CN" w:bidi="ar"/>
        </w:rPr>
        <w:t xml:space="preserve"> </w:t>
      </w:r>
      <w:r>
        <w:rPr>
          <w:rFonts w:hint="eastAsia" w:ascii="Times New Roman Regular" w:hAnsi="Times New Roman Regular" w:eastAsia="仿宋_GB2312" w:cs="Times New Roman Regular"/>
          <w:b/>
          <w:sz w:val="32"/>
          <w:szCs w:val="32"/>
          <w:lang w:val="zh-CN" w:bidi="ar"/>
        </w:rPr>
        <w:t>单</w:t>
      </w:r>
      <w:r>
        <w:rPr>
          <w:rFonts w:ascii="Times New Roman Regular" w:hAnsi="Times New Roman Regular" w:eastAsia="仿宋_GB2312" w:cs="Times New Roman Regular"/>
          <w:b/>
          <w:sz w:val="32"/>
          <w:szCs w:val="32"/>
          <w:lang w:val="zh-CN" w:bidi="ar"/>
        </w:rPr>
        <w:t xml:space="preserve"> </w:t>
      </w:r>
      <w:r>
        <w:rPr>
          <w:rFonts w:hint="eastAsia" w:ascii="Times New Roman Regular" w:hAnsi="Times New Roman Regular" w:eastAsia="仿宋_GB2312" w:cs="Times New Roman Regular"/>
          <w:b/>
          <w:sz w:val="32"/>
          <w:szCs w:val="32"/>
          <w:lang w:val="zh-CN" w:bidi="ar"/>
        </w:rPr>
        <w:t>位（盖章）</w:t>
      </w:r>
      <w:r>
        <w:rPr>
          <w:rFonts w:ascii="Times New Roman Regular" w:hAnsi="Times New Roman Regular" w:eastAsia="仿宋_GB2312" w:cs="Times New Roman Regular"/>
          <w:b/>
          <w:sz w:val="32"/>
          <w:szCs w:val="32"/>
          <w:u w:val="single"/>
          <w:lang w:val="zh-CN" w:bidi="ar"/>
        </w:rPr>
        <w:t xml:space="preserve">                                </w:t>
      </w:r>
    </w:p>
    <w:p>
      <w:pPr>
        <w:adjustRightInd w:val="0"/>
        <w:snapToGrid w:val="0"/>
        <w:spacing w:line="360" w:lineRule="auto"/>
        <w:ind w:firstLine="643" w:firstLineChars="200"/>
        <w:jc w:val="left"/>
        <w:rPr>
          <w:rFonts w:ascii="Times New Roman Regular" w:hAnsi="Times New Roman Regular" w:eastAsia="仿宋_GB2312" w:cs="Times New Roman Regular"/>
          <w:b/>
          <w:sz w:val="32"/>
          <w:szCs w:val="32"/>
          <w:lang w:val="zh-CN"/>
        </w:rPr>
      </w:pPr>
    </w:p>
    <w:p>
      <w:pPr>
        <w:adjustRightInd w:val="0"/>
        <w:snapToGrid w:val="0"/>
        <w:spacing w:line="360" w:lineRule="auto"/>
        <w:ind w:firstLine="643" w:firstLineChars="200"/>
        <w:jc w:val="left"/>
        <w:rPr>
          <w:rFonts w:ascii="Times New Roman Regular" w:hAnsi="Times New Roman Regular" w:eastAsia="仿宋_GB2312" w:cs="Times New Roman Regular"/>
          <w:b/>
          <w:sz w:val="32"/>
          <w:szCs w:val="32"/>
          <w:u w:val="single"/>
          <w:lang w:val="zh-CN" w:bidi="ar"/>
        </w:rPr>
      </w:pPr>
      <w:r>
        <w:rPr>
          <w:rFonts w:hint="eastAsia" w:ascii="Times New Roman Regular" w:hAnsi="Times New Roman Regular" w:eastAsia="仿宋_GB2312" w:cs="Times New Roman Regular"/>
          <w:b/>
          <w:sz w:val="32"/>
          <w:szCs w:val="32"/>
          <w:lang w:val="zh-CN" w:bidi="ar"/>
        </w:rPr>
        <w:t>属地县区推荐单位（盖章）</w:t>
      </w:r>
      <w:r>
        <w:rPr>
          <w:rFonts w:ascii="Times New Roman Regular" w:hAnsi="Times New Roman Regular" w:eastAsia="仿宋_GB2312" w:cs="Times New Roman Regular"/>
          <w:b/>
          <w:sz w:val="32"/>
          <w:szCs w:val="32"/>
          <w:u w:val="single"/>
          <w:lang w:val="zh-CN" w:bidi="ar"/>
        </w:rPr>
        <w:t xml:space="preserve">               </w:t>
      </w:r>
      <w:r>
        <w:rPr>
          <w:rFonts w:hint="eastAsia" w:ascii="Times New Roman Regular" w:hAnsi="Times New Roman Regular" w:eastAsia="仿宋_GB2312" w:cs="Times New Roman Regular"/>
          <w:b/>
          <w:sz w:val="32"/>
          <w:szCs w:val="32"/>
          <w:u w:val="single"/>
          <w:lang w:val="en-US" w:eastAsia="zh-CN" w:bidi="ar"/>
        </w:rPr>
        <w:t xml:space="preserve"> </w:t>
      </w:r>
      <w:r>
        <w:rPr>
          <w:rFonts w:ascii="Times New Roman Regular" w:hAnsi="Times New Roman Regular" w:eastAsia="仿宋_GB2312" w:cs="Times New Roman Regular"/>
          <w:b/>
          <w:sz w:val="32"/>
          <w:szCs w:val="32"/>
          <w:u w:val="single"/>
          <w:lang w:val="zh-CN" w:bidi="ar"/>
        </w:rPr>
        <w:t xml:space="preserve">       </w:t>
      </w:r>
    </w:p>
    <w:p>
      <w:pPr>
        <w:adjustRightInd w:val="0"/>
        <w:snapToGrid w:val="0"/>
        <w:spacing w:line="360" w:lineRule="auto"/>
        <w:ind w:firstLine="643" w:firstLineChars="200"/>
        <w:jc w:val="left"/>
        <w:rPr>
          <w:rFonts w:ascii="Times New Roman Regular" w:hAnsi="Times New Roman Regular" w:eastAsia="仿宋_GB2312" w:cs="Times New Roman Regular"/>
          <w:b/>
          <w:sz w:val="32"/>
          <w:szCs w:val="32"/>
          <w:u w:val="single"/>
          <w:lang w:val="zh-CN" w:bidi="ar"/>
        </w:rPr>
      </w:pPr>
    </w:p>
    <w:p>
      <w:pPr>
        <w:adjustRightInd w:val="0"/>
        <w:snapToGrid w:val="0"/>
        <w:spacing w:line="360" w:lineRule="auto"/>
        <w:ind w:firstLine="643" w:firstLineChars="200"/>
        <w:jc w:val="left"/>
        <w:rPr>
          <w:rFonts w:ascii="Times New Roman Regular" w:hAnsi="Times New Roman Regular" w:eastAsia="仿宋_GB2312" w:cs="Times New Roman Regular"/>
          <w:b/>
          <w:sz w:val="32"/>
          <w:szCs w:val="32"/>
          <w:u w:val="single"/>
          <w:lang w:val="zh-CN" w:bidi="ar"/>
        </w:rPr>
      </w:pPr>
      <w:r>
        <w:rPr>
          <w:rFonts w:hint="eastAsia" w:ascii="Times New Roman Regular" w:hAnsi="Times New Roman Regular" w:eastAsia="仿宋_GB2312" w:cs="Times New Roman Regular"/>
          <w:b/>
          <w:sz w:val="32"/>
          <w:szCs w:val="32"/>
          <w:lang w:val="zh-CN" w:bidi="ar"/>
        </w:rPr>
        <w:t>属地州市推荐单位（盖章）</w:t>
      </w:r>
      <w:r>
        <w:rPr>
          <w:rFonts w:ascii="Times New Roman Regular" w:hAnsi="Times New Roman Regular" w:eastAsia="仿宋_GB2312" w:cs="Times New Roman Regular"/>
          <w:b/>
          <w:sz w:val="32"/>
          <w:szCs w:val="32"/>
          <w:u w:val="single"/>
          <w:lang w:val="zh-CN" w:bidi="ar"/>
        </w:rPr>
        <w:t xml:space="preserve">               </w:t>
      </w:r>
      <w:r>
        <w:rPr>
          <w:rFonts w:hint="eastAsia" w:ascii="Times New Roman Regular" w:hAnsi="Times New Roman Regular" w:eastAsia="仿宋_GB2312" w:cs="Times New Roman Regular"/>
          <w:b/>
          <w:sz w:val="32"/>
          <w:szCs w:val="32"/>
          <w:u w:val="single"/>
          <w:lang w:val="en-US" w:eastAsia="zh-CN" w:bidi="ar"/>
        </w:rPr>
        <w:t xml:space="preserve"> </w:t>
      </w:r>
      <w:r>
        <w:rPr>
          <w:rFonts w:ascii="Times New Roman Regular" w:hAnsi="Times New Roman Regular" w:eastAsia="仿宋_GB2312" w:cs="Times New Roman Regular"/>
          <w:b/>
          <w:sz w:val="32"/>
          <w:szCs w:val="32"/>
          <w:u w:val="single"/>
          <w:lang w:val="zh-CN" w:bidi="ar"/>
        </w:rPr>
        <w:t xml:space="preserve">       </w:t>
      </w:r>
    </w:p>
    <w:p>
      <w:pPr>
        <w:adjustRightInd w:val="0"/>
        <w:snapToGrid w:val="0"/>
        <w:spacing w:line="360" w:lineRule="auto"/>
        <w:jc w:val="left"/>
        <w:rPr>
          <w:rFonts w:ascii="Times New Roman Regular" w:hAnsi="Times New Roman Regular" w:eastAsia="仿宋_GB2312" w:cs="Times New Roman Regular"/>
          <w:b/>
          <w:sz w:val="32"/>
          <w:szCs w:val="32"/>
          <w:u w:val="single"/>
          <w:lang w:val="zh-CN"/>
        </w:rPr>
      </w:pPr>
    </w:p>
    <w:p>
      <w:pPr>
        <w:adjustRightInd w:val="0"/>
        <w:snapToGrid w:val="0"/>
        <w:spacing w:line="360" w:lineRule="auto"/>
        <w:ind w:firstLine="643" w:firstLineChars="200"/>
        <w:jc w:val="left"/>
        <w:rPr>
          <w:rFonts w:ascii="Times New Roman Regular" w:hAnsi="Times New Roman Regular" w:eastAsia="仿宋_GB2312" w:cs="Times New Roman Regular"/>
          <w:b/>
          <w:sz w:val="32"/>
          <w:szCs w:val="32"/>
        </w:rPr>
      </w:pPr>
      <w:r>
        <w:rPr>
          <w:rFonts w:hint="eastAsia" w:ascii="Times New Roman Regular" w:hAnsi="Times New Roman Regular" w:eastAsia="仿宋_GB2312" w:cs="Times New Roman Regular"/>
          <w:b/>
          <w:sz w:val="32"/>
          <w:szCs w:val="32"/>
          <w:lang w:val="zh-CN" w:bidi="ar"/>
        </w:rPr>
        <w:t>申</w:t>
      </w:r>
      <w:r>
        <w:rPr>
          <w:rFonts w:ascii="Times New Roman Regular" w:hAnsi="Times New Roman Regular" w:eastAsia="仿宋_GB2312" w:cs="Times New Roman Regular"/>
          <w:b/>
          <w:sz w:val="32"/>
          <w:szCs w:val="32"/>
          <w:lang w:val="zh-CN" w:bidi="ar"/>
        </w:rPr>
        <w:t xml:space="preserve"> </w:t>
      </w:r>
      <w:r>
        <w:rPr>
          <w:rFonts w:hint="eastAsia" w:ascii="Times New Roman Regular" w:hAnsi="Times New Roman Regular" w:eastAsia="仿宋_GB2312" w:cs="Times New Roman Regular"/>
          <w:b/>
          <w:sz w:val="32"/>
          <w:szCs w:val="32"/>
          <w:lang w:val="zh-CN" w:bidi="ar"/>
        </w:rPr>
        <w:t>报</w:t>
      </w:r>
      <w:r>
        <w:rPr>
          <w:rFonts w:ascii="Times New Roman Regular" w:hAnsi="Times New Roman Regular" w:eastAsia="仿宋_GB2312" w:cs="Times New Roman Regular"/>
          <w:b/>
          <w:sz w:val="32"/>
          <w:szCs w:val="32"/>
          <w:lang w:val="zh-CN" w:bidi="ar"/>
        </w:rPr>
        <w:t xml:space="preserve"> </w:t>
      </w:r>
      <w:r>
        <w:rPr>
          <w:rFonts w:hint="eastAsia" w:ascii="Times New Roman Regular" w:hAnsi="Times New Roman Regular" w:eastAsia="仿宋_GB2312" w:cs="Times New Roman Regular"/>
          <w:b/>
          <w:sz w:val="32"/>
          <w:szCs w:val="32"/>
          <w:lang w:val="zh-CN" w:bidi="ar"/>
        </w:rPr>
        <w:t>日</w:t>
      </w:r>
      <w:r>
        <w:rPr>
          <w:rFonts w:ascii="Times New Roman Regular" w:hAnsi="Times New Roman Regular" w:eastAsia="仿宋_GB2312" w:cs="Times New Roman Regular"/>
          <w:b/>
          <w:sz w:val="32"/>
          <w:szCs w:val="32"/>
          <w:lang w:val="zh-CN" w:bidi="ar"/>
        </w:rPr>
        <w:t xml:space="preserve"> </w:t>
      </w:r>
      <w:r>
        <w:rPr>
          <w:rFonts w:hint="eastAsia" w:ascii="Times New Roman Regular" w:hAnsi="Times New Roman Regular" w:eastAsia="仿宋_GB2312" w:cs="Times New Roman Regular"/>
          <w:b/>
          <w:sz w:val="32"/>
          <w:szCs w:val="32"/>
          <w:lang w:val="zh-CN" w:bidi="ar"/>
        </w:rPr>
        <w:t>期</w:t>
      </w:r>
      <w:r>
        <w:rPr>
          <w:rFonts w:ascii="Times New Roman Regular" w:hAnsi="Times New Roman Regular" w:eastAsia="仿宋_GB2312" w:cs="Times New Roman Regular"/>
          <w:b/>
          <w:sz w:val="32"/>
          <w:szCs w:val="32"/>
          <w:lang w:val="zh-CN" w:bidi="ar"/>
        </w:rPr>
        <w:t xml:space="preserve"> </w:t>
      </w:r>
      <w:r>
        <w:rPr>
          <w:rFonts w:ascii="Times New Roman Regular" w:hAnsi="Times New Roman Regular" w:eastAsia="仿宋_GB2312" w:cs="Times New Roman Regular"/>
          <w:b/>
          <w:sz w:val="32"/>
          <w:szCs w:val="32"/>
          <w:u w:val="single"/>
          <w:lang w:val="zh-CN" w:bidi="ar"/>
        </w:rPr>
        <w:t xml:space="preserve">            </w:t>
      </w:r>
      <w:r>
        <w:rPr>
          <w:rFonts w:ascii="Times New Roman Regular" w:hAnsi="Times New Roman Regular" w:eastAsia="仿宋_GB2312" w:cs="Times New Roman Regular"/>
          <w:b/>
          <w:sz w:val="30"/>
          <w:szCs w:val="30"/>
          <w:u w:val="single"/>
          <w:lang w:val="zh-CN" w:bidi="ar"/>
        </w:rPr>
        <w:t xml:space="preserve">                           </w:t>
      </w:r>
    </w:p>
    <w:p>
      <w:pPr>
        <w:tabs>
          <w:tab w:val="left" w:pos="2300"/>
        </w:tabs>
        <w:adjustRightInd w:val="0"/>
        <w:snapToGrid w:val="0"/>
        <w:spacing w:line="360" w:lineRule="auto"/>
        <w:rPr>
          <w:rFonts w:ascii="Times New Roman Regular" w:hAnsi="Times New Roman Regular" w:eastAsia="仿宋_GB2312" w:cs="Times New Roman Regular"/>
          <w:b/>
          <w:sz w:val="32"/>
          <w:szCs w:val="32"/>
        </w:rPr>
      </w:pPr>
      <w:r>
        <w:rPr>
          <w:rFonts w:ascii="Times New Roman Regular" w:hAnsi="Times New Roman Regular" w:eastAsia="仿宋_GB2312" w:cs="Times New Roman Regular"/>
          <w:b/>
          <w:sz w:val="32"/>
          <w:szCs w:val="32"/>
          <w:lang w:bidi="ar"/>
        </w:rPr>
        <w:tab/>
      </w:r>
    </w:p>
    <w:p>
      <w:pPr>
        <w:adjustRightInd w:val="0"/>
        <w:snapToGrid w:val="0"/>
        <w:spacing w:line="360" w:lineRule="auto"/>
        <w:rPr>
          <w:rFonts w:ascii="Times New Roman Regular" w:hAnsi="Times New Roman Regular" w:eastAsia="仿宋_GB2312" w:cs="Times New Roman Regular"/>
          <w:b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ascii="Times New Roman Regular" w:hAnsi="Times New Roman Regular" w:eastAsia="仿宋_GB2312" w:cs="Times New Roman Regular"/>
          <w:b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ascii="Times New Roman Regular" w:hAnsi="Times New Roman Regular" w:eastAsia="仿宋_GB2312" w:cs="Times New Roman Regular"/>
          <w:b/>
          <w:sz w:val="32"/>
          <w:szCs w:val="32"/>
        </w:rPr>
      </w:pPr>
    </w:p>
    <w:p>
      <w:pPr>
        <w:spacing w:line="360" w:lineRule="auto"/>
        <w:jc w:val="center"/>
        <w:rPr>
          <w:rFonts w:ascii="Times New Roman Regular" w:hAnsi="Times New Roman Regular" w:eastAsia="仿宋_GB2312" w:cs="Times New Roman Regular"/>
          <w:b/>
          <w:sz w:val="30"/>
          <w:szCs w:val="30"/>
          <w:lang w:val="zh-CN"/>
        </w:rPr>
      </w:pPr>
      <w:r>
        <w:rPr>
          <w:rFonts w:hint="eastAsia" w:ascii="Times New Roman Regular" w:hAnsi="Times New Roman Regular" w:eastAsia="仿宋_GB2312" w:cs="Times New Roman Regular"/>
          <w:b/>
          <w:sz w:val="30"/>
          <w:szCs w:val="30"/>
          <w:lang w:bidi="ar"/>
        </w:rPr>
        <w:t>云南</w:t>
      </w:r>
      <w:r>
        <w:rPr>
          <w:rFonts w:hint="eastAsia" w:ascii="Times New Roman Regular" w:hAnsi="Times New Roman Regular" w:eastAsia="仿宋_GB2312" w:cs="Times New Roman Regular"/>
          <w:b/>
          <w:sz w:val="30"/>
          <w:szCs w:val="30"/>
          <w:lang w:val="zh-CN" w:bidi="ar"/>
        </w:rPr>
        <w:t>省</w:t>
      </w:r>
      <w:r>
        <w:rPr>
          <w:rFonts w:hint="eastAsia" w:ascii="Times New Roman Regular" w:hAnsi="Times New Roman Regular" w:eastAsia="仿宋_GB2312" w:cs="Times New Roman Regular"/>
          <w:b/>
          <w:sz w:val="30"/>
          <w:szCs w:val="30"/>
          <w:lang w:bidi="ar"/>
        </w:rPr>
        <w:t>工业</w:t>
      </w:r>
      <w:r>
        <w:rPr>
          <w:rFonts w:hint="eastAsia" w:ascii="Times New Roman Regular" w:hAnsi="Times New Roman Regular" w:eastAsia="仿宋_GB2312" w:cs="Times New Roman Regular"/>
          <w:b/>
          <w:sz w:val="30"/>
          <w:szCs w:val="30"/>
          <w:lang w:val="zh-CN" w:bidi="ar"/>
        </w:rPr>
        <w:t>和信息化</w:t>
      </w:r>
      <w:r>
        <w:rPr>
          <w:rFonts w:hint="eastAsia" w:ascii="Times New Roman Regular" w:hAnsi="Times New Roman Regular" w:eastAsia="仿宋_GB2312" w:cs="Times New Roman Regular"/>
          <w:b/>
          <w:sz w:val="30"/>
          <w:szCs w:val="30"/>
          <w:lang w:bidi="ar"/>
        </w:rPr>
        <w:t>厅</w:t>
      </w:r>
    </w:p>
    <w:p>
      <w:pPr>
        <w:spacing w:line="360" w:lineRule="auto"/>
        <w:jc w:val="center"/>
        <w:rPr>
          <w:rFonts w:ascii="Times New Roman Regular" w:hAnsi="Times New Roman Regular" w:eastAsia="仿宋_GB2312" w:cs="Times New Roman Regular"/>
          <w:sz w:val="30"/>
          <w:szCs w:val="30"/>
        </w:rPr>
      </w:pPr>
      <w:r>
        <w:rPr>
          <w:rFonts w:hint="eastAsia" w:ascii="Times New Roman Regular" w:hAnsi="Times New Roman Regular" w:eastAsia="仿宋_GB2312" w:cs="Times New Roman Regular"/>
          <w:b/>
          <w:sz w:val="30"/>
          <w:szCs w:val="30"/>
          <w:lang w:val="en-US" w:eastAsia="zh-CN" w:bidi="ar"/>
        </w:rPr>
        <w:t>2023</w:t>
      </w:r>
      <w:r>
        <w:rPr>
          <w:rFonts w:hint="eastAsia" w:ascii="Times New Roman Regular" w:hAnsi="Times New Roman Regular" w:eastAsia="仿宋_GB2312" w:cs="Times New Roman Regular"/>
          <w:b/>
          <w:sz w:val="30"/>
          <w:szCs w:val="30"/>
          <w:lang w:bidi="ar"/>
        </w:rPr>
        <w:t>年</w:t>
      </w:r>
      <w:r>
        <w:rPr>
          <w:rFonts w:hint="eastAsia" w:ascii="Times New Roman Regular" w:hAnsi="Times New Roman Regular" w:eastAsia="仿宋_GB2312" w:cs="Times New Roman Regular"/>
          <w:b/>
          <w:sz w:val="30"/>
          <w:szCs w:val="30"/>
          <w:lang w:val="en-US" w:eastAsia="zh-CN" w:bidi="ar"/>
        </w:rPr>
        <w:t>7</w:t>
      </w:r>
      <w:bookmarkStart w:id="0" w:name="_GoBack"/>
      <w:bookmarkEnd w:id="0"/>
      <w:r>
        <w:rPr>
          <w:rFonts w:hint="eastAsia" w:ascii="Times New Roman Regular" w:hAnsi="Times New Roman Regular" w:eastAsia="仿宋_GB2312" w:cs="Times New Roman Regular"/>
          <w:b/>
          <w:sz w:val="30"/>
          <w:szCs w:val="30"/>
          <w:lang w:bidi="ar"/>
        </w:rPr>
        <w:t>月</w:t>
      </w:r>
    </w:p>
    <w:p>
      <w:pPr>
        <w:spacing w:line="360" w:lineRule="auto"/>
        <w:rPr>
          <w:rFonts w:ascii="Times New Roman Regular" w:hAnsi="Times New Roman Regular" w:eastAsia="仿宋_GB2312" w:cs="Times New Roman Regular"/>
          <w:sz w:val="30"/>
          <w:szCs w:val="30"/>
          <w:lang w:bidi="ar"/>
        </w:rPr>
        <w:sectPr>
          <w:pgSz w:w="11906" w:h="16838"/>
          <w:pgMar w:top="1440" w:right="1803" w:bottom="1440" w:left="1803" w:header="851" w:footer="992" w:gutter="0"/>
          <w:cols w:space="425" w:num="1"/>
          <w:formProt w:val="0"/>
          <w:docGrid w:type="lines" w:linePitch="312" w:charSpace="0"/>
        </w:sectPr>
      </w:pPr>
    </w:p>
    <w:p>
      <w:pPr>
        <w:rPr>
          <w:rFonts w:ascii="Times New Roman Regular" w:hAnsi="Times New Roman Regular" w:eastAsia="黑体" w:cs="Times New Roman Regular"/>
          <w:sz w:val="32"/>
          <w:szCs w:val="32"/>
          <w:lang w:bidi="ar"/>
        </w:rPr>
      </w:pPr>
      <w:r>
        <w:rPr>
          <w:rFonts w:hint="eastAsia" w:ascii="Times New Roman Regular" w:hAnsi="Times New Roman Regular" w:eastAsia="黑体" w:cs="Times New Roman Regular"/>
          <w:sz w:val="32"/>
          <w:szCs w:val="32"/>
          <w:lang w:bidi="ar"/>
        </w:rPr>
        <w:t>一、申报信息表</w:t>
      </w:r>
    </w:p>
    <w:tbl>
      <w:tblPr>
        <w:tblStyle w:val="7"/>
        <w:tblW w:w="9890" w:type="dxa"/>
        <w:tblInd w:w="-66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6"/>
        <w:gridCol w:w="2468"/>
        <w:gridCol w:w="266"/>
        <w:gridCol w:w="405"/>
        <w:gridCol w:w="1750"/>
        <w:gridCol w:w="47"/>
        <w:gridCol w:w="178"/>
        <w:gridCol w:w="22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9890" w:type="dxa"/>
            <w:gridSpan w:val="8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jc w:val="center"/>
              <w:rPr>
                <w:rFonts w:hint="eastAsia" w:ascii="方正小标宋简体" w:hAnsi="仿宋_GB2312" w:eastAsia="方正小标宋简体" w:cs="仿宋_GB2312"/>
                <w:szCs w:val="21"/>
              </w:rPr>
            </w:pPr>
            <w:r>
              <w:rPr>
                <w:rFonts w:hint="eastAsia" w:ascii="方正小标宋简体" w:hAnsi="仿宋_GB2312" w:eastAsia="方正小标宋简体" w:cs="仿宋_GB2312"/>
                <w:sz w:val="28"/>
                <w:szCs w:val="28"/>
              </w:rPr>
              <w:t>申报单位信息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486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rPr>
                <w:rFonts w:hint="default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单位名称</w:t>
            </w:r>
          </w:p>
        </w:tc>
        <w:tc>
          <w:tcPr>
            <w:tcW w:w="7404" w:type="dxa"/>
            <w:gridSpan w:val="7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rPr>
                <w:rFonts w:hint="default"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486" w:type="dxa"/>
            <w:vMerge w:val="restart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rPr>
                <w:rFonts w:hint="default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申报联系人</w:t>
            </w:r>
          </w:p>
        </w:tc>
        <w:tc>
          <w:tcPr>
            <w:tcW w:w="2468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姓名</w:t>
            </w: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及职务</w:t>
            </w:r>
          </w:p>
        </w:tc>
        <w:tc>
          <w:tcPr>
            <w:tcW w:w="4936" w:type="dxa"/>
            <w:gridSpan w:val="6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rPr>
                <w:rFonts w:hint="default"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486" w:type="dxa"/>
            <w:vMerge w:val="continue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rPr>
                <w:rFonts w:hint="default" w:ascii="仿宋_GB2312" w:hAnsi="仿宋_GB2312" w:eastAsia="仿宋_GB2312" w:cs="仿宋_GB2312"/>
                <w:b/>
                <w:bCs/>
                <w:szCs w:val="21"/>
              </w:rPr>
            </w:pPr>
          </w:p>
        </w:tc>
        <w:tc>
          <w:tcPr>
            <w:tcW w:w="2468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联系方式（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手机</w:t>
            </w: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）</w:t>
            </w:r>
          </w:p>
        </w:tc>
        <w:tc>
          <w:tcPr>
            <w:tcW w:w="4936" w:type="dxa"/>
            <w:gridSpan w:val="6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rPr>
                <w:rFonts w:hint="default"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486" w:type="dxa"/>
            <w:textDirection w:val="lrTb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leftChars="0" w:right="0" w:rightChars="0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  <w:lang w:eastAsia="zh-CN"/>
              </w:rPr>
              <w:t>单位简介</w:t>
            </w:r>
          </w:p>
        </w:tc>
        <w:tc>
          <w:tcPr>
            <w:tcW w:w="7404" w:type="dxa"/>
            <w:gridSpan w:val="7"/>
            <w:textDirection w:val="lrTb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leftChars="0" w:right="0" w:rightChars="0"/>
              <w:rPr>
                <w:rFonts w:hint="default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（不超过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300字</w:t>
            </w: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486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rPr>
                <w:rFonts w:hint="default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注册资本(万元)</w:t>
            </w:r>
          </w:p>
        </w:tc>
        <w:tc>
          <w:tcPr>
            <w:tcW w:w="2468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rPr>
                <w:rFonts w:hint="default" w:ascii="仿宋_GB2312" w:hAnsi="仿宋_GB2312" w:eastAsia="仿宋_GB2312" w:cs="仿宋_GB2312"/>
                <w:szCs w:val="21"/>
              </w:rPr>
            </w:pPr>
          </w:p>
        </w:tc>
        <w:tc>
          <w:tcPr>
            <w:tcW w:w="2468" w:type="dxa"/>
            <w:gridSpan w:val="4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rPr>
                <w:rFonts w:hint="default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法定代表人</w:t>
            </w:r>
          </w:p>
        </w:tc>
        <w:tc>
          <w:tcPr>
            <w:tcW w:w="2468" w:type="dxa"/>
            <w:gridSpan w:val="2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rPr>
                <w:rFonts w:hint="default"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486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rPr>
                <w:rFonts w:hint="default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注册地址</w:t>
            </w:r>
          </w:p>
        </w:tc>
        <w:tc>
          <w:tcPr>
            <w:tcW w:w="2468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rPr>
                <w:rFonts w:hint="default" w:ascii="仿宋_GB2312" w:hAnsi="仿宋_GB2312" w:eastAsia="仿宋_GB2312" w:cs="仿宋_GB2312"/>
                <w:szCs w:val="21"/>
              </w:rPr>
            </w:pPr>
          </w:p>
        </w:tc>
        <w:tc>
          <w:tcPr>
            <w:tcW w:w="2468" w:type="dxa"/>
            <w:gridSpan w:val="4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rPr>
                <w:rFonts w:hint="default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办公地址</w:t>
            </w:r>
          </w:p>
        </w:tc>
        <w:tc>
          <w:tcPr>
            <w:tcW w:w="2468" w:type="dxa"/>
            <w:gridSpan w:val="2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rPr>
                <w:rFonts w:hint="default"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486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rPr>
                <w:rFonts w:hint="default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统一社会信用代码</w:t>
            </w:r>
          </w:p>
        </w:tc>
        <w:tc>
          <w:tcPr>
            <w:tcW w:w="2468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rPr>
                <w:rFonts w:hint="default" w:ascii="仿宋_GB2312" w:hAnsi="仿宋_GB2312" w:eastAsia="仿宋_GB2312" w:cs="仿宋_GB2312"/>
                <w:szCs w:val="21"/>
              </w:rPr>
            </w:pPr>
          </w:p>
        </w:tc>
        <w:tc>
          <w:tcPr>
            <w:tcW w:w="2468" w:type="dxa"/>
            <w:gridSpan w:val="4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rPr>
                <w:rFonts w:hint="default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  <w:lang w:eastAsia="zh-CN"/>
              </w:rPr>
              <w:t>单位</w:t>
            </w: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性质</w:t>
            </w:r>
          </w:p>
        </w:tc>
        <w:tc>
          <w:tcPr>
            <w:tcW w:w="2468" w:type="dxa"/>
            <w:gridSpan w:val="2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rPr>
                <w:rFonts w:hint="default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（国企、民企</w:t>
            </w: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、科研院所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486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rPr>
                <w:rFonts w:hint="default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研发能力</w:t>
            </w:r>
          </w:p>
        </w:tc>
        <w:tc>
          <w:tcPr>
            <w:tcW w:w="7404" w:type="dxa"/>
            <w:gridSpan w:val="7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rPr>
                <w:rFonts w:hint="default" w:ascii="仿宋_GB2312" w:hAnsi="仿宋_GB2312" w:eastAsia="仿宋_GB2312" w:cs="仿宋_GB2312"/>
                <w:szCs w:val="21"/>
              </w:rPr>
            </w:pPr>
            <w:r>
              <w:rPr>
                <w:rFonts w:hint="eastAsia" w:ascii="Times New Roman Regular" w:hAnsi="Times New Roman Regular" w:eastAsia="仿宋_GB2312" w:cs="Times New Roman Regular"/>
                <w:color w:val="000000"/>
                <w:kern w:val="0"/>
                <w:szCs w:val="21"/>
                <w:lang w:bidi="ar"/>
              </w:rPr>
              <w:t>（获得大数据相关专利、软件著作权、参与大数据相关标准编制数量等情况）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486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rPr>
                <w:rFonts w:hint="default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是否融资</w:t>
            </w:r>
          </w:p>
        </w:tc>
        <w:tc>
          <w:tcPr>
            <w:tcW w:w="7404" w:type="dxa"/>
            <w:gridSpan w:val="7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rPr>
                <w:rFonts w:hint="default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（是否银行贷款，贷款额度等）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486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rPr>
                <w:rFonts w:hint="default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单位总人数</w:t>
            </w:r>
          </w:p>
        </w:tc>
        <w:tc>
          <w:tcPr>
            <w:tcW w:w="7404" w:type="dxa"/>
            <w:gridSpan w:val="7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rPr>
                <w:rFonts w:hint="default"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486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rPr>
                <w:rFonts w:hint="default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大数据从业人员数量</w:t>
            </w:r>
          </w:p>
        </w:tc>
        <w:tc>
          <w:tcPr>
            <w:tcW w:w="7404" w:type="dxa"/>
            <w:gridSpan w:val="7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rPr>
                <w:rFonts w:hint="default"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9890" w:type="dxa"/>
            <w:gridSpan w:val="8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企业基本财务情况(万元)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486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rPr>
                <w:rFonts w:hint="default" w:ascii="仿宋_GB2312" w:hAnsi="仿宋_GB2312" w:eastAsia="仿宋_GB2312" w:cs="仿宋_GB2312"/>
                <w:b/>
                <w:bCs/>
                <w:szCs w:val="21"/>
              </w:rPr>
            </w:pPr>
          </w:p>
        </w:tc>
        <w:tc>
          <w:tcPr>
            <w:tcW w:w="2734" w:type="dxa"/>
            <w:gridSpan w:val="2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202</w:t>
            </w: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年</w:t>
            </w:r>
          </w:p>
        </w:tc>
        <w:tc>
          <w:tcPr>
            <w:tcW w:w="2380" w:type="dxa"/>
            <w:gridSpan w:val="4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202</w:t>
            </w: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年</w:t>
            </w:r>
          </w:p>
        </w:tc>
        <w:tc>
          <w:tcPr>
            <w:tcW w:w="229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20</w:t>
            </w: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  <w:lang w:val="en-US" w:eastAsia="zh-CN"/>
              </w:rPr>
              <w:t>20</w:t>
            </w: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486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rPr>
                <w:rFonts w:hint="default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营业收入</w:t>
            </w:r>
          </w:p>
        </w:tc>
        <w:tc>
          <w:tcPr>
            <w:tcW w:w="2734" w:type="dxa"/>
            <w:gridSpan w:val="2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rPr>
                <w:rFonts w:hint="default" w:ascii="仿宋_GB2312" w:hAnsi="仿宋_GB2312" w:eastAsia="仿宋_GB2312" w:cs="仿宋_GB2312"/>
                <w:szCs w:val="21"/>
              </w:rPr>
            </w:pPr>
          </w:p>
        </w:tc>
        <w:tc>
          <w:tcPr>
            <w:tcW w:w="2380" w:type="dxa"/>
            <w:gridSpan w:val="4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rPr>
                <w:rFonts w:hint="default" w:ascii="仿宋_GB2312" w:hAnsi="仿宋_GB2312" w:eastAsia="仿宋_GB2312" w:cs="仿宋_GB2312"/>
                <w:szCs w:val="21"/>
              </w:rPr>
            </w:pPr>
          </w:p>
        </w:tc>
        <w:tc>
          <w:tcPr>
            <w:tcW w:w="229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rPr>
                <w:rFonts w:hint="default"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486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rPr>
                <w:rFonts w:hint="default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研发投入</w:t>
            </w:r>
          </w:p>
        </w:tc>
        <w:tc>
          <w:tcPr>
            <w:tcW w:w="2734" w:type="dxa"/>
            <w:gridSpan w:val="2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rPr>
                <w:rFonts w:hint="default" w:ascii="仿宋_GB2312" w:hAnsi="仿宋_GB2312" w:eastAsia="仿宋_GB2312" w:cs="仿宋_GB2312"/>
                <w:szCs w:val="21"/>
              </w:rPr>
            </w:pPr>
          </w:p>
        </w:tc>
        <w:tc>
          <w:tcPr>
            <w:tcW w:w="2380" w:type="dxa"/>
            <w:gridSpan w:val="4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rPr>
                <w:rFonts w:hint="default" w:ascii="仿宋_GB2312" w:hAnsi="仿宋_GB2312" w:eastAsia="仿宋_GB2312" w:cs="仿宋_GB2312"/>
                <w:szCs w:val="21"/>
              </w:rPr>
            </w:pPr>
          </w:p>
        </w:tc>
        <w:tc>
          <w:tcPr>
            <w:tcW w:w="229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rPr>
                <w:rFonts w:hint="default"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486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rPr>
                <w:rFonts w:hint="default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大数据业务收入</w:t>
            </w:r>
          </w:p>
        </w:tc>
        <w:tc>
          <w:tcPr>
            <w:tcW w:w="2734" w:type="dxa"/>
            <w:gridSpan w:val="2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rPr>
                <w:rFonts w:hint="default" w:ascii="仿宋_GB2312" w:hAnsi="仿宋_GB2312" w:eastAsia="仿宋_GB2312" w:cs="仿宋_GB2312"/>
                <w:szCs w:val="21"/>
              </w:rPr>
            </w:pPr>
          </w:p>
        </w:tc>
        <w:tc>
          <w:tcPr>
            <w:tcW w:w="2380" w:type="dxa"/>
            <w:gridSpan w:val="4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rPr>
                <w:rFonts w:hint="default" w:ascii="仿宋_GB2312" w:hAnsi="仿宋_GB2312" w:eastAsia="仿宋_GB2312" w:cs="仿宋_GB2312"/>
                <w:szCs w:val="21"/>
              </w:rPr>
            </w:pPr>
          </w:p>
        </w:tc>
        <w:tc>
          <w:tcPr>
            <w:tcW w:w="229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rPr>
                <w:rFonts w:hint="default"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486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rPr>
                <w:rFonts w:hint="default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真实性承诺</w:t>
            </w:r>
          </w:p>
        </w:tc>
        <w:tc>
          <w:tcPr>
            <w:tcW w:w="7404" w:type="dxa"/>
            <w:gridSpan w:val="7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eastAsia="仿宋_GB2312" w:cs="Times New Roman Regular"/>
                <w:color w:val="000000"/>
                <w:kern w:val="0"/>
                <w:szCs w:val="21"/>
              </w:rPr>
            </w:pPr>
            <w:r>
              <w:rPr>
                <w:rFonts w:hint="eastAsia" w:ascii="Times New Roman Regular" w:hAnsi="Times New Roman Regular" w:eastAsia="仿宋_GB2312" w:cs="Times New Roman Regular"/>
                <w:color w:val="000000"/>
                <w:kern w:val="0"/>
                <w:szCs w:val="21"/>
                <w:lang w:bidi="ar"/>
              </w:rPr>
              <w:t>我单位申报的所有材料，均真实、完整，如有不实，愿承担相应的责任。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eastAsia="仿宋_GB2312" w:cs="Times New Roman Regular"/>
                <w:color w:val="000000"/>
                <w:kern w:val="0"/>
                <w:szCs w:val="21"/>
              </w:rPr>
            </w:pPr>
            <w:r>
              <w:rPr>
                <w:rFonts w:hint="default" w:ascii="Times New Roman Regular" w:hAnsi="Times New Roman Regular" w:eastAsia="仿宋_GB2312" w:cs="Times New Roman Regular"/>
                <w:color w:val="000000"/>
                <w:kern w:val="0"/>
                <w:szCs w:val="21"/>
                <w:lang w:bidi="ar"/>
              </w:rPr>
              <w:t xml:space="preserve">               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eastAsia="仿宋_GB2312" w:cs="Times New Roman Regular"/>
                <w:color w:val="000000"/>
                <w:kern w:val="0"/>
                <w:szCs w:val="21"/>
              </w:rPr>
            </w:pPr>
            <w:r>
              <w:rPr>
                <w:rFonts w:hint="default" w:ascii="Times New Roman Regular" w:hAnsi="Times New Roman Regular" w:eastAsia="仿宋_GB2312" w:cs="Times New Roman Regular"/>
                <w:color w:val="000000"/>
                <w:kern w:val="0"/>
                <w:szCs w:val="21"/>
                <w:lang w:bidi="ar"/>
              </w:rPr>
              <w:t xml:space="preserve">          </w:t>
            </w:r>
            <w:r>
              <w:rPr>
                <w:rFonts w:hint="eastAsia" w:ascii="Times New Roman Regular" w:hAnsi="Times New Roman Regular" w:eastAsia="仿宋_GB2312" w:cs="Times New Roman Regular"/>
                <w:color w:val="000000"/>
                <w:kern w:val="0"/>
                <w:szCs w:val="21"/>
                <w:lang w:bidi="ar"/>
              </w:rPr>
              <w:t>法定代表人签章：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eastAsia="仿宋_GB2312" w:cs="Times New Roman Regular"/>
                <w:color w:val="000000"/>
                <w:kern w:val="0"/>
                <w:szCs w:val="21"/>
              </w:rPr>
            </w:pPr>
            <w:r>
              <w:rPr>
                <w:rFonts w:hint="default" w:ascii="Times New Roman Regular" w:hAnsi="Times New Roman Regular" w:eastAsia="仿宋_GB2312" w:cs="Times New Roman Regular"/>
                <w:color w:val="000000"/>
                <w:kern w:val="0"/>
                <w:szCs w:val="21"/>
                <w:lang w:bidi="ar"/>
              </w:rPr>
              <w:t xml:space="preserve">                   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100" w:firstLineChars="1000"/>
              <w:jc w:val="left"/>
              <w:rPr>
                <w:rFonts w:hint="default" w:ascii="Times New Roman Regular" w:hAnsi="Times New Roman Regular" w:eastAsia="仿宋_GB2312" w:cs="Times New Roman Regular"/>
                <w:color w:val="000000"/>
                <w:kern w:val="0"/>
                <w:szCs w:val="21"/>
              </w:rPr>
            </w:pPr>
            <w:r>
              <w:rPr>
                <w:rFonts w:hint="eastAsia" w:ascii="Times New Roman Regular" w:hAnsi="Times New Roman Regular" w:eastAsia="仿宋_GB2312" w:cs="Times New Roman Regular"/>
                <w:color w:val="000000"/>
                <w:kern w:val="0"/>
                <w:szCs w:val="21"/>
                <w:lang w:bidi="ar"/>
              </w:rPr>
              <w:t>公章：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eastAsia="仿宋_GB2312" w:cs="Times New Roman Regular"/>
                <w:color w:val="000000"/>
                <w:kern w:val="0"/>
                <w:szCs w:val="21"/>
                <w:lang w:bidi="ar"/>
              </w:rPr>
            </w:pPr>
            <w:r>
              <w:rPr>
                <w:rFonts w:hint="default" w:ascii="Times New Roman Regular" w:hAnsi="Times New Roman Regular" w:eastAsia="仿宋_GB2312" w:cs="Times New Roman Regular"/>
                <w:color w:val="000000"/>
                <w:kern w:val="0"/>
                <w:szCs w:val="21"/>
                <w:lang w:bidi="ar"/>
              </w:rPr>
              <w:t xml:space="preserve">              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eastAsia="仿宋_GB2312" w:cs="Times New Roman Regular"/>
                <w:color w:val="000000"/>
                <w:kern w:val="0"/>
                <w:szCs w:val="21"/>
                <w:lang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  <w:szCs w:val="21"/>
              </w:rPr>
            </w:pPr>
            <w:r>
              <w:rPr>
                <w:rFonts w:hint="default" w:ascii="Times New Roman Regular" w:hAnsi="Times New Roman Regular" w:eastAsia="仿宋_GB2312" w:cs="Times New Roman Regular"/>
                <w:color w:val="000000"/>
                <w:szCs w:val="21"/>
                <w:lang w:bidi="ar"/>
              </w:rPr>
              <w:t xml:space="preserve"> </w:t>
            </w:r>
            <w:r>
              <w:rPr>
                <w:rFonts w:hint="eastAsia" w:ascii="Times New Roman Regular" w:hAnsi="Times New Roman Regular" w:eastAsia="仿宋_GB2312" w:cs="Times New Roman Regular"/>
                <w:color w:val="000000"/>
                <w:szCs w:val="21"/>
                <w:lang w:bidi="ar"/>
              </w:rPr>
              <w:t xml:space="preserve">                                             年</w:t>
            </w:r>
            <w:r>
              <w:rPr>
                <w:rFonts w:hint="default" w:ascii="Times New Roman Regular" w:hAnsi="Times New Roman Regular" w:eastAsia="仿宋_GB2312" w:cs="Times New Roman Regular"/>
                <w:color w:val="000000"/>
                <w:szCs w:val="21"/>
                <w:lang w:bidi="ar"/>
              </w:rPr>
              <w:t xml:space="preserve">   </w:t>
            </w:r>
            <w:r>
              <w:rPr>
                <w:rFonts w:hint="eastAsia" w:ascii="Times New Roman Regular" w:hAnsi="Times New Roman Regular" w:eastAsia="仿宋_GB2312" w:cs="Times New Roman Regular"/>
                <w:color w:val="000000"/>
                <w:szCs w:val="21"/>
                <w:lang w:bidi="ar"/>
              </w:rPr>
              <w:t>月</w:t>
            </w:r>
            <w:r>
              <w:rPr>
                <w:rFonts w:hint="default" w:ascii="Times New Roman Regular" w:hAnsi="Times New Roman Regular" w:eastAsia="仿宋_GB2312" w:cs="Times New Roman Regular"/>
                <w:color w:val="000000"/>
                <w:szCs w:val="21"/>
                <w:lang w:bidi="ar"/>
              </w:rPr>
              <w:t xml:space="preserve">   </w:t>
            </w:r>
            <w:r>
              <w:rPr>
                <w:rFonts w:hint="eastAsia" w:ascii="Times New Roman Regular" w:hAnsi="Times New Roman Regular" w:eastAsia="仿宋_GB2312" w:cs="Times New Roman Regular"/>
                <w:color w:val="000000"/>
                <w:szCs w:val="21"/>
                <w:lang w:bidi="ar"/>
              </w:rPr>
              <w:t>日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rPr>
                <w:rFonts w:hint="default"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9890" w:type="dxa"/>
            <w:gridSpan w:val="8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2"/>
                <w:sz w:val="28"/>
                <w:szCs w:val="28"/>
                <w:lang w:val="en-US" w:eastAsia="zh-CN" w:bidi="ar"/>
              </w:rPr>
              <w:t>项目基本信息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486" w:type="dxa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项目名称</w:t>
            </w:r>
          </w:p>
        </w:tc>
        <w:tc>
          <w:tcPr>
            <w:tcW w:w="7404" w:type="dxa"/>
            <w:gridSpan w:val="7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jc w:val="center"/>
              <w:rPr>
                <w:rFonts w:hint="eastAsia" w:ascii="方正小标宋简体" w:hAnsi="方正小标宋简体" w:eastAsia="方正小标宋简体" w:cs="方正小标宋简体"/>
                <w:kern w:val="2"/>
                <w:sz w:val="28"/>
                <w:szCs w:val="28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486" w:type="dxa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起止日期</w:t>
            </w:r>
          </w:p>
        </w:tc>
        <w:tc>
          <w:tcPr>
            <w:tcW w:w="7404" w:type="dxa"/>
            <w:gridSpan w:val="7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jc w:val="center"/>
              <w:rPr>
                <w:rFonts w:hint="eastAsia" w:ascii="方正小标宋简体" w:hAnsi="方正小标宋简体" w:eastAsia="方正小标宋简体" w:cs="方正小标宋简体"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（原则上不超过3年）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486" w:type="dxa"/>
            <w:vMerge w:val="restart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项目投资(万元)</w:t>
            </w:r>
          </w:p>
        </w:tc>
        <w:tc>
          <w:tcPr>
            <w:tcW w:w="3139" w:type="dxa"/>
            <w:gridSpan w:val="3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总投资</w:t>
            </w:r>
          </w:p>
        </w:tc>
        <w:tc>
          <w:tcPr>
            <w:tcW w:w="1750" w:type="dxa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202</w:t>
            </w: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年计划投资</w:t>
            </w:r>
          </w:p>
        </w:tc>
        <w:tc>
          <w:tcPr>
            <w:tcW w:w="2515" w:type="dxa"/>
            <w:gridSpan w:val="3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/>
                <w:bCs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  <w:lang w:eastAsia="zh-CN"/>
              </w:rPr>
              <w:t>累计已完成投资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486" w:type="dxa"/>
            <w:vMerge w:val="continue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</w:p>
        </w:tc>
        <w:tc>
          <w:tcPr>
            <w:tcW w:w="3139" w:type="dxa"/>
            <w:gridSpan w:val="3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750" w:type="dxa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515" w:type="dxa"/>
            <w:gridSpan w:val="3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（截止2</w:t>
            </w:r>
            <w:r>
              <w:rPr>
                <w:rFonts w:hint="default" w:ascii="仿宋_GB2312" w:hAnsi="仿宋_GB2312" w:eastAsia="仿宋_GB2312" w:cs="仿宋_GB2312"/>
                <w:szCs w:val="21"/>
              </w:rPr>
              <w:t>022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年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12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486" w:type="dxa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资金来源</w:t>
            </w:r>
          </w:p>
        </w:tc>
        <w:tc>
          <w:tcPr>
            <w:tcW w:w="7404" w:type="dxa"/>
            <w:gridSpan w:val="7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MS Mincho" w:cs="Times New Roman Regular"/>
                <w:color w:val="000000"/>
                <w:szCs w:val="21"/>
                <w:lang w:bidi="ar"/>
              </w:rPr>
              <w:t>☐</w:t>
            </w:r>
            <w:r>
              <w:rPr>
                <w:rFonts w:hint="eastAsia" w:ascii="Times New Roman Regular" w:hAnsi="Times New Roman Regular" w:eastAsia="仿宋" w:cs="Times New Roman Regular"/>
                <w:color w:val="000000"/>
                <w:szCs w:val="21"/>
                <w:lang w:bidi="ar"/>
              </w:rPr>
              <w:t>自筹</w:t>
            </w:r>
            <w:r>
              <w:rPr>
                <w:rFonts w:hint="default" w:ascii="Times New Roman Regular" w:hAnsi="Times New Roman Regular" w:eastAsia="仿宋" w:cs="Times New Roman Regular"/>
                <w:color w:val="000000"/>
                <w:szCs w:val="21"/>
                <w:u w:val="single"/>
                <w:lang w:bidi="ar"/>
              </w:rPr>
              <w:t xml:space="preserve">  </w:t>
            </w:r>
            <w:r>
              <w:rPr>
                <w:rFonts w:hint="eastAsia" w:ascii="Times New Roman Regular" w:hAnsi="Times New Roman Regular" w:eastAsia="仿宋" w:cs="Times New Roman Regular"/>
                <w:color w:val="000000"/>
                <w:szCs w:val="21"/>
                <w:u w:val="single"/>
                <w:lang w:bidi="ar"/>
              </w:rPr>
              <w:t>（数量）</w:t>
            </w:r>
            <w:r>
              <w:rPr>
                <w:rFonts w:hint="default" w:ascii="Times New Roman Regular" w:hAnsi="Times New Roman Regular" w:eastAsia="仿宋" w:cs="Times New Roman Regular"/>
                <w:color w:val="000000"/>
                <w:szCs w:val="21"/>
                <w:u w:val="single"/>
                <w:lang w:bidi="ar"/>
              </w:rPr>
              <w:t xml:space="preserve">  </w:t>
            </w:r>
            <w:r>
              <w:rPr>
                <w:rFonts w:hint="default" w:ascii="Times New Roman Regular" w:hAnsi="Times New Roman Regular" w:eastAsia="仿宋" w:cs="Times New Roman Regular"/>
                <w:color w:val="000000"/>
                <w:szCs w:val="21"/>
                <w:lang w:bidi="ar"/>
              </w:rPr>
              <w:t xml:space="preserve">  </w:t>
            </w:r>
            <w:r>
              <w:rPr>
                <w:rFonts w:hint="default" w:ascii="Times New Roman Regular" w:hAnsi="Times New Roman Regular" w:eastAsia="MS Mincho" w:cs="Times New Roman Regular"/>
                <w:color w:val="000000"/>
                <w:szCs w:val="21"/>
                <w:lang w:bidi="ar"/>
              </w:rPr>
              <w:t>☐</w:t>
            </w:r>
            <w:r>
              <w:rPr>
                <w:rFonts w:hint="eastAsia" w:ascii="Times New Roman Regular" w:hAnsi="Times New Roman Regular" w:eastAsia="仿宋" w:cs="Times New Roman Regular"/>
                <w:color w:val="000000"/>
                <w:szCs w:val="21"/>
                <w:lang w:bidi="ar"/>
              </w:rPr>
              <w:t>政府资助</w:t>
            </w:r>
            <w:r>
              <w:rPr>
                <w:rFonts w:hint="default" w:ascii="Times New Roman Regular" w:hAnsi="Times New Roman Regular" w:eastAsia="仿宋" w:cs="Times New Roman Regular"/>
                <w:color w:val="000000"/>
                <w:szCs w:val="21"/>
                <w:u w:val="single"/>
                <w:lang w:bidi="ar"/>
              </w:rPr>
              <w:t xml:space="preserve">  </w:t>
            </w:r>
            <w:r>
              <w:rPr>
                <w:rFonts w:hint="eastAsia" w:ascii="Times New Roman Regular" w:hAnsi="Times New Roman Regular" w:eastAsia="仿宋" w:cs="Times New Roman Regular"/>
                <w:color w:val="000000"/>
                <w:szCs w:val="21"/>
                <w:u w:val="single"/>
                <w:lang w:bidi="ar"/>
              </w:rPr>
              <w:t>（数量）</w:t>
            </w:r>
            <w:r>
              <w:rPr>
                <w:rFonts w:hint="default" w:ascii="Times New Roman Regular" w:hAnsi="Times New Roman Regular" w:eastAsia="仿宋" w:cs="Times New Roman Regular"/>
                <w:color w:val="000000"/>
                <w:szCs w:val="21"/>
                <w:u w:val="single"/>
                <w:lang w:bidi="ar"/>
              </w:rPr>
              <w:t xml:space="preserve">  </w:t>
            </w:r>
            <w:r>
              <w:rPr>
                <w:rFonts w:hint="default" w:ascii="Times New Roman Regular" w:hAnsi="Times New Roman Regular" w:eastAsia="仿宋" w:cs="Times New Roman Regular"/>
                <w:color w:val="000000"/>
                <w:szCs w:val="21"/>
                <w:lang w:bidi="ar"/>
              </w:rPr>
              <w:t xml:space="preserve">  </w:t>
            </w:r>
            <w:r>
              <w:rPr>
                <w:rFonts w:hint="default" w:ascii="Times New Roman Regular" w:hAnsi="Times New Roman Regular" w:eastAsia="MS Mincho" w:cs="Times New Roman Regular"/>
                <w:color w:val="000000"/>
                <w:szCs w:val="21"/>
                <w:lang w:bidi="ar"/>
              </w:rPr>
              <w:t>☐</w:t>
            </w:r>
            <w:r>
              <w:rPr>
                <w:rFonts w:hint="eastAsia" w:ascii="Times New Roman Regular" w:hAnsi="Times New Roman Regular" w:eastAsia="仿宋" w:cs="Times New Roman Regular"/>
                <w:color w:val="000000"/>
                <w:szCs w:val="21"/>
                <w:lang w:bidi="ar"/>
              </w:rPr>
              <w:t>其他</w:t>
            </w:r>
            <w:r>
              <w:rPr>
                <w:rFonts w:hint="default" w:ascii="Times New Roman Regular" w:hAnsi="Times New Roman Regular" w:eastAsia="仿宋" w:cs="Times New Roman Regular"/>
                <w:color w:val="000000"/>
                <w:szCs w:val="21"/>
                <w:u w:val="single"/>
                <w:lang w:bidi="ar"/>
              </w:rPr>
              <w:t xml:space="preserve"> </w:t>
            </w:r>
            <w:r>
              <w:rPr>
                <w:rFonts w:hint="eastAsia" w:ascii="Times New Roman Regular" w:hAnsi="Times New Roman Regular" w:eastAsia="仿宋" w:cs="Times New Roman Regular"/>
                <w:color w:val="000000"/>
                <w:szCs w:val="21"/>
                <w:u w:val="single"/>
                <w:lang w:bidi="ar"/>
              </w:rPr>
              <w:t>（类型及数量）</w:t>
            </w:r>
            <w:r>
              <w:rPr>
                <w:rFonts w:hint="default" w:ascii="Times New Roman Regular" w:hAnsi="Times New Roman Regular" w:eastAsia="仿宋" w:cs="Times New Roman Regular"/>
                <w:color w:val="000000"/>
                <w:szCs w:val="21"/>
                <w:u w:val="single"/>
                <w:lang w:bidi="ar"/>
              </w:rPr>
              <w:t xml:space="preserve">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486" w:type="dxa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项目所处行业或领域</w:t>
            </w:r>
          </w:p>
        </w:tc>
        <w:tc>
          <w:tcPr>
            <w:tcW w:w="7404" w:type="dxa"/>
            <w:gridSpan w:val="7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（</w:t>
            </w: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工业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、农业、</w:t>
            </w: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公共服务、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医疗、旅游、能源、交通、教育等）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486" w:type="dxa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项目类型</w:t>
            </w: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  <w:lang w:eastAsia="zh-CN"/>
              </w:rPr>
              <w:t>勾选其一）</w:t>
            </w:r>
          </w:p>
        </w:tc>
        <w:tc>
          <w:tcPr>
            <w:tcW w:w="7404" w:type="dxa"/>
            <w:gridSpan w:val="7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rPr>
                <w:rFonts w:hint="default" w:ascii="仿宋_GB2312" w:hAnsi="仿宋_GB2312" w:eastAsia="仿宋_GB2312" w:cs="仿宋_GB2312"/>
                <w:szCs w:val="21"/>
              </w:rPr>
            </w:pPr>
            <w:r>
              <w:rPr>
                <w:rFonts w:hint="default" w:ascii="Times New Roman Regular" w:hAnsi="Times New Roman Regular" w:eastAsia="MS Mincho" w:cs="Times New Roman Regular"/>
                <w:color w:val="000000"/>
                <w:szCs w:val="21"/>
                <w:lang w:bidi="ar"/>
              </w:rPr>
              <w:t>☐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场景应用：</w:t>
            </w:r>
            <w:r>
              <w:rPr>
                <w:rFonts w:hint="eastAsia" w:ascii="仿宋_GB2312" w:hAnsi="仿宋_GB2312" w:eastAsia="仿宋_GB2312" w:cs="仿宋_GB2312"/>
                <w:szCs w:val="21"/>
                <w:u w:val="single"/>
              </w:rPr>
              <w:t xml:space="preserve"> （</w:t>
            </w:r>
            <w:r>
              <w:rPr>
                <w:rFonts w:hint="eastAsia" w:ascii="仿宋_GB2312" w:hAnsi="仿宋_GB2312" w:eastAsia="仿宋_GB2312" w:cs="仿宋_GB2312"/>
                <w:szCs w:val="21"/>
                <w:u w:val="single"/>
                <w:lang w:eastAsia="zh-CN"/>
              </w:rPr>
              <w:t>填写：</w:t>
            </w:r>
            <w:r>
              <w:rPr>
                <w:rFonts w:hint="eastAsia" w:ascii="仿宋_GB2312" w:hAnsi="仿宋_GB2312" w:eastAsia="仿宋_GB2312" w:cs="仿宋_GB2312"/>
                <w:szCs w:val="21"/>
                <w:u w:val="single"/>
              </w:rPr>
              <w:t xml:space="preserve">集成、联合建设或独立建设）  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u w:val="singl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MS Mincho" w:cs="Times New Roman Regular"/>
                <w:color w:val="000000"/>
                <w:szCs w:val="21"/>
                <w:lang w:bidi="ar"/>
              </w:rPr>
              <w:t>☐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大数据产品：</w:t>
            </w:r>
            <w:r>
              <w:rPr>
                <w:rFonts w:hint="eastAsia" w:ascii="仿宋_GB2312" w:hAnsi="仿宋_GB2312" w:eastAsia="仿宋_GB2312" w:cs="仿宋_GB2312"/>
                <w:szCs w:val="21"/>
                <w:u w:val="single"/>
              </w:rPr>
              <w:t xml:space="preserve"> （</w:t>
            </w:r>
            <w:r>
              <w:rPr>
                <w:rFonts w:hint="eastAsia" w:ascii="仿宋_GB2312" w:hAnsi="仿宋_GB2312" w:eastAsia="仿宋_GB2312" w:cs="仿宋_GB2312"/>
                <w:szCs w:val="21"/>
                <w:u w:val="single"/>
                <w:lang w:eastAsia="zh-CN"/>
              </w:rPr>
              <w:t>填写：分属于</w:t>
            </w:r>
            <w:r>
              <w:rPr>
                <w:rFonts w:hint="eastAsia" w:ascii="仿宋_GB2312" w:hAnsi="仿宋_GB2312" w:eastAsia="仿宋_GB2312" w:cs="仿宋_GB2312"/>
                <w:szCs w:val="21"/>
                <w:u w:val="single"/>
              </w:rPr>
              <w:t>生成采集、存储加工、分析应用、安全保障</w:t>
            </w:r>
            <w:r>
              <w:rPr>
                <w:rFonts w:hint="eastAsia" w:ascii="仿宋_GB2312" w:hAnsi="仿宋_GB2312" w:eastAsia="仿宋_GB2312" w:cs="仿宋_GB2312"/>
                <w:szCs w:val="21"/>
                <w:u w:val="single"/>
                <w:lang w:eastAsia="zh-CN"/>
              </w:rPr>
              <w:t>等单个环节或多个环节</w:t>
            </w:r>
            <w:r>
              <w:rPr>
                <w:rFonts w:hint="eastAsia" w:ascii="仿宋_GB2312" w:hAnsi="仿宋_GB2312" w:eastAsia="仿宋_GB2312" w:cs="仿宋_GB2312"/>
                <w:szCs w:val="21"/>
                <w:u w:val="single"/>
              </w:rPr>
              <w:t xml:space="preserve">）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486" w:type="dxa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rPr>
                <w:rFonts w:hint="default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项目概述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rPr>
                <w:rFonts w:hint="eastAsia" w:ascii="宋体" w:hAnsi="宋体" w:eastAsia="宋体" w:cs="宋体"/>
                <w:b/>
                <w:bCs/>
                <w:color w:val="0000FF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404" w:type="dxa"/>
            <w:gridSpan w:val="7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（项目基本情况</w:t>
            </w: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。包括产业化情况、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项目特色</w:t>
            </w: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示范</w:t>
            </w: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带动性、解决何种痛点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等，不超过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00字）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486" w:type="dxa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项目进展及下步计划</w:t>
            </w:r>
          </w:p>
        </w:tc>
        <w:tc>
          <w:tcPr>
            <w:tcW w:w="7404" w:type="dxa"/>
            <w:gridSpan w:val="7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（不超过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300字</w:t>
            </w: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486" w:type="dxa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项目所涉及的关键技术</w:t>
            </w:r>
          </w:p>
        </w:tc>
        <w:tc>
          <w:tcPr>
            <w:tcW w:w="7404" w:type="dxa"/>
            <w:gridSpan w:val="7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（不超过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200字</w:t>
            </w: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）</w:t>
            </w:r>
          </w:p>
        </w:tc>
      </w:tr>
    </w:tbl>
    <w:p>
      <w:pPr>
        <w:spacing w:line="360" w:lineRule="auto"/>
        <w:rPr>
          <w:rFonts w:hint="default" w:ascii="Times New Roman Regular" w:hAnsi="Times New Roman Regular" w:eastAsia="黑体" w:cs="Times New Roman Regular"/>
          <w:sz w:val="32"/>
          <w:szCs w:val="32"/>
          <w:lang w:val="en-US" w:eastAsia="zh-CN"/>
        </w:rPr>
      </w:pPr>
      <w:r>
        <w:rPr>
          <w:rFonts w:hint="eastAsia" w:ascii="Times New Roman Regular" w:hAnsi="Times New Roman Regular" w:eastAsia="黑体" w:cs="Times New Roman Regular"/>
          <w:sz w:val="32"/>
          <w:szCs w:val="32"/>
          <w:lang w:val="en-US" w:eastAsia="zh-CN"/>
        </w:rPr>
        <w:t>二、申报材料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 w:bidi="ar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"/>
        </w:rPr>
        <w:t>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 w:bidi="ar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bidi="ar"/>
        </w:rPr>
        <w:t>项目建设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 w:bidi="ar"/>
        </w:rPr>
        <w:t>解决的痛点、效果及</w:t>
      </w:r>
      <w:r>
        <w:rPr>
          <w:rFonts w:hint="eastAsia" w:ascii="仿宋_GB2312" w:hAnsi="仿宋_GB2312" w:eastAsia="仿宋_GB2312" w:cs="仿宋_GB2312"/>
          <w:sz w:val="32"/>
          <w:szCs w:val="32"/>
          <w:lang w:bidi="ar"/>
        </w:rPr>
        <w:t>意义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 w:bidi="ar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"/>
        </w:rPr>
        <w:t>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 w:bidi="ar"/>
        </w:rPr>
        <w:t>）项目实施的创新性及特色、带动性及</w:t>
      </w:r>
      <w:r>
        <w:rPr>
          <w:rFonts w:hint="eastAsia" w:ascii="仿宋_GB2312" w:hAnsi="仿宋_GB2312" w:eastAsia="仿宋_GB2312" w:cs="仿宋_GB2312"/>
          <w:sz w:val="32"/>
          <w:szCs w:val="32"/>
          <w:lang w:bidi="ar"/>
        </w:rPr>
        <w:t>可推广性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 w:bidi="ar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"/>
        </w:rPr>
        <w:t>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 w:bidi="ar"/>
        </w:rPr>
        <w:t>）已</w:t>
      </w:r>
      <w:r>
        <w:rPr>
          <w:rFonts w:hint="eastAsia" w:ascii="仿宋_GB2312" w:hAnsi="仿宋_GB2312" w:eastAsia="仿宋_GB2312" w:cs="仿宋_GB2312"/>
          <w:sz w:val="32"/>
          <w:szCs w:val="32"/>
          <w:lang w:bidi="ar"/>
        </w:rPr>
        <w:t>应用案例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 w:bidi="ar"/>
        </w:rPr>
        <w:t>简介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 w:bidi="ar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"/>
        </w:rPr>
        <w:t>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 w:bidi="ar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bidi="ar"/>
        </w:rPr>
        <w:t>项目技术架构及方案介绍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"/>
        </w:rPr>
        <w:t>（五）</w:t>
      </w:r>
      <w:r>
        <w:rPr>
          <w:rFonts w:hint="eastAsia" w:ascii="仿宋_GB2312" w:hAnsi="仿宋_GB2312" w:eastAsia="仿宋_GB2312" w:cs="仿宋_GB2312"/>
          <w:sz w:val="32"/>
          <w:szCs w:val="32"/>
          <w:lang w:bidi="ar"/>
        </w:rPr>
        <w:t>项目负责人或主要技术人员简介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 w:bidi="ar"/>
        </w:rPr>
        <w:t>（六）</w:t>
      </w:r>
      <w:r>
        <w:rPr>
          <w:rFonts w:hint="eastAsia" w:ascii="仿宋_GB2312" w:hAnsi="仿宋_GB2312" w:eastAsia="仿宋_GB2312" w:cs="仿宋_GB2312"/>
          <w:sz w:val="32"/>
          <w:szCs w:val="32"/>
          <w:lang w:bidi="ar"/>
        </w:rPr>
        <w:t>相关附件</w:t>
      </w:r>
    </w:p>
    <w:p>
      <w:pPr>
        <w:ind w:firstLine="320" w:firstLineChars="100"/>
        <w:rPr>
          <w:rFonts w:hint="eastAsia" w:ascii="仿宋_GB2312" w:hAnsi="仿宋_GB2312" w:eastAsia="仿宋_GB2312" w:cs="仿宋_GB2312"/>
          <w:szCs w:val="21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bidi="ar"/>
        </w:rPr>
        <w:t>专利、获奖证书及其他证明材料（复印件）</w:t>
      </w:r>
    </w:p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imes New Roman Regular">
    <w:altName w:val="Times New Roman"/>
    <w:panose1 w:val="00000000000000000000"/>
    <w:charset w:val="00"/>
    <w:family w:val="auto"/>
    <w:pitch w:val="default"/>
    <w:sig w:usb0="00000000" w:usb1="00000000" w:usb2="00000009" w:usb3="00000000" w:csb0="400001FF" w:csb1="FFFF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Mincho">
    <w:panose1 w:val="02020609040205080304"/>
    <w:charset w:val="80"/>
    <w:family w:val="modern"/>
    <w:pitch w:val="default"/>
    <w:sig w:usb0="E00002FF" w:usb1="6AC7FDFB" w:usb2="00000012" w:usb3="00000000" w:csb0="4002009F" w:csb1="DFD70000"/>
  </w:font>
  <w:font w:name="Yu Gothic UI">
    <w:altName w:val="Meiryo UI"/>
    <w:panose1 w:val="020B0500000000000000"/>
    <w:charset w:val="80"/>
    <w:family w:val="auto"/>
    <w:pitch w:val="default"/>
    <w:sig w:usb0="00000000" w:usb1="00000000" w:usb2="00000016" w:usb3="00000000" w:csb0="2002009F" w:csb1="00000000"/>
  </w:font>
  <w:font w:name="@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Cambria Math">
    <w:panose1 w:val="02040503050406030204"/>
    <w:charset w:val="00"/>
    <w:family w:val="auto"/>
    <w:pitch w:val="default"/>
    <w:sig w:usb0="E00002FF" w:usb1="420024FF" w:usb2="00000000" w:usb3="00000000" w:csb0="2000019F" w:csb1="00000000"/>
  </w:font>
  <w:font w:name="@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eiryo UI">
    <w:panose1 w:val="020B0604030504040204"/>
    <w:charset w:val="80"/>
    <w:family w:val="auto"/>
    <w:pitch w:val="default"/>
    <w:sig w:usb0="E10102FF" w:usb1="EAC7FFFF" w:usb2="00010012" w:usb3="00000000" w:csb0="6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831F74"/>
    <w:rsid w:val="003172DA"/>
    <w:rsid w:val="00761264"/>
    <w:rsid w:val="00F43D6C"/>
    <w:rsid w:val="03EA4094"/>
    <w:rsid w:val="0DDF23F5"/>
    <w:rsid w:val="0E5565F1"/>
    <w:rsid w:val="124C6C6B"/>
    <w:rsid w:val="2EDB01E2"/>
    <w:rsid w:val="39FF256D"/>
    <w:rsid w:val="3E940886"/>
    <w:rsid w:val="4B0B4F31"/>
    <w:rsid w:val="54B16886"/>
    <w:rsid w:val="58A631CC"/>
    <w:rsid w:val="69681377"/>
    <w:rsid w:val="6CA05BA0"/>
    <w:rsid w:val="7142501A"/>
    <w:rsid w:val="78831F74"/>
    <w:rsid w:val="7DE2347F"/>
    <w:rsid w:val="7E5824E2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Calibr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Calibri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0"/>
    <w:qFormat/>
    <w:uiPriority w:val="0"/>
    <w:pPr>
      <w:spacing w:after="120"/>
    </w:pPr>
    <w:rPr>
      <w:rFonts w:ascii="Calibri" w:hAnsi="Calibri" w:eastAsia="宋体" w:cs="Times New Roman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8">
    <w:name w:val="text"/>
    <w:basedOn w:val="1"/>
    <w:qFormat/>
    <w:uiPriority w:val="0"/>
    <w:pPr>
      <w:spacing w:line="360" w:lineRule="auto"/>
      <w:ind w:firstLine="420"/>
    </w:pPr>
    <w:rPr>
      <w:rFonts w:ascii="Times New Roman" w:hAnsi="Times New Roman" w:eastAsia="仿宋_GB2312" w:cs="Times New Roman"/>
      <w:sz w:val="24"/>
      <w:szCs w:val="20"/>
    </w:rPr>
  </w:style>
  <w:style w:type="character" w:customStyle="1" w:styleId="9">
    <w:name w:val="页脚 字符"/>
    <w:basedOn w:val="5"/>
    <w:link w:val="3"/>
    <w:qFormat/>
    <w:uiPriority w:val="0"/>
    <w:rPr>
      <w:rFonts w:hint="default" w:ascii="Calibri" w:hAnsi="Calibri" w:eastAsia="宋体" w:cs="Times New Roman"/>
      <w:kern w:val="2"/>
      <w:sz w:val="18"/>
      <w:szCs w:val="18"/>
    </w:rPr>
  </w:style>
  <w:style w:type="character" w:customStyle="1" w:styleId="10">
    <w:name w:val="正文文本 字符"/>
    <w:basedOn w:val="5"/>
    <w:link w:val="2"/>
    <w:qFormat/>
    <w:uiPriority w:val="0"/>
    <w:rPr>
      <w:rFonts w:hint="default" w:ascii="Calibri" w:hAnsi="Calibri" w:eastAsia="宋体" w:cs="Times New Roman"/>
      <w:kern w:val="2"/>
      <w:sz w:val="21"/>
      <w:szCs w:val="24"/>
    </w:rPr>
  </w:style>
  <w:style w:type="character" w:customStyle="1" w:styleId="11">
    <w:name w:val="页眉 字符"/>
    <w:basedOn w:val="5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0CD04CD-7263-4F6B-A1C7-9F975DF5ABD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云南省工业和信息化厅</Company>
  <Pages>5</Pages>
  <Words>209</Words>
  <Characters>1193</Characters>
  <Lines>9</Lines>
  <Paragraphs>2</Paragraphs>
  <ScaleCrop>false</ScaleCrop>
  <LinksUpToDate>false</LinksUpToDate>
  <CharactersWithSpaces>1400</CharactersWithSpaces>
  <Application>WPS Office_10.8.0.5950_F1E327BC-269C-435d-A152-05C5408002CA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2022-04-21T07:58:00Z</dcterms:created>
  <dc:creator>ywk</dc:creator>
  <cp:lastModifiedBy>代孚</cp:lastModifiedBy>
  <dcterms:modified xsi:type="dcterms:W3CDTF">2023-07-25T06:12:19Z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2052-10.8.0.5950</vt:lpwstr>
  </property>
</Properties>
</file>