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3"/>
        <w:widowControl w:val="0"/>
        <w:spacing w:line="510" w:lineRule="exact"/>
        <w:ind w:firstLine="0" w:firstLineChars="0"/>
        <w:jc w:val="left"/>
        <w:rPr>
          <w:rFonts w:hint="eastAsia" w:ascii="黑体" w:hAnsi="黑体" w:eastAsia="黑体" w:cs="黑体"/>
          <w:bCs w:val="0"/>
          <w:color w:val="000000"/>
          <w:kern w:val="0"/>
          <w:sz w:val="32"/>
          <w:szCs w:val="32"/>
        </w:rPr>
      </w:pPr>
      <w:r>
        <w:rPr>
          <w:rFonts w:hint="eastAsia" w:ascii="黑体" w:hAnsi="黑体" w:eastAsia="黑体" w:cs="黑体"/>
          <w:bCs w:val="0"/>
          <w:color w:val="000000"/>
          <w:kern w:val="0"/>
          <w:sz w:val="32"/>
          <w:szCs w:val="32"/>
        </w:rPr>
        <w:t>附件</w:t>
      </w:r>
      <w:r>
        <w:rPr>
          <w:rFonts w:hint="eastAsia" w:ascii="黑体" w:hAnsi="黑体" w:eastAsia="黑体" w:cs="黑体"/>
          <w:bCs w:val="0"/>
          <w:color w:val="000000"/>
          <w:kern w:val="0"/>
          <w:sz w:val="32"/>
          <w:szCs w:val="32"/>
          <w:lang w:val="en-US" w:eastAsia="zh-CN"/>
        </w:rPr>
        <w:t>1</w:t>
      </w:r>
    </w:p>
    <w:p>
      <w:pPr>
        <w:keepNext w:val="0"/>
        <w:keepLines w:val="0"/>
        <w:pageBreakBefore w:val="0"/>
        <w:widowControl w:val="0"/>
        <w:numPr>
          <w:ilvl w:val="0"/>
          <w:numId w:val="0"/>
        </w:numPr>
        <w:kinsoku/>
        <w:overflowPunct/>
        <w:topLinePunct w:val="0"/>
        <w:bidi w:val="0"/>
        <w:spacing w:line="480" w:lineRule="exact"/>
        <w:ind w:firstLine="616" w:firstLineChars="200"/>
        <w:jc w:val="both"/>
        <w:rPr>
          <w:rFonts w:hint="eastAsia" w:ascii="Times New Roman" w:hAnsi="Times New Roman" w:eastAsia="仿宋_GB2312" w:cs="Times New Roman"/>
          <w:b w:val="0"/>
          <w:color w:val="000000"/>
          <w:spacing w:val="-6"/>
          <w:kern w:val="0"/>
          <w:sz w:val="32"/>
          <w:szCs w:val="32"/>
        </w:rPr>
      </w:pPr>
    </w:p>
    <w:p>
      <w:pPr>
        <w:keepNext w:val="0"/>
        <w:keepLines w:val="0"/>
        <w:pageBreakBefore w:val="0"/>
        <w:widowControl w:val="0"/>
        <w:numPr>
          <w:ilvl w:val="0"/>
          <w:numId w:val="0"/>
        </w:numPr>
        <w:kinsoku/>
        <w:overflowPunct/>
        <w:topLinePunct w:val="0"/>
        <w:bidi w:val="0"/>
        <w:spacing w:line="480" w:lineRule="exact"/>
        <w:ind w:firstLine="616" w:firstLineChars="200"/>
        <w:jc w:val="both"/>
        <w:rPr>
          <w:rFonts w:hint="eastAsia" w:ascii="Times New Roman" w:hAnsi="Times New Roman" w:eastAsia="仿宋_GB2312" w:cs="Times New Roman"/>
          <w:color w:val="000000"/>
          <w:spacing w:val="-6"/>
          <w:kern w:val="0"/>
          <w:sz w:val="32"/>
          <w:szCs w:val="32"/>
        </w:rPr>
      </w:pPr>
    </w:p>
    <w:p>
      <w:pPr>
        <w:keepNext w:val="0"/>
        <w:keepLines w:val="0"/>
        <w:pageBreakBefore w:val="0"/>
        <w:widowControl w:val="0"/>
        <w:numPr>
          <w:ilvl w:val="0"/>
          <w:numId w:val="0"/>
        </w:numPr>
        <w:kinsoku/>
        <w:overflowPunct/>
        <w:topLinePunct w:val="0"/>
        <w:bidi w:val="0"/>
        <w:spacing w:line="900" w:lineRule="exact"/>
        <w:ind w:firstLine="410" w:firstLineChars="100"/>
        <w:jc w:val="both"/>
        <w:rPr>
          <w:rFonts w:hint="eastAsia" w:ascii="长城小标宋体" w:hAnsi="长城小标宋体" w:eastAsia="长城小标宋体" w:cs="长城小标宋体"/>
          <w:b/>
          <w:bCs/>
          <w:color w:val="070707"/>
          <w:spacing w:val="-6"/>
          <w:kern w:val="0"/>
          <w:sz w:val="42"/>
          <w:szCs w:val="42"/>
        </w:rPr>
      </w:pPr>
    </w:p>
    <w:p>
      <w:pPr>
        <w:keepNext w:val="0"/>
        <w:keepLines w:val="0"/>
        <w:pageBreakBefore w:val="0"/>
        <w:widowControl w:val="0"/>
        <w:numPr>
          <w:ilvl w:val="0"/>
          <w:numId w:val="0"/>
        </w:numPr>
        <w:kinsoku/>
        <w:overflowPunct/>
        <w:topLinePunct w:val="0"/>
        <w:bidi w:val="0"/>
        <w:spacing w:line="900" w:lineRule="exact"/>
        <w:ind w:firstLine="0" w:firstLineChars="0"/>
        <w:jc w:val="center"/>
        <w:rPr>
          <w:rFonts w:hint="eastAsia" w:ascii="长城小标宋体" w:hAnsi="长城小标宋体" w:eastAsia="长城小标宋体" w:cs="长城小标宋体"/>
          <w:b/>
          <w:bCs/>
          <w:color w:val="000000"/>
          <w:spacing w:val="-6"/>
          <w:kern w:val="0"/>
          <w:sz w:val="42"/>
          <w:szCs w:val="42"/>
        </w:rPr>
      </w:pPr>
      <w:r>
        <w:rPr>
          <w:rFonts w:hint="eastAsia" w:ascii="长城小标宋体" w:hAnsi="长城小标宋体" w:eastAsia="长城小标宋体" w:cs="长城小标宋体"/>
          <w:b/>
          <w:bCs/>
          <w:color w:val="000000"/>
          <w:spacing w:val="-6"/>
          <w:kern w:val="0"/>
          <w:sz w:val="42"/>
          <w:szCs w:val="42"/>
        </w:rPr>
        <w:t>XX企业水效领跑者申请报告</w:t>
      </w:r>
    </w:p>
    <w:p>
      <w:pPr>
        <w:keepNext w:val="0"/>
        <w:keepLines w:val="0"/>
        <w:pageBreakBefore w:val="0"/>
        <w:widowControl w:val="0"/>
        <w:numPr>
          <w:ilvl w:val="0"/>
          <w:numId w:val="0"/>
        </w:numPr>
        <w:kinsoku/>
        <w:overflowPunct/>
        <w:topLinePunct w:val="0"/>
        <w:bidi w:val="0"/>
        <w:spacing w:line="480" w:lineRule="exact"/>
        <w:ind w:firstLine="616" w:firstLineChars="200"/>
        <w:jc w:val="both"/>
        <w:rPr>
          <w:rFonts w:hint="eastAsia" w:ascii="Times New Roman" w:hAnsi="Times New Roman" w:eastAsia="仿宋_GB2312" w:cs="Times New Roman"/>
          <w:b w:val="0"/>
          <w:color w:val="000000"/>
          <w:spacing w:val="-6"/>
          <w:kern w:val="0"/>
          <w:sz w:val="32"/>
          <w:szCs w:val="32"/>
        </w:rPr>
      </w:pPr>
    </w:p>
    <w:p>
      <w:pPr>
        <w:keepNext w:val="0"/>
        <w:keepLines w:val="0"/>
        <w:pageBreakBefore w:val="0"/>
        <w:widowControl w:val="0"/>
        <w:numPr>
          <w:ilvl w:val="0"/>
          <w:numId w:val="0"/>
        </w:numPr>
        <w:kinsoku/>
        <w:overflowPunct/>
        <w:topLinePunct w:val="0"/>
        <w:bidi w:val="0"/>
        <w:spacing w:line="480" w:lineRule="exact"/>
        <w:ind w:firstLine="616" w:firstLineChars="200"/>
        <w:jc w:val="both"/>
        <w:rPr>
          <w:rFonts w:hint="eastAsia" w:ascii="Times New Roman" w:hAnsi="Times New Roman" w:eastAsia="仿宋_GB2312" w:cs="Times New Roman"/>
          <w:b w:val="0"/>
          <w:color w:val="000000"/>
          <w:spacing w:val="-6"/>
          <w:kern w:val="0"/>
          <w:sz w:val="32"/>
          <w:szCs w:val="32"/>
        </w:rPr>
      </w:pPr>
    </w:p>
    <w:p>
      <w:pPr>
        <w:keepNext w:val="0"/>
        <w:keepLines w:val="0"/>
        <w:pageBreakBefore w:val="0"/>
        <w:widowControl w:val="0"/>
        <w:numPr>
          <w:ilvl w:val="0"/>
          <w:numId w:val="0"/>
        </w:numPr>
        <w:kinsoku/>
        <w:overflowPunct/>
        <w:topLinePunct w:val="0"/>
        <w:bidi w:val="0"/>
        <w:spacing w:line="480" w:lineRule="exact"/>
        <w:ind w:firstLine="616" w:firstLineChars="200"/>
        <w:jc w:val="both"/>
        <w:rPr>
          <w:rFonts w:hint="eastAsia" w:ascii="Times New Roman" w:hAnsi="Times New Roman" w:eastAsia="仿宋_GB2312" w:cs="Times New Roman"/>
          <w:b w:val="0"/>
          <w:color w:val="000000"/>
          <w:spacing w:val="-6"/>
          <w:kern w:val="0"/>
          <w:sz w:val="32"/>
          <w:szCs w:val="32"/>
        </w:rPr>
      </w:pPr>
    </w:p>
    <w:p>
      <w:pPr>
        <w:keepNext w:val="0"/>
        <w:keepLines w:val="0"/>
        <w:pageBreakBefore w:val="0"/>
        <w:widowControl w:val="0"/>
        <w:kinsoku/>
        <w:overflowPunct/>
        <w:topLinePunct w:val="0"/>
        <w:bidi w:val="0"/>
        <w:jc w:val="both"/>
        <w:rPr>
          <w:rFonts w:ascii="Times New Roman" w:hAnsi="Times New Roman" w:eastAsia="仿宋_GB2312" w:cs="Times New Roman"/>
          <w:b w:val="0"/>
          <w:color w:val="000000"/>
          <w:sz w:val="44"/>
        </w:rPr>
      </w:pPr>
    </w:p>
    <w:p>
      <w:pPr>
        <w:keepNext w:val="0"/>
        <w:keepLines w:val="0"/>
        <w:pageBreakBefore w:val="0"/>
        <w:widowControl w:val="0"/>
        <w:kinsoku/>
        <w:overflowPunct/>
        <w:topLinePunct w:val="0"/>
        <w:bidi w:val="0"/>
        <w:jc w:val="both"/>
        <w:rPr>
          <w:rFonts w:ascii="Times New Roman" w:hAnsi="Times New Roman" w:eastAsia="仿宋_GB2312" w:cs="Times New Roman"/>
          <w:b w:val="0"/>
          <w:color w:val="000000"/>
          <w:sz w:val="44"/>
        </w:rPr>
      </w:pPr>
    </w:p>
    <w:p>
      <w:pPr>
        <w:keepNext w:val="0"/>
        <w:keepLines w:val="0"/>
        <w:pageBreakBefore w:val="0"/>
        <w:widowControl w:val="0"/>
        <w:kinsoku/>
        <w:overflowPunct/>
        <w:topLinePunct w:val="0"/>
        <w:bidi w:val="0"/>
        <w:jc w:val="both"/>
        <w:rPr>
          <w:rFonts w:ascii="Times New Roman" w:hAnsi="Times New Roman" w:eastAsia="仿宋_GB2312" w:cs="Times New Roman"/>
          <w:b w:val="0"/>
          <w:color w:val="000000"/>
          <w:sz w:val="44"/>
        </w:rPr>
      </w:pPr>
    </w:p>
    <w:p>
      <w:pPr>
        <w:keepNext w:val="0"/>
        <w:keepLines w:val="0"/>
        <w:pageBreakBefore w:val="0"/>
        <w:widowControl w:val="0"/>
        <w:kinsoku/>
        <w:overflowPunct/>
        <w:topLinePunct w:val="0"/>
        <w:bidi w:val="0"/>
        <w:jc w:val="both"/>
        <w:rPr>
          <w:rFonts w:ascii="Times New Roman" w:hAnsi="Times New Roman" w:eastAsia="仿宋_GB2312" w:cs="Times New Roman"/>
          <w:b w:val="0"/>
          <w:color w:val="000000"/>
          <w:sz w:val="44"/>
        </w:rPr>
      </w:pPr>
    </w:p>
    <w:p>
      <w:pPr>
        <w:keepNext w:val="0"/>
        <w:keepLines w:val="0"/>
        <w:pageBreakBefore w:val="0"/>
        <w:widowControl w:val="0"/>
        <w:kinsoku/>
        <w:overflowPunct/>
        <w:topLinePunct w:val="0"/>
        <w:bidi w:val="0"/>
        <w:jc w:val="both"/>
        <w:rPr>
          <w:rFonts w:ascii="Times New Roman" w:hAnsi="Times New Roman" w:eastAsia="仿宋_GB2312" w:cs="Times New Roman"/>
          <w:b w:val="0"/>
          <w:color w:val="000000"/>
          <w:sz w:val="44"/>
        </w:rPr>
      </w:pPr>
    </w:p>
    <w:p>
      <w:pPr>
        <w:keepNext w:val="0"/>
        <w:keepLines w:val="0"/>
        <w:pageBreakBefore w:val="0"/>
        <w:widowControl w:val="0"/>
        <w:kinsoku/>
        <w:overflowPunct/>
        <w:topLinePunct w:val="0"/>
        <w:bidi w:val="0"/>
        <w:jc w:val="both"/>
        <w:rPr>
          <w:rFonts w:ascii="Times New Roman" w:hAnsi="Times New Roman" w:eastAsia="仿宋_GB2312" w:cs="Times New Roman"/>
          <w:b w:val="0"/>
          <w:color w:val="000000"/>
          <w:sz w:val="44"/>
        </w:rPr>
      </w:pPr>
    </w:p>
    <w:p>
      <w:pPr>
        <w:widowControl w:val="0"/>
        <w:numPr>
          <w:ilvl w:val="0"/>
          <w:numId w:val="0"/>
        </w:numPr>
        <w:spacing w:line="480" w:lineRule="exact"/>
        <w:ind w:firstLine="480" w:firstLineChars="150"/>
        <w:jc w:val="both"/>
        <w:rPr>
          <w:rFonts w:ascii="Times New Roman" w:hAnsi="Times New Roman" w:eastAsia="华文仿宋" w:cs="Times New Roman"/>
          <w:color w:val="070707"/>
          <w:kern w:val="0"/>
          <w:sz w:val="32"/>
          <w:szCs w:val="32"/>
          <w:lang w:val="en-US" w:eastAsia="zh-CN" w:bidi="ar-SA"/>
        </w:rPr>
      </w:pPr>
    </w:p>
    <w:p>
      <w:pPr>
        <w:widowControl w:val="0"/>
        <w:numPr>
          <w:ilvl w:val="0"/>
          <w:numId w:val="0"/>
        </w:numPr>
        <w:spacing w:line="480" w:lineRule="exact"/>
        <w:ind w:firstLine="480" w:firstLineChars="150"/>
        <w:jc w:val="both"/>
        <w:rPr>
          <w:rFonts w:ascii="Times New Roman" w:hAnsi="Times New Roman" w:eastAsia="华文仿宋" w:cs="Times New Roman"/>
          <w:b w:val="0"/>
          <w:color w:val="070707"/>
          <w:kern w:val="0"/>
          <w:sz w:val="32"/>
          <w:szCs w:val="32"/>
          <w:lang w:val="en-US" w:eastAsia="zh-CN" w:bidi="ar-SA"/>
        </w:rPr>
      </w:pPr>
    </w:p>
    <w:p>
      <w:pPr>
        <w:keepNext w:val="0"/>
        <w:keepLines w:val="0"/>
        <w:pageBreakBefore w:val="0"/>
        <w:widowControl w:val="0"/>
        <w:numPr>
          <w:ilvl w:val="0"/>
          <w:numId w:val="0"/>
        </w:numPr>
        <w:kinsoku/>
        <w:overflowPunct/>
        <w:topLinePunct w:val="0"/>
        <w:bidi w:val="0"/>
        <w:spacing w:line="480" w:lineRule="exact"/>
        <w:ind w:firstLine="480" w:firstLineChars="150"/>
        <w:jc w:val="both"/>
        <w:rPr>
          <w:rFonts w:ascii="Times New Roman" w:hAnsi="Times New Roman" w:eastAsia="华文仿宋" w:cs="Times New Roman"/>
          <w:b w:val="0"/>
          <w:color w:val="000000"/>
          <w:kern w:val="0"/>
          <w:sz w:val="32"/>
          <w:szCs w:val="32"/>
        </w:rPr>
      </w:pPr>
    </w:p>
    <w:p>
      <w:pPr>
        <w:keepNext w:val="0"/>
        <w:keepLines w:val="0"/>
        <w:pageBreakBefore w:val="0"/>
        <w:widowControl w:val="0"/>
        <w:numPr>
          <w:ilvl w:val="0"/>
          <w:numId w:val="0"/>
        </w:numPr>
        <w:kinsoku/>
        <w:overflowPunct/>
        <w:topLinePunct w:val="0"/>
        <w:bidi w:val="0"/>
        <w:spacing w:line="480" w:lineRule="exact"/>
        <w:ind w:firstLine="3840" w:firstLineChars="1200"/>
        <w:jc w:val="both"/>
        <w:rPr>
          <w:rFonts w:hint="default" w:ascii="Times New Roman" w:hAnsi="Times New Roman" w:eastAsia="华文仿宋" w:cs="Times New Roman"/>
          <w:color w:val="000000"/>
          <w:kern w:val="0"/>
          <w:sz w:val="32"/>
          <w:szCs w:val="32"/>
        </w:rPr>
      </w:pPr>
      <w:r>
        <w:rPr>
          <w:rFonts w:hint="default" w:ascii="Times New Roman" w:hAnsi="Times New Roman" w:eastAsia="华文仿宋" w:cs="Times New Roman"/>
          <w:color w:val="000000"/>
          <w:kern w:val="0"/>
          <w:sz w:val="32"/>
          <w:szCs w:val="32"/>
        </w:rPr>
        <w:t>202</w:t>
      </w:r>
      <w:r>
        <w:rPr>
          <w:rFonts w:hint="default" w:ascii="Times New Roman" w:hAnsi="Times New Roman" w:eastAsia="华文仿宋" w:cs="Times New Roman"/>
          <w:color w:val="000000"/>
          <w:kern w:val="0"/>
          <w:sz w:val="32"/>
          <w:szCs w:val="32"/>
          <w:lang w:val="en-US" w:eastAsia="zh-CN"/>
        </w:rPr>
        <w:t>2</w:t>
      </w:r>
      <w:r>
        <w:rPr>
          <w:rFonts w:hint="default" w:ascii="Times New Roman" w:hAnsi="Times New Roman" w:eastAsia="华文仿宋" w:cs="Times New Roman"/>
          <w:color w:val="000000"/>
          <w:kern w:val="0"/>
          <w:sz w:val="32"/>
          <w:szCs w:val="32"/>
        </w:rPr>
        <w:t>年X月</w:t>
      </w:r>
    </w:p>
    <w:p>
      <w:pPr>
        <w:keepNext w:val="0"/>
        <w:keepLines w:val="0"/>
        <w:pageBreakBefore w:val="0"/>
        <w:widowControl w:val="0"/>
        <w:numPr>
          <w:ilvl w:val="0"/>
          <w:numId w:val="0"/>
        </w:numPr>
        <w:kinsoku/>
        <w:overflowPunct/>
        <w:topLinePunct w:val="0"/>
        <w:bidi w:val="0"/>
        <w:spacing w:line="480" w:lineRule="exact"/>
        <w:ind w:firstLine="480" w:firstLineChars="150"/>
        <w:jc w:val="both"/>
        <w:rPr>
          <w:rFonts w:hint="default" w:ascii="Times New Roman" w:hAnsi="Times New Roman" w:eastAsia="华文仿宋" w:cs="Times New Roman"/>
          <w:color w:val="000000"/>
          <w:kern w:val="0"/>
          <w:sz w:val="32"/>
          <w:szCs w:val="32"/>
        </w:rPr>
      </w:pPr>
    </w:p>
    <w:p>
      <w:pPr>
        <w:keepNext w:val="0"/>
        <w:keepLines w:val="0"/>
        <w:pageBreakBefore w:val="0"/>
        <w:widowControl w:val="0"/>
        <w:kinsoku/>
        <w:overflowPunct/>
        <w:topLinePunct w:val="0"/>
        <w:bidi w:val="0"/>
        <w:jc w:val="center"/>
        <w:rPr>
          <w:rFonts w:hint="default" w:ascii="Times New Roman" w:hAnsi="Times New Roman" w:eastAsia="黑体" w:cs="Times New Roman"/>
          <w:color w:val="000000"/>
          <w:sz w:val="44"/>
          <w:szCs w:val="44"/>
        </w:rPr>
      </w:pPr>
    </w:p>
    <w:p>
      <w:pPr>
        <w:pStyle w:val="2"/>
        <w:rPr>
          <w:rFonts w:hint="default"/>
        </w:rPr>
      </w:pPr>
    </w:p>
    <w:p>
      <w:pPr>
        <w:keepNext w:val="0"/>
        <w:keepLines w:val="0"/>
        <w:pageBreakBefore w:val="0"/>
        <w:widowControl w:val="0"/>
        <w:kinsoku/>
        <w:overflowPunct/>
        <w:topLinePunct w:val="0"/>
        <w:bidi w:val="0"/>
        <w:jc w:val="center"/>
        <w:rPr>
          <w:rFonts w:hint="default" w:ascii="Times New Roman" w:hAnsi="Times New Roman" w:eastAsia="黑体" w:cs="Times New Roman"/>
          <w:color w:val="000000"/>
          <w:sz w:val="44"/>
          <w:szCs w:val="44"/>
        </w:rPr>
      </w:pPr>
    </w:p>
    <w:p>
      <w:pPr>
        <w:keepNext w:val="0"/>
        <w:keepLines w:val="0"/>
        <w:pageBreakBefore w:val="0"/>
        <w:widowControl w:val="0"/>
        <w:kinsoku/>
        <w:overflowPunct/>
        <w:topLinePunct w:val="0"/>
        <w:bidi w:val="0"/>
        <w:jc w:val="center"/>
        <w:rPr>
          <w:rFonts w:hint="default" w:ascii="Times New Roman" w:hAnsi="Times New Roman" w:eastAsia="黑体" w:cs="Times New Roman"/>
          <w:color w:val="000000"/>
          <w:sz w:val="44"/>
          <w:szCs w:val="44"/>
        </w:rPr>
      </w:pPr>
    </w:p>
    <w:p>
      <w:pPr>
        <w:keepNext w:val="0"/>
        <w:keepLines w:val="0"/>
        <w:pageBreakBefore w:val="0"/>
        <w:widowControl w:val="0"/>
        <w:kinsoku/>
        <w:overflowPunct/>
        <w:topLinePunct w:val="0"/>
        <w:bidi w:val="0"/>
        <w:jc w:val="center"/>
        <w:rPr>
          <w:rFonts w:hint="default" w:ascii="Times New Roman" w:hAnsi="Times New Roman" w:eastAsia="黑体" w:cs="Times New Roman"/>
          <w:color w:val="000000"/>
          <w:sz w:val="44"/>
          <w:szCs w:val="44"/>
        </w:rPr>
      </w:pPr>
    </w:p>
    <w:p>
      <w:pPr>
        <w:keepNext w:val="0"/>
        <w:keepLines w:val="0"/>
        <w:pageBreakBefore w:val="0"/>
        <w:widowControl w:val="0"/>
        <w:kinsoku/>
        <w:overflowPunct/>
        <w:topLinePunct w:val="0"/>
        <w:bidi w:val="0"/>
        <w:jc w:val="center"/>
        <w:rPr>
          <w:rFonts w:hint="default" w:ascii="Times New Roman" w:hAnsi="Times New Roman" w:eastAsia="黑体" w:cs="Times New Roman"/>
          <w:color w:val="000000"/>
          <w:sz w:val="44"/>
          <w:szCs w:val="44"/>
        </w:rPr>
      </w:pPr>
      <w:r>
        <w:rPr>
          <w:rFonts w:hint="default" w:ascii="Times New Roman" w:hAnsi="Times New Roman" w:eastAsia="黑体" w:cs="Times New Roman"/>
          <w:color w:val="000000"/>
          <w:sz w:val="44"/>
          <w:szCs w:val="44"/>
        </w:rPr>
        <w:t>填</w:t>
      </w:r>
      <w:r>
        <w:rPr>
          <w:rFonts w:hint="default" w:ascii="Times New Roman" w:hAnsi="Times New Roman" w:eastAsia="黑体" w:cs="Times New Roman"/>
          <w:color w:val="000000"/>
          <w:sz w:val="44"/>
          <w:szCs w:val="44"/>
          <w:lang w:val="en-US" w:eastAsia="zh-CN"/>
        </w:rPr>
        <w:t xml:space="preserve">  </w:t>
      </w:r>
      <w:r>
        <w:rPr>
          <w:rFonts w:hint="default" w:ascii="Times New Roman" w:hAnsi="Times New Roman" w:eastAsia="黑体" w:cs="Times New Roman"/>
          <w:color w:val="000000"/>
          <w:sz w:val="44"/>
          <w:szCs w:val="44"/>
        </w:rPr>
        <w:t>写</w:t>
      </w:r>
      <w:r>
        <w:rPr>
          <w:rFonts w:hint="default" w:ascii="Times New Roman" w:hAnsi="Times New Roman" w:eastAsia="黑体" w:cs="Times New Roman"/>
          <w:color w:val="000000"/>
          <w:sz w:val="44"/>
          <w:szCs w:val="44"/>
          <w:lang w:val="en-US" w:eastAsia="zh-CN"/>
        </w:rPr>
        <w:t xml:space="preserve">  </w:t>
      </w:r>
      <w:r>
        <w:rPr>
          <w:rFonts w:hint="default" w:ascii="Times New Roman" w:hAnsi="Times New Roman" w:eastAsia="黑体" w:cs="Times New Roman"/>
          <w:color w:val="000000"/>
          <w:sz w:val="44"/>
          <w:szCs w:val="44"/>
        </w:rPr>
        <w:t>说</w:t>
      </w:r>
      <w:r>
        <w:rPr>
          <w:rFonts w:hint="default" w:ascii="Times New Roman" w:hAnsi="Times New Roman" w:eastAsia="黑体" w:cs="Times New Roman"/>
          <w:color w:val="000000"/>
          <w:sz w:val="44"/>
          <w:szCs w:val="44"/>
          <w:lang w:val="en-US" w:eastAsia="zh-CN"/>
        </w:rPr>
        <w:t xml:space="preserve">  </w:t>
      </w:r>
      <w:r>
        <w:rPr>
          <w:rFonts w:hint="default" w:ascii="Times New Roman" w:hAnsi="Times New Roman" w:eastAsia="黑体" w:cs="Times New Roman"/>
          <w:color w:val="000000"/>
          <w:sz w:val="44"/>
          <w:szCs w:val="44"/>
        </w:rPr>
        <w:t>明</w:t>
      </w:r>
    </w:p>
    <w:p>
      <w:pPr>
        <w:keepNext w:val="0"/>
        <w:keepLines w:val="0"/>
        <w:pageBreakBefore w:val="0"/>
        <w:widowControl w:val="0"/>
        <w:kinsoku/>
        <w:overflowPunct/>
        <w:topLinePunct w:val="0"/>
        <w:bidi w:val="0"/>
        <w:ind w:firstLine="640" w:firstLineChars="200"/>
        <w:jc w:val="both"/>
        <w:rPr>
          <w:rFonts w:ascii="Times New Roman" w:hAnsi="Times New Roman" w:eastAsia="仿宋_GB2312" w:cs="Times New Roman"/>
          <w:color w:val="000000"/>
          <w:sz w:val="32"/>
        </w:rPr>
      </w:pPr>
    </w:p>
    <w:p>
      <w:pPr>
        <w:keepNext w:val="0"/>
        <w:keepLines w:val="0"/>
        <w:pageBreakBefore w:val="0"/>
        <w:widowControl w:val="0"/>
        <w:kinsoku/>
        <w:overflowPunct/>
        <w:topLinePunct w:val="0"/>
        <w:bidi w:val="0"/>
        <w:ind w:firstLine="640" w:firstLineChars="200"/>
        <w:jc w:val="both"/>
        <w:rPr>
          <w:rFonts w:ascii="Times New Roman" w:hAnsi="Times New Roman" w:eastAsia="仿宋_GB2312" w:cs="Times New Roman"/>
          <w:sz w:val="32"/>
        </w:rPr>
      </w:pPr>
      <w:r>
        <w:rPr>
          <w:rFonts w:ascii="Times New Roman" w:hAnsi="Times New Roman" w:eastAsia="仿宋_GB2312" w:cs="Times New Roman"/>
          <w:sz w:val="32"/>
        </w:rPr>
        <w:t>1、申报企业按照有关要求如实编写申请报告，并提供必要的证明材料。</w:t>
      </w:r>
    </w:p>
    <w:p>
      <w:pPr>
        <w:keepNext w:val="0"/>
        <w:keepLines w:val="0"/>
        <w:pageBreakBefore w:val="0"/>
        <w:widowControl w:val="0"/>
        <w:kinsoku/>
        <w:overflowPunct/>
        <w:topLinePunct w:val="0"/>
        <w:bidi w:val="0"/>
        <w:ind w:firstLine="640" w:firstLineChars="200"/>
        <w:jc w:val="both"/>
        <w:rPr>
          <w:rFonts w:ascii="Times New Roman" w:hAnsi="Times New Roman" w:eastAsia="仿宋_GB2312" w:cs="Times New Roman"/>
          <w:sz w:val="32"/>
        </w:rPr>
      </w:pPr>
      <w:r>
        <w:rPr>
          <w:rFonts w:ascii="Times New Roman" w:hAnsi="Times New Roman" w:eastAsia="仿宋_GB2312" w:cs="Times New Roman"/>
          <w:sz w:val="32"/>
        </w:rPr>
        <w:t>2、申请报告包含但不限于下列内容：</w:t>
      </w:r>
    </w:p>
    <w:p>
      <w:pPr>
        <w:keepNext w:val="0"/>
        <w:keepLines w:val="0"/>
        <w:pageBreakBefore w:val="0"/>
        <w:widowControl w:val="0"/>
        <w:kinsoku/>
        <w:overflowPunct/>
        <w:topLinePunct w:val="0"/>
        <w:bidi w:val="0"/>
        <w:ind w:firstLine="640" w:firstLineChars="200"/>
        <w:jc w:val="both"/>
        <w:rPr>
          <w:rFonts w:ascii="Times New Roman" w:hAnsi="Times New Roman" w:eastAsia="仿宋_GB2312" w:cs="Times New Roman"/>
          <w:sz w:val="32"/>
        </w:rPr>
      </w:pPr>
      <w:r>
        <w:rPr>
          <w:rFonts w:ascii="Times New Roman" w:hAnsi="Times New Roman" w:eastAsia="仿宋_GB2312" w:cs="Times New Roman"/>
          <w:sz w:val="32"/>
        </w:rPr>
        <w:t>（1）企业基本信息表</w:t>
      </w:r>
    </w:p>
    <w:p>
      <w:pPr>
        <w:keepNext w:val="0"/>
        <w:keepLines w:val="0"/>
        <w:pageBreakBefore w:val="0"/>
        <w:widowControl w:val="0"/>
        <w:kinsoku/>
        <w:overflowPunct/>
        <w:topLinePunct w:val="0"/>
        <w:bidi w:val="0"/>
        <w:ind w:firstLine="640" w:firstLineChars="200"/>
        <w:jc w:val="both"/>
        <w:rPr>
          <w:rFonts w:ascii="Times New Roman" w:hAnsi="Times New Roman" w:eastAsia="仿宋_GB2312" w:cs="Times New Roman"/>
          <w:sz w:val="32"/>
        </w:rPr>
      </w:pPr>
      <w:r>
        <w:rPr>
          <w:rFonts w:ascii="Times New Roman" w:hAnsi="Times New Roman" w:eastAsia="仿宋_GB2312" w:cs="Times New Roman"/>
          <w:sz w:val="32"/>
        </w:rPr>
        <w:t>（2）企业水效分析报告</w:t>
      </w:r>
    </w:p>
    <w:p>
      <w:pPr>
        <w:keepNext w:val="0"/>
        <w:keepLines w:val="0"/>
        <w:pageBreakBefore w:val="0"/>
        <w:widowControl w:val="0"/>
        <w:kinsoku/>
        <w:overflowPunct/>
        <w:topLinePunct w:val="0"/>
        <w:bidi w:val="0"/>
        <w:ind w:firstLine="640" w:firstLineChars="200"/>
        <w:jc w:val="both"/>
        <w:rPr>
          <w:rFonts w:ascii="Times New Roman" w:hAnsi="Times New Roman" w:eastAsia="仿宋_GB2312" w:cs="Times New Roman"/>
          <w:color w:val="000000"/>
          <w:sz w:val="32"/>
        </w:rPr>
      </w:pPr>
      <w:r>
        <w:rPr>
          <w:rFonts w:ascii="Times New Roman" w:hAnsi="Times New Roman" w:eastAsia="仿宋_GB2312" w:cs="Times New Roman"/>
          <w:sz w:val="32"/>
        </w:rPr>
        <w:t>（3）企业自评表</w:t>
      </w:r>
    </w:p>
    <w:p>
      <w:pPr>
        <w:ind w:firstLine="640" w:firstLineChars="200"/>
        <w:rPr>
          <w:rFonts w:hint="default" w:ascii="Times New Roman" w:hAnsi="Times New Roman" w:eastAsia="仿宋_GB2312" w:cs="Times New Roman"/>
          <w:sz w:val="32"/>
        </w:rPr>
      </w:pPr>
      <w:r>
        <w:rPr>
          <w:rFonts w:ascii="Times New Roman" w:hAnsi="Times New Roman" w:eastAsia="仿宋_GB2312" w:cs="Times New Roman"/>
          <w:sz w:val="32"/>
        </w:rPr>
        <w:t>3、以上材料需按顺序编排，并在相应位置加盖公章</w:t>
      </w:r>
      <w:r>
        <w:rPr>
          <w:rFonts w:hint="default" w:ascii="Times New Roman" w:hAnsi="Times New Roman" w:eastAsia="仿宋_GB2312" w:cs="Times New Roman"/>
          <w:sz w:val="32"/>
        </w:rPr>
        <w:t>。</w:t>
      </w:r>
    </w:p>
    <w:p>
      <w:pPr>
        <w:pStyle w:val="3"/>
        <w:rPr>
          <w:rFonts w:hint="default" w:ascii="方正小标宋_GBK" w:hAnsi="方正小标宋_GBK" w:eastAsia="方正小标宋_GBK" w:cs="方正小标宋_GBK"/>
          <w:sz w:val="44"/>
        </w:rPr>
      </w:pPr>
    </w:p>
    <w:p>
      <w:pPr>
        <w:pStyle w:val="2"/>
        <w:rPr>
          <w:rFonts w:hint="default" w:ascii="方正小标宋_GBK" w:hAnsi="方正小标宋_GBK" w:eastAsia="方正小标宋_GBK" w:cs="方正小标宋_GBK"/>
          <w:sz w:val="44"/>
        </w:rPr>
      </w:pPr>
    </w:p>
    <w:p>
      <w:pPr>
        <w:pStyle w:val="3"/>
        <w:rPr>
          <w:rFonts w:hint="default" w:ascii="方正小标宋_GBK" w:hAnsi="方正小标宋_GBK" w:eastAsia="方正小标宋_GBK" w:cs="方正小标宋_GBK"/>
          <w:sz w:val="44"/>
        </w:rPr>
      </w:pPr>
    </w:p>
    <w:p>
      <w:pPr>
        <w:pStyle w:val="2"/>
        <w:rPr>
          <w:rFonts w:hint="default" w:ascii="方正小标宋_GBK" w:hAnsi="方正小标宋_GBK" w:eastAsia="方正小标宋_GBK" w:cs="方正小标宋_GBK"/>
          <w:sz w:val="44"/>
        </w:rPr>
      </w:pPr>
    </w:p>
    <w:p>
      <w:pPr>
        <w:pStyle w:val="3"/>
        <w:rPr>
          <w:rFonts w:hint="default" w:ascii="方正小标宋_GBK" w:hAnsi="方正小标宋_GBK" w:eastAsia="方正小标宋_GBK" w:cs="方正小标宋_GBK"/>
          <w:sz w:val="44"/>
        </w:rPr>
      </w:pPr>
    </w:p>
    <w:p>
      <w:pPr>
        <w:pStyle w:val="2"/>
        <w:rPr>
          <w:rFonts w:hint="default"/>
        </w:rPr>
      </w:pPr>
    </w:p>
    <w:p>
      <w:pPr>
        <w:pStyle w:val="2"/>
        <w:rPr>
          <w:rFonts w:hint="default" w:ascii="方正小标宋_GBK" w:hAnsi="方正小标宋_GBK" w:eastAsia="方正小标宋_GBK" w:cs="方正小标宋_GBK"/>
          <w:sz w:val="44"/>
        </w:rPr>
      </w:pPr>
    </w:p>
    <w:p>
      <w:pPr>
        <w:pStyle w:val="2"/>
        <w:spacing w:after="0" w:line="400" w:lineRule="exact"/>
        <w:rPr>
          <w:rFonts w:hint="default" w:ascii="方正小标宋_GBK" w:hAnsi="方正小标宋_GBK" w:eastAsia="方正小标宋_GBK" w:cs="方正小标宋_GBK"/>
          <w:sz w:val="44"/>
        </w:rPr>
      </w:pPr>
    </w:p>
    <w:p>
      <w:pPr>
        <w:keepNext w:val="0"/>
        <w:keepLines w:val="0"/>
        <w:pageBreakBefore w:val="0"/>
        <w:widowControl w:val="0"/>
        <w:kinsoku/>
        <w:overflowPunct/>
        <w:topLinePunct w:val="0"/>
        <w:bidi w:val="0"/>
        <w:spacing w:line="600" w:lineRule="exact"/>
        <w:jc w:val="center"/>
        <w:outlineLvl w:val="0"/>
        <w:rPr>
          <w:rFonts w:hint="eastAsia" w:ascii="长城小标宋体" w:hAnsi="长城小标宋体" w:eastAsia="长城小标宋体" w:cs="长城小标宋体"/>
          <w:b/>
          <w:bCs/>
          <w:color w:val="000000"/>
          <w:sz w:val="44"/>
          <w:szCs w:val="44"/>
        </w:rPr>
      </w:pPr>
    </w:p>
    <w:p>
      <w:pPr>
        <w:keepNext w:val="0"/>
        <w:keepLines w:val="0"/>
        <w:pageBreakBefore w:val="0"/>
        <w:widowControl w:val="0"/>
        <w:kinsoku/>
        <w:overflowPunct/>
        <w:topLinePunct w:val="0"/>
        <w:bidi w:val="0"/>
        <w:spacing w:line="600" w:lineRule="exact"/>
        <w:jc w:val="center"/>
        <w:outlineLvl w:val="0"/>
        <w:rPr>
          <w:rFonts w:hint="eastAsia" w:ascii="长城小标宋体" w:hAnsi="长城小标宋体" w:eastAsia="长城小标宋体" w:cs="长城小标宋体"/>
          <w:b/>
          <w:bCs/>
          <w:color w:val="000000"/>
          <w:sz w:val="44"/>
          <w:szCs w:val="44"/>
        </w:rPr>
      </w:pPr>
    </w:p>
    <w:p>
      <w:pPr>
        <w:keepNext w:val="0"/>
        <w:keepLines w:val="0"/>
        <w:pageBreakBefore w:val="0"/>
        <w:widowControl w:val="0"/>
        <w:kinsoku/>
        <w:overflowPunct/>
        <w:topLinePunct w:val="0"/>
        <w:bidi w:val="0"/>
        <w:spacing w:line="600" w:lineRule="exact"/>
        <w:jc w:val="center"/>
        <w:outlineLvl w:val="0"/>
        <w:rPr>
          <w:rFonts w:hint="eastAsia" w:ascii="长城小标宋体" w:hAnsi="长城小标宋体" w:eastAsia="长城小标宋体" w:cs="长城小标宋体"/>
          <w:b/>
          <w:bCs/>
          <w:color w:val="000000"/>
          <w:sz w:val="44"/>
          <w:szCs w:val="44"/>
        </w:rPr>
      </w:pPr>
      <w:r>
        <w:rPr>
          <w:rFonts w:hint="eastAsia" w:ascii="长城小标宋体" w:hAnsi="长城小标宋体" w:eastAsia="长城小标宋体" w:cs="长城小标宋体"/>
          <w:b/>
          <w:bCs/>
          <w:color w:val="000000"/>
          <w:sz w:val="44"/>
          <w:szCs w:val="44"/>
        </w:rPr>
        <w:t>企业基本信息表</w:t>
      </w:r>
    </w:p>
    <w:tbl>
      <w:tblPr>
        <w:tblStyle w:val="6"/>
        <w:tblpPr w:leftFromText="180" w:rightFromText="180" w:vertAnchor="text" w:horzAnchor="page" w:tblpX="1730" w:tblpY="17"/>
        <w:tblOverlap w:val="never"/>
        <w:tblW w:w="871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705"/>
        <w:gridCol w:w="2440"/>
        <w:gridCol w:w="1523"/>
        <w:gridCol w:w="706"/>
        <w:gridCol w:w="817"/>
        <w:gridCol w:w="152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8715" w:type="dxa"/>
            <w:gridSpan w:val="6"/>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overflowPunct/>
              <w:topLinePunct w:val="0"/>
              <w:bidi w:val="0"/>
              <w:spacing w:beforeLines="0" w:line="280" w:lineRule="exact"/>
              <w:jc w:val="both"/>
              <w:rPr>
                <w:rFonts w:ascii="Times New Roman" w:hAnsi="Times New Roman" w:eastAsia="仿宋_GB2312" w:cs="Times New Roman"/>
                <w:color w:val="000000"/>
                <w:sz w:val="24"/>
              </w:rPr>
            </w:pPr>
            <w:r>
              <w:rPr>
                <w:rFonts w:ascii="Times New Roman" w:hAnsi="Times New Roman" w:eastAsia="仿宋_GB2312" w:cs="Times New Roman"/>
                <w:b/>
                <w:bCs/>
                <w:color w:val="000000"/>
                <w:sz w:val="24"/>
              </w:rPr>
              <w:t>一、企业基本信息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4" w:hRule="atLeast"/>
        </w:trPr>
        <w:tc>
          <w:tcPr>
            <w:tcW w:w="1705"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overflowPunct/>
              <w:topLinePunct w:val="0"/>
              <w:bidi w:val="0"/>
              <w:spacing w:beforeLines="0" w:line="280" w:lineRule="exact"/>
              <w:jc w:val="both"/>
              <w:rPr>
                <w:rFonts w:ascii="Times New Roman" w:hAnsi="Times New Roman" w:eastAsia="仿宋_GB2312" w:cs="Times New Roman"/>
                <w:color w:val="000000"/>
                <w:sz w:val="24"/>
              </w:rPr>
            </w:pPr>
            <w:r>
              <w:rPr>
                <w:rFonts w:ascii="Times New Roman" w:hAnsi="Times New Roman" w:eastAsia="仿宋_GB2312" w:cs="Times New Roman"/>
                <w:color w:val="000000"/>
                <w:sz w:val="24"/>
              </w:rPr>
              <w:t>企业名称</w:t>
            </w:r>
          </w:p>
        </w:tc>
        <w:tc>
          <w:tcPr>
            <w:tcW w:w="7010" w:type="dxa"/>
            <w:gridSpan w:val="5"/>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overflowPunct/>
              <w:topLinePunct w:val="0"/>
              <w:bidi w:val="0"/>
              <w:spacing w:beforeLines="0" w:line="280" w:lineRule="exact"/>
              <w:jc w:val="both"/>
              <w:rPr>
                <w:rFonts w:ascii="Times New Roman" w:hAnsi="Times New Roman" w:eastAsia="仿宋_GB2312" w:cs="Times New Roman"/>
                <w:color w:val="00000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6" w:hRule="atLeast"/>
        </w:trPr>
        <w:tc>
          <w:tcPr>
            <w:tcW w:w="1705"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overflowPunct/>
              <w:topLinePunct w:val="0"/>
              <w:bidi w:val="0"/>
              <w:spacing w:beforeLines="0" w:line="280" w:lineRule="exact"/>
              <w:jc w:val="both"/>
              <w:rPr>
                <w:rFonts w:ascii="Times New Roman" w:hAnsi="Times New Roman" w:eastAsia="仿宋_GB2312" w:cs="Times New Roman"/>
                <w:color w:val="000000"/>
                <w:kern w:val="2"/>
                <w:sz w:val="24"/>
                <w:szCs w:val="22"/>
                <w:lang w:val="en-US" w:eastAsia="zh-CN" w:bidi="ar-SA"/>
              </w:rPr>
            </w:pPr>
            <w:r>
              <w:rPr>
                <w:rFonts w:ascii="Times New Roman" w:hAnsi="Times New Roman" w:eastAsia="仿宋_GB2312" w:cs="Times New Roman"/>
                <w:color w:val="000000"/>
                <w:sz w:val="24"/>
              </w:rPr>
              <w:t>组织机构代码</w:t>
            </w:r>
          </w:p>
        </w:tc>
        <w:tc>
          <w:tcPr>
            <w:tcW w:w="2440"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overflowPunct/>
              <w:topLinePunct w:val="0"/>
              <w:bidi w:val="0"/>
              <w:spacing w:beforeLines="0" w:line="280" w:lineRule="exact"/>
              <w:jc w:val="both"/>
              <w:rPr>
                <w:rFonts w:ascii="Times New Roman" w:hAnsi="Times New Roman" w:eastAsia="仿宋_GB2312" w:cs="Times New Roman"/>
                <w:color w:val="000000"/>
                <w:kern w:val="2"/>
                <w:sz w:val="24"/>
                <w:szCs w:val="22"/>
                <w:lang w:val="en-US" w:eastAsia="zh-CN" w:bidi="ar-SA"/>
              </w:rPr>
            </w:pPr>
          </w:p>
        </w:tc>
        <w:tc>
          <w:tcPr>
            <w:tcW w:w="2229" w:type="dxa"/>
            <w:gridSpan w:val="2"/>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overflowPunct/>
              <w:topLinePunct w:val="0"/>
              <w:bidi w:val="0"/>
              <w:spacing w:beforeLines="0" w:line="280" w:lineRule="exact"/>
              <w:jc w:val="both"/>
              <w:rPr>
                <w:rFonts w:ascii="Times New Roman" w:hAnsi="Times New Roman" w:eastAsia="仿宋_GB2312" w:cs="Times New Roman"/>
                <w:color w:val="000000"/>
                <w:kern w:val="2"/>
                <w:sz w:val="24"/>
                <w:szCs w:val="22"/>
                <w:lang w:val="en-US" w:eastAsia="zh-CN" w:bidi="ar-SA"/>
              </w:rPr>
            </w:pPr>
            <w:r>
              <w:rPr>
                <w:rFonts w:ascii="Times New Roman" w:hAnsi="Times New Roman" w:eastAsia="仿宋_GB2312" w:cs="Times New Roman"/>
                <w:color w:val="000000"/>
                <w:sz w:val="24"/>
              </w:rPr>
              <w:t>邮编</w:t>
            </w:r>
          </w:p>
        </w:tc>
        <w:tc>
          <w:tcPr>
            <w:tcW w:w="2341" w:type="dxa"/>
            <w:gridSpan w:val="2"/>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overflowPunct/>
              <w:topLinePunct w:val="0"/>
              <w:bidi w:val="0"/>
              <w:spacing w:beforeLines="0" w:line="280" w:lineRule="exact"/>
              <w:jc w:val="both"/>
              <w:rPr>
                <w:rFonts w:ascii="Times New Roman" w:hAnsi="Times New Roman" w:eastAsia="仿宋_GB2312" w:cs="Times New Roman"/>
                <w:color w:val="00000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6" w:hRule="atLeast"/>
        </w:trPr>
        <w:tc>
          <w:tcPr>
            <w:tcW w:w="1705"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overflowPunct/>
              <w:topLinePunct w:val="0"/>
              <w:bidi w:val="0"/>
              <w:spacing w:beforeLines="0" w:line="280" w:lineRule="exact"/>
              <w:jc w:val="both"/>
              <w:rPr>
                <w:rFonts w:ascii="Times New Roman" w:hAnsi="Times New Roman" w:eastAsia="仿宋_GB2312" w:cs="Times New Roman"/>
                <w:color w:val="000000"/>
                <w:kern w:val="2"/>
                <w:sz w:val="24"/>
                <w:szCs w:val="22"/>
                <w:lang w:val="en-US" w:eastAsia="zh-CN" w:bidi="ar-SA"/>
              </w:rPr>
            </w:pPr>
            <w:r>
              <w:rPr>
                <w:rFonts w:ascii="Times New Roman" w:hAnsi="Times New Roman" w:eastAsia="仿宋_GB2312" w:cs="Times New Roman"/>
                <w:color w:val="000000"/>
                <w:sz w:val="24"/>
              </w:rPr>
              <w:t>详细地址</w:t>
            </w:r>
          </w:p>
        </w:tc>
        <w:tc>
          <w:tcPr>
            <w:tcW w:w="2440"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overflowPunct/>
              <w:topLinePunct w:val="0"/>
              <w:bidi w:val="0"/>
              <w:spacing w:beforeLines="0" w:line="280" w:lineRule="exact"/>
              <w:jc w:val="both"/>
              <w:rPr>
                <w:rFonts w:ascii="Times New Roman" w:hAnsi="Times New Roman" w:eastAsia="仿宋_GB2312" w:cs="Times New Roman"/>
                <w:color w:val="000000"/>
                <w:kern w:val="2"/>
                <w:sz w:val="24"/>
                <w:szCs w:val="22"/>
                <w:lang w:val="en-US" w:eastAsia="zh-CN" w:bidi="ar-SA"/>
              </w:rPr>
            </w:pPr>
          </w:p>
        </w:tc>
        <w:tc>
          <w:tcPr>
            <w:tcW w:w="2229" w:type="dxa"/>
            <w:gridSpan w:val="2"/>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overflowPunct/>
              <w:topLinePunct w:val="0"/>
              <w:bidi w:val="0"/>
              <w:spacing w:beforeLines="0" w:line="280" w:lineRule="exact"/>
              <w:jc w:val="both"/>
              <w:rPr>
                <w:rFonts w:ascii="Times New Roman" w:hAnsi="Times New Roman" w:eastAsia="仿宋_GB2312" w:cs="Times New Roman"/>
                <w:color w:val="000000"/>
                <w:sz w:val="24"/>
              </w:rPr>
            </w:pPr>
          </w:p>
        </w:tc>
        <w:tc>
          <w:tcPr>
            <w:tcW w:w="2341" w:type="dxa"/>
            <w:gridSpan w:val="2"/>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overflowPunct/>
              <w:topLinePunct w:val="0"/>
              <w:bidi w:val="0"/>
              <w:spacing w:beforeLines="0" w:line="280" w:lineRule="exact"/>
              <w:jc w:val="both"/>
              <w:rPr>
                <w:rFonts w:ascii="Times New Roman" w:hAnsi="Times New Roman" w:eastAsia="仿宋_GB2312" w:cs="Times New Roman"/>
                <w:color w:val="00000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8" w:hRule="atLeast"/>
        </w:trPr>
        <w:tc>
          <w:tcPr>
            <w:tcW w:w="1705"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overflowPunct/>
              <w:topLinePunct w:val="0"/>
              <w:bidi w:val="0"/>
              <w:spacing w:beforeLines="0" w:line="280" w:lineRule="exact"/>
              <w:jc w:val="both"/>
              <w:rPr>
                <w:rFonts w:ascii="Times New Roman" w:hAnsi="Times New Roman" w:eastAsia="仿宋_GB2312" w:cs="Times New Roman"/>
                <w:color w:val="000000"/>
                <w:kern w:val="2"/>
                <w:sz w:val="24"/>
                <w:szCs w:val="22"/>
                <w:lang w:val="en-US" w:eastAsia="zh-CN" w:bidi="ar-SA"/>
              </w:rPr>
            </w:pPr>
            <w:r>
              <w:rPr>
                <w:rFonts w:ascii="Times New Roman" w:hAnsi="Times New Roman" w:eastAsia="仿宋_GB2312" w:cs="Times New Roman"/>
                <w:color w:val="000000"/>
                <w:sz w:val="24"/>
              </w:rPr>
              <w:t>法定代表人</w:t>
            </w:r>
          </w:p>
        </w:tc>
        <w:tc>
          <w:tcPr>
            <w:tcW w:w="2440"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overflowPunct/>
              <w:topLinePunct w:val="0"/>
              <w:bidi w:val="0"/>
              <w:spacing w:beforeLines="0" w:line="280" w:lineRule="exact"/>
              <w:jc w:val="both"/>
              <w:rPr>
                <w:rFonts w:ascii="Times New Roman" w:hAnsi="Times New Roman" w:eastAsia="仿宋_GB2312" w:cs="Times New Roman"/>
                <w:color w:val="000000"/>
                <w:kern w:val="2"/>
                <w:sz w:val="24"/>
                <w:szCs w:val="22"/>
                <w:lang w:val="en-US" w:eastAsia="zh-CN" w:bidi="ar-SA"/>
              </w:rPr>
            </w:pPr>
          </w:p>
        </w:tc>
        <w:tc>
          <w:tcPr>
            <w:tcW w:w="2229" w:type="dxa"/>
            <w:gridSpan w:val="2"/>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overflowPunct/>
              <w:topLinePunct w:val="0"/>
              <w:bidi w:val="0"/>
              <w:spacing w:beforeLines="0" w:line="280" w:lineRule="exact"/>
              <w:jc w:val="both"/>
              <w:rPr>
                <w:rFonts w:ascii="Times New Roman" w:hAnsi="Times New Roman" w:eastAsia="仿宋_GB2312" w:cs="Times New Roman"/>
                <w:color w:val="000000"/>
                <w:kern w:val="2"/>
                <w:sz w:val="24"/>
                <w:szCs w:val="22"/>
                <w:lang w:val="en-US" w:eastAsia="zh-CN" w:bidi="ar-SA"/>
              </w:rPr>
            </w:pPr>
            <w:r>
              <w:rPr>
                <w:rFonts w:ascii="Times New Roman" w:hAnsi="Times New Roman" w:eastAsia="仿宋_GB2312" w:cs="Times New Roman"/>
                <w:color w:val="000000"/>
                <w:sz w:val="24"/>
              </w:rPr>
              <w:t>法人代表联系电话</w:t>
            </w:r>
          </w:p>
        </w:tc>
        <w:tc>
          <w:tcPr>
            <w:tcW w:w="2341" w:type="dxa"/>
            <w:gridSpan w:val="2"/>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overflowPunct/>
              <w:topLinePunct w:val="0"/>
              <w:bidi w:val="0"/>
              <w:spacing w:beforeLines="0" w:line="280" w:lineRule="exact"/>
              <w:jc w:val="both"/>
              <w:rPr>
                <w:rFonts w:ascii="Times New Roman" w:hAnsi="Times New Roman" w:eastAsia="仿宋_GB2312" w:cs="Times New Roman"/>
                <w:color w:val="00000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6" w:hRule="atLeast"/>
        </w:trPr>
        <w:tc>
          <w:tcPr>
            <w:tcW w:w="1705"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overflowPunct/>
              <w:topLinePunct w:val="0"/>
              <w:bidi w:val="0"/>
              <w:spacing w:beforeLines="0" w:line="280" w:lineRule="exact"/>
              <w:jc w:val="both"/>
              <w:rPr>
                <w:rFonts w:ascii="Times New Roman" w:hAnsi="Times New Roman" w:eastAsia="仿宋_GB2312" w:cs="Times New Roman"/>
                <w:color w:val="000000"/>
                <w:sz w:val="24"/>
              </w:rPr>
            </w:pPr>
            <w:r>
              <w:rPr>
                <w:rFonts w:ascii="Times New Roman" w:hAnsi="Times New Roman" w:eastAsia="仿宋_GB2312" w:cs="Times New Roman"/>
                <w:color w:val="000000"/>
                <w:sz w:val="24"/>
              </w:rPr>
              <w:t>联系部门</w:t>
            </w:r>
          </w:p>
        </w:tc>
        <w:tc>
          <w:tcPr>
            <w:tcW w:w="2440"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overflowPunct/>
              <w:topLinePunct w:val="0"/>
              <w:bidi w:val="0"/>
              <w:spacing w:beforeLines="0" w:line="280" w:lineRule="exact"/>
              <w:jc w:val="both"/>
              <w:rPr>
                <w:rFonts w:ascii="Times New Roman" w:hAnsi="Times New Roman" w:eastAsia="仿宋_GB2312" w:cs="Times New Roman"/>
                <w:color w:val="000000"/>
                <w:sz w:val="24"/>
              </w:rPr>
            </w:pPr>
          </w:p>
        </w:tc>
        <w:tc>
          <w:tcPr>
            <w:tcW w:w="2229" w:type="dxa"/>
            <w:gridSpan w:val="2"/>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overflowPunct/>
              <w:topLinePunct w:val="0"/>
              <w:bidi w:val="0"/>
              <w:spacing w:beforeLines="0" w:line="280" w:lineRule="exact"/>
              <w:jc w:val="both"/>
              <w:rPr>
                <w:rFonts w:ascii="Times New Roman" w:hAnsi="Times New Roman" w:eastAsia="仿宋_GB2312" w:cs="Times New Roman"/>
                <w:color w:val="000000"/>
                <w:sz w:val="24"/>
              </w:rPr>
            </w:pPr>
            <w:r>
              <w:rPr>
                <w:rFonts w:ascii="Times New Roman" w:hAnsi="Times New Roman" w:eastAsia="仿宋_GB2312" w:cs="Times New Roman"/>
                <w:color w:val="000000"/>
                <w:sz w:val="24"/>
              </w:rPr>
              <w:t>联系人</w:t>
            </w:r>
          </w:p>
        </w:tc>
        <w:tc>
          <w:tcPr>
            <w:tcW w:w="2341" w:type="dxa"/>
            <w:gridSpan w:val="2"/>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overflowPunct/>
              <w:topLinePunct w:val="0"/>
              <w:bidi w:val="0"/>
              <w:spacing w:beforeLines="0" w:line="280" w:lineRule="exact"/>
              <w:jc w:val="both"/>
              <w:rPr>
                <w:rFonts w:ascii="Times New Roman" w:hAnsi="Times New Roman" w:eastAsia="仿宋_GB2312" w:cs="Times New Roman"/>
                <w:color w:val="00000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8" w:hRule="atLeast"/>
        </w:trPr>
        <w:tc>
          <w:tcPr>
            <w:tcW w:w="1705"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overflowPunct/>
              <w:topLinePunct w:val="0"/>
              <w:bidi w:val="0"/>
              <w:spacing w:beforeLines="0" w:line="280" w:lineRule="exact"/>
              <w:jc w:val="both"/>
              <w:rPr>
                <w:rFonts w:ascii="Times New Roman" w:hAnsi="Times New Roman" w:eastAsia="仿宋_GB2312" w:cs="Times New Roman"/>
                <w:color w:val="000000"/>
                <w:sz w:val="24"/>
              </w:rPr>
            </w:pPr>
            <w:r>
              <w:rPr>
                <w:rFonts w:ascii="Times New Roman" w:hAnsi="Times New Roman" w:eastAsia="仿宋_GB2312" w:cs="Times New Roman"/>
                <w:color w:val="000000"/>
                <w:sz w:val="24"/>
              </w:rPr>
              <w:t>联系电话</w:t>
            </w:r>
          </w:p>
        </w:tc>
        <w:tc>
          <w:tcPr>
            <w:tcW w:w="2440"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overflowPunct/>
              <w:topLinePunct w:val="0"/>
              <w:bidi w:val="0"/>
              <w:spacing w:beforeLines="0" w:line="280" w:lineRule="exact"/>
              <w:jc w:val="both"/>
              <w:rPr>
                <w:rFonts w:ascii="Times New Roman" w:hAnsi="Times New Roman" w:eastAsia="仿宋_GB2312" w:cs="Times New Roman"/>
                <w:color w:val="000000"/>
                <w:sz w:val="24"/>
              </w:rPr>
            </w:pPr>
          </w:p>
        </w:tc>
        <w:tc>
          <w:tcPr>
            <w:tcW w:w="2229" w:type="dxa"/>
            <w:gridSpan w:val="2"/>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overflowPunct/>
              <w:topLinePunct w:val="0"/>
              <w:bidi w:val="0"/>
              <w:spacing w:beforeLines="0" w:line="280" w:lineRule="exact"/>
              <w:jc w:val="both"/>
              <w:rPr>
                <w:rFonts w:ascii="Times New Roman" w:hAnsi="Times New Roman" w:eastAsia="仿宋_GB2312" w:cs="Times New Roman"/>
                <w:color w:val="000000"/>
                <w:sz w:val="24"/>
              </w:rPr>
            </w:pPr>
            <w:r>
              <w:rPr>
                <w:rFonts w:ascii="Times New Roman" w:hAnsi="Times New Roman" w:eastAsia="仿宋_GB2312" w:cs="Times New Roman"/>
                <w:color w:val="000000"/>
                <w:sz w:val="24"/>
              </w:rPr>
              <w:t>传真</w:t>
            </w:r>
          </w:p>
        </w:tc>
        <w:tc>
          <w:tcPr>
            <w:tcW w:w="2341" w:type="dxa"/>
            <w:gridSpan w:val="2"/>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overflowPunct/>
              <w:topLinePunct w:val="0"/>
              <w:bidi w:val="0"/>
              <w:spacing w:beforeLines="0" w:line="280" w:lineRule="exact"/>
              <w:jc w:val="both"/>
              <w:rPr>
                <w:rFonts w:ascii="Times New Roman" w:hAnsi="Times New Roman" w:eastAsia="仿宋_GB2312" w:cs="Times New Roman"/>
                <w:color w:val="00000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2" w:hRule="atLeast"/>
        </w:trPr>
        <w:tc>
          <w:tcPr>
            <w:tcW w:w="1705"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overflowPunct/>
              <w:topLinePunct w:val="0"/>
              <w:bidi w:val="0"/>
              <w:spacing w:beforeLines="0" w:line="280" w:lineRule="exact"/>
              <w:jc w:val="both"/>
              <w:rPr>
                <w:rFonts w:ascii="Times New Roman" w:hAnsi="Times New Roman" w:eastAsia="仿宋_GB2312" w:cs="Times New Roman"/>
                <w:color w:val="000000"/>
                <w:sz w:val="24"/>
              </w:rPr>
            </w:pPr>
            <w:r>
              <w:rPr>
                <w:rFonts w:ascii="Times New Roman" w:hAnsi="Times New Roman" w:eastAsia="仿宋_GB2312" w:cs="Times New Roman"/>
                <w:color w:val="000000"/>
                <w:sz w:val="24"/>
              </w:rPr>
              <w:t>手机</w:t>
            </w:r>
          </w:p>
        </w:tc>
        <w:tc>
          <w:tcPr>
            <w:tcW w:w="2440"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overflowPunct/>
              <w:topLinePunct w:val="0"/>
              <w:bidi w:val="0"/>
              <w:spacing w:beforeLines="0" w:line="280" w:lineRule="exact"/>
              <w:jc w:val="both"/>
              <w:rPr>
                <w:rFonts w:ascii="Times New Roman" w:hAnsi="Times New Roman" w:eastAsia="仿宋_GB2312" w:cs="Times New Roman"/>
                <w:color w:val="000000"/>
                <w:sz w:val="24"/>
              </w:rPr>
            </w:pPr>
          </w:p>
        </w:tc>
        <w:tc>
          <w:tcPr>
            <w:tcW w:w="2229" w:type="dxa"/>
            <w:gridSpan w:val="2"/>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overflowPunct/>
              <w:topLinePunct w:val="0"/>
              <w:bidi w:val="0"/>
              <w:spacing w:beforeLines="0" w:line="280" w:lineRule="exact"/>
              <w:jc w:val="both"/>
              <w:rPr>
                <w:rFonts w:ascii="Times New Roman" w:hAnsi="Times New Roman" w:eastAsia="仿宋_GB2312" w:cs="Times New Roman"/>
                <w:color w:val="000000"/>
                <w:sz w:val="24"/>
              </w:rPr>
            </w:pPr>
            <w:r>
              <w:rPr>
                <w:rFonts w:ascii="Times New Roman" w:hAnsi="Times New Roman" w:eastAsia="仿宋_GB2312" w:cs="Times New Roman"/>
                <w:color w:val="000000"/>
                <w:sz w:val="24"/>
              </w:rPr>
              <w:t>电子邮箱</w:t>
            </w:r>
          </w:p>
        </w:tc>
        <w:tc>
          <w:tcPr>
            <w:tcW w:w="2341" w:type="dxa"/>
            <w:gridSpan w:val="2"/>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overflowPunct/>
              <w:topLinePunct w:val="0"/>
              <w:bidi w:val="0"/>
              <w:spacing w:beforeLines="0" w:line="280" w:lineRule="exact"/>
              <w:jc w:val="both"/>
              <w:rPr>
                <w:rFonts w:ascii="Times New Roman" w:hAnsi="Times New Roman" w:eastAsia="仿宋_GB2312" w:cs="Times New Roman"/>
                <w:color w:val="00000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705"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overflowPunct/>
              <w:topLinePunct w:val="0"/>
              <w:bidi w:val="0"/>
              <w:spacing w:beforeLines="0" w:line="280" w:lineRule="exact"/>
              <w:jc w:val="both"/>
              <w:rPr>
                <w:rFonts w:ascii="Times New Roman" w:hAnsi="Times New Roman" w:eastAsia="仿宋_GB2312" w:cs="Times New Roman"/>
                <w:color w:val="000000"/>
                <w:sz w:val="24"/>
              </w:rPr>
            </w:pPr>
            <w:r>
              <w:rPr>
                <w:rFonts w:ascii="Times New Roman" w:hAnsi="Times New Roman" w:eastAsia="仿宋_GB2312" w:cs="Times New Roman"/>
                <w:color w:val="000000"/>
                <w:sz w:val="24"/>
              </w:rPr>
              <w:t>企业类型</w:t>
            </w:r>
          </w:p>
        </w:tc>
        <w:tc>
          <w:tcPr>
            <w:tcW w:w="7010" w:type="dxa"/>
            <w:gridSpan w:val="5"/>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overflowPunct/>
              <w:topLinePunct w:val="0"/>
              <w:bidi w:val="0"/>
              <w:spacing w:beforeLines="0" w:line="280" w:lineRule="exact"/>
              <w:jc w:val="both"/>
              <w:rPr>
                <w:rFonts w:hint="default" w:ascii="Times New Roman" w:hAnsi="Times New Roman" w:eastAsia="仿宋_GB2312" w:cs="Times New Roman"/>
                <w:color w:val="000000"/>
                <w:sz w:val="24"/>
              </w:rPr>
            </w:pPr>
            <w:r>
              <w:rPr>
                <w:rFonts w:hint="default" w:ascii="Times New Roman" w:hAnsi="Times New Roman" w:eastAsia="仿宋_GB2312" w:cs="Times New Roman"/>
                <w:color w:val="000000"/>
                <w:sz w:val="24"/>
              </w:rPr>
              <w:t>内资（</w:t>
            </w:r>
            <w:r>
              <w:rPr>
                <w:rFonts w:hint="default" w:ascii="Times New Roman" w:hAnsi="Times New Roman" w:eastAsia="仿宋_GB2312" w:cs="Times New Roman"/>
                <w:color w:val="000000"/>
              </w:rPr>
              <w:t>□</w:t>
            </w:r>
            <w:r>
              <w:rPr>
                <w:rFonts w:hint="default" w:ascii="Times New Roman" w:hAnsi="Times New Roman" w:eastAsia="仿宋_GB2312" w:cs="Times New Roman"/>
                <w:color w:val="000000"/>
                <w:sz w:val="24"/>
              </w:rPr>
              <w:t>国有</w:t>
            </w:r>
            <w:r>
              <w:rPr>
                <w:rFonts w:hint="default" w:ascii="Times New Roman" w:hAnsi="Times New Roman" w:eastAsia="仿宋_GB2312" w:cs="Times New Roman"/>
                <w:color w:val="000000"/>
              </w:rPr>
              <w:t>□</w:t>
            </w:r>
            <w:r>
              <w:rPr>
                <w:rFonts w:hint="default" w:ascii="Times New Roman" w:hAnsi="Times New Roman" w:eastAsia="仿宋_GB2312" w:cs="Times New Roman"/>
                <w:color w:val="000000"/>
                <w:sz w:val="24"/>
              </w:rPr>
              <w:t>集体</w:t>
            </w:r>
            <w:r>
              <w:rPr>
                <w:rFonts w:hint="default" w:ascii="Times New Roman" w:hAnsi="Times New Roman" w:eastAsia="仿宋_GB2312" w:cs="Times New Roman"/>
                <w:color w:val="000000"/>
              </w:rPr>
              <w:t>□</w:t>
            </w:r>
            <w:r>
              <w:rPr>
                <w:rFonts w:hint="default" w:ascii="Times New Roman" w:hAnsi="Times New Roman" w:eastAsia="仿宋_GB2312" w:cs="Times New Roman"/>
                <w:color w:val="000000"/>
                <w:sz w:val="24"/>
              </w:rPr>
              <w:t>民营）</w:t>
            </w:r>
            <w:r>
              <w:rPr>
                <w:rFonts w:hint="default" w:ascii="Times New Roman" w:hAnsi="Times New Roman" w:eastAsia="仿宋_GB2312" w:cs="Times New Roman"/>
                <w:color w:val="000000"/>
              </w:rPr>
              <w:t>□</w:t>
            </w:r>
            <w:r>
              <w:rPr>
                <w:rFonts w:hint="default" w:ascii="Times New Roman" w:hAnsi="Times New Roman" w:eastAsia="仿宋_GB2312" w:cs="Times New Roman"/>
                <w:color w:val="000000"/>
                <w:sz w:val="24"/>
              </w:rPr>
              <w:t>中外合资</w:t>
            </w:r>
            <w:r>
              <w:rPr>
                <w:rFonts w:hint="default" w:ascii="Times New Roman" w:hAnsi="Times New Roman" w:eastAsia="仿宋_GB2312" w:cs="Times New Roman"/>
                <w:color w:val="000000"/>
              </w:rPr>
              <w:t>□</w:t>
            </w:r>
            <w:r>
              <w:rPr>
                <w:rFonts w:hint="default" w:ascii="Times New Roman" w:hAnsi="Times New Roman" w:eastAsia="仿宋_GB2312" w:cs="Times New Roman"/>
                <w:color w:val="000000"/>
                <w:sz w:val="24"/>
              </w:rPr>
              <w:t>港澳台</w:t>
            </w:r>
            <w:r>
              <w:rPr>
                <w:rFonts w:hint="default" w:ascii="Times New Roman" w:hAnsi="Times New Roman" w:eastAsia="仿宋_GB2312" w:cs="Times New Roman"/>
                <w:color w:val="000000"/>
              </w:rPr>
              <w:t>□</w:t>
            </w:r>
            <w:r>
              <w:rPr>
                <w:rFonts w:hint="default" w:ascii="Times New Roman" w:hAnsi="Times New Roman" w:eastAsia="仿宋_GB2312" w:cs="Times New Roman"/>
                <w:color w:val="000000"/>
                <w:sz w:val="24"/>
              </w:rPr>
              <w:t>外商独资</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705"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overflowPunct/>
              <w:topLinePunct w:val="0"/>
              <w:bidi w:val="0"/>
              <w:spacing w:beforeLines="0" w:line="280" w:lineRule="exact"/>
              <w:jc w:val="both"/>
              <w:rPr>
                <w:rFonts w:ascii="Times New Roman" w:hAnsi="Times New Roman" w:eastAsia="仿宋_GB2312" w:cs="Times New Roman"/>
                <w:color w:val="000000"/>
                <w:sz w:val="24"/>
              </w:rPr>
            </w:pPr>
            <w:r>
              <w:rPr>
                <w:rFonts w:ascii="Times New Roman" w:hAnsi="Times New Roman" w:eastAsia="仿宋_GB2312" w:cs="Times New Roman"/>
                <w:color w:val="000000"/>
                <w:sz w:val="24"/>
              </w:rPr>
              <w:t>所属行业</w:t>
            </w:r>
          </w:p>
        </w:tc>
        <w:tc>
          <w:tcPr>
            <w:tcW w:w="7010" w:type="dxa"/>
            <w:gridSpan w:val="5"/>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overflowPunct/>
              <w:topLinePunct w:val="0"/>
              <w:bidi w:val="0"/>
              <w:spacing w:beforeLines="0" w:line="280" w:lineRule="exact"/>
              <w:jc w:val="both"/>
              <w:rPr>
                <w:rFonts w:hint="default" w:ascii="Times New Roman" w:hAnsi="Times New Roman" w:eastAsia="仿宋_GB2312" w:cs="Times New Roman"/>
                <w:color w:val="000000"/>
                <w:sz w:val="24"/>
              </w:rPr>
            </w:pPr>
            <w:r>
              <w:rPr>
                <w:rFonts w:hint="default" w:ascii="Times New Roman" w:hAnsi="Times New Roman" w:eastAsia="仿宋_GB2312" w:cs="Times New Roman"/>
                <w:color w:val="000000"/>
                <w:sz w:val="24"/>
              </w:rPr>
              <w:t>□钢铁 □炼焦 □石油炼制 □乙烯 □氯碱 □氮肥□现代煤化工 □纺织染整 □化纤长丝织造 □造纸 □啤酒 □味精 □氧化铝 □电解铝 □多晶硅 □船舶 □铁矿采选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8715" w:type="dxa"/>
            <w:gridSpan w:val="6"/>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overflowPunct/>
              <w:topLinePunct w:val="0"/>
              <w:bidi w:val="0"/>
              <w:spacing w:beforeLines="0" w:line="280" w:lineRule="exact"/>
              <w:jc w:val="both"/>
              <w:rPr>
                <w:rFonts w:ascii="Times New Roman" w:hAnsi="Times New Roman" w:eastAsia="仿宋_GB2312" w:cs="Times New Roman"/>
                <w:b w:val="0"/>
                <w:color w:val="000000"/>
                <w:sz w:val="24"/>
              </w:rPr>
            </w:pPr>
            <w:r>
              <w:rPr>
                <w:rFonts w:ascii="Times New Roman" w:hAnsi="Times New Roman" w:eastAsia="仿宋_GB2312" w:cs="Times New Roman"/>
                <w:b/>
                <w:bCs/>
                <w:color w:val="000000"/>
                <w:sz w:val="24"/>
              </w:rPr>
              <w:t>二、企业水效指标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2" w:hRule="atLeast"/>
        </w:trPr>
        <w:tc>
          <w:tcPr>
            <w:tcW w:w="4145" w:type="dxa"/>
            <w:gridSpan w:val="2"/>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overflowPunct/>
              <w:topLinePunct w:val="0"/>
              <w:bidi w:val="0"/>
              <w:spacing w:beforeLines="0" w:line="280" w:lineRule="exact"/>
              <w:jc w:val="both"/>
              <w:rPr>
                <w:rFonts w:ascii="Times New Roman" w:hAnsi="Times New Roman" w:eastAsia="仿宋_GB2312" w:cs="Times New Roman"/>
                <w:color w:val="000000"/>
                <w:sz w:val="24"/>
              </w:rPr>
            </w:pPr>
            <w:r>
              <w:rPr>
                <w:rFonts w:ascii="Times New Roman" w:hAnsi="Times New Roman" w:eastAsia="仿宋_GB2312" w:cs="Times New Roman"/>
                <w:color w:val="000000"/>
                <w:sz w:val="24"/>
              </w:rPr>
              <w:t>主要产品</w:t>
            </w:r>
          </w:p>
        </w:tc>
        <w:tc>
          <w:tcPr>
            <w:tcW w:w="4570" w:type="dxa"/>
            <w:gridSpan w:val="4"/>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overflowPunct/>
              <w:topLinePunct w:val="0"/>
              <w:bidi w:val="0"/>
              <w:spacing w:beforeLines="0" w:line="280" w:lineRule="exact"/>
              <w:jc w:val="both"/>
              <w:rPr>
                <w:rFonts w:ascii="Times New Roman" w:hAnsi="Times New Roman" w:eastAsia="仿宋_GB2312" w:cs="Times New Roman"/>
                <w:color w:val="00000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7" w:hRule="atLeast"/>
        </w:trPr>
        <w:tc>
          <w:tcPr>
            <w:tcW w:w="4145" w:type="dxa"/>
            <w:gridSpan w:val="2"/>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overflowPunct/>
              <w:topLinePunct w:val="0"/>
              <w:bidi w:val="0"/>
              <w:spacing w:beforeLines="0" w:line="280" w:lineRule="exact"/>
              <w:jc w:val="both"/>
              <w:rPr>
                <w:rFonts w:ascii="Times New Roman" w:hAnsi="Times New Roman" w:eastAsia="仿宋_GB2312" w:cs="Times New Roman"/>
                <w:color w:val="000000"/>
                <w:sz w:val="24"/>
              </w:rPr>
            </w:pPr>
            <w:r>
              <w:rPr>
                <w:rFonts w:ascii="Times New Roman" w:hAnsi="Times New Roman" w:eastAsia="仿宋_GB2312" w:cs="Times New Roman"/>
                <w:color w:val="000000"/>
                <w:sz w:val="24"/>
              </w:rPr>
              <w:t>主要水源</w:t>
            </w:r>
          </w:p>
        </w:tc>
        <w:tc>
          <w:tcPr>
            <w:tcW w:w="4570" w:type="dxa"/>
            <w:gridSpan w:val="4"/>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overflowPunct/>
              <w:topLinePunct w:val="0"/>
              <w:bidi w:val="0"/>
              <w:spacing w:beforeLines="0" w:line="280" w:lineRule="exact"/>
              <w:jc w:val="both"/>
              <w:rPr>
                <w:rFonts w:ascii="Times New Roman" w:hAnsi="Times New Roman" w:eastAsia="仿宋_GB2312" w:cs="Times New Roman"/>
                <w:color w:val="000000"/>
                <w:sz w:val="24"/>
                <w:u w:val="singl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2" w:hRule="atLeast"/>
        </w:trPr>
        <w:tc>
          <w:tcPr>
            <w:tcW w:w="4145" w:type="dxa"/>
            <w:gridSpan w:val="2"/>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overflowPunct/>
              <w:topLinePunct w:val="0"/>
              <w:bidi w:val="0"/>
              <w:spacing w:beforeLines="0" w:line="280" w:lineRule="exact"/>
              <w:jc w:val="both"/>
              <w:rPr>
                <w:rFonts w:ascii="Times New Roman" w:hAnsi="Times New Roman" w:eastAsia="仿宋_GB2312" w:cs="Times New Roman"/>
                <w:color w:val="000000"/>
                <w:sz w:val="24"/>
              </w:rPr>
            </w:pPr>
            <w:r>
              <w:rPr>
                <w:rFonts w:ascii="Times New Roman" w:hAnsi="Times New Roman" w:eastAsia="仿宋_GB2312" w:cs="Times New Roman"/>
                <w:color w:val="000000"/>
                <w:sz w:val="24"/>
              </w:rPr>
              <w:t>2021年总产值（万元）</w:t>
            </w:r>
          </w:p>
        </w:tc>
        <w:tc>
          <w:tcPr>
            <w:tcW w:w="4570" w:type="dxa"/>
            <w:gridSpan w:val="4"/>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overflowPunct/>
              <w:topLinePunct w:val="0"/>
              <w:bidi w:val="0"/>
              <w:spacing w:beforeLines="0" w:line="280" w:lineRule="exact"/>
              <w:jc w:val="both"/>
              <w:rPr>
                <w:rFonts w:ascii="Times New Roman" w:hAnsi="Times New Roman" w:eastAsia="仿宋_GB2312" w:cs="Times New Roman"/>
                <w:color w:val="00000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0" w:hRule="atLeast"/>
        </w:trPr>
        <w:tc>
          <w:tcPr>
            <w:tcW w:w="4145" w:type="dxa"/>
            <w:gridSpan w:val="2"/>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overflowPunct/>
              <w:topLinePunct w:val="0"/>
              <w:bidi w:val="0"/>
              <w:spacing w:beforeLines="0" w:line="280" w:lineRule="exact"/>
              <w:jc w:val="both"/>
              <w:rPr>
                <w:rFonts w:ascii="Times New Roman" w:hAnsi="Times New Roman" w:eastAsia="仿宋_GB2312" w:cs="Times New Roman"/>
                <w:color w:val="000000"/>
                <w:sz w:val="24"/>
                <w:lang w:val="en"/>
              </w:rPr>
            </w:pPr>
            <w:r>
              <w:rPr>
                <w:rFonts w:ascii="Times New Roman" w:hAnsi="Times New Roman" w:eastAsia="仿宋_GB2312" w:cs="Times New Roman"/>
                <w:color w:val="000000"/>
                <w:sz w:val="24"/>
                <w:lang w:val="en"/>
              </w:rPr>
              <w:t>2021年主要产品产量（请注明单位）</w:t>
            </w:r>
          </w:p>
        </w:tc>
        <w:tc>
          <w:tcPr>
            <w:tcW w:w="4570" w:type="dxa"/>
            <w:gridSpan w:val="4"/>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overflowPunct/>
              <w:topLinePunct w:val="0"/>
              <w:bidi w:val="0"/>
              <w:spacing w:beforeLines="0" w:line="280" w:lineRule="exact"/>
              <w:jc w:val="both"/>
              <w:rPr>
                <w:rFonts w:ascii="Times New Roman" w:hAnsi="Times New Roman" w:eastAsia="仿宋_GB2312" w:cs="Times New Roman"/>
                <w:color w:val="00000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8" w:hRule="atLeast"/>
        </w:trPr>
        <w:tc>
          <w:tcPr>
            <w:tcW w:w="1705" w:type="dxa"/>
            <w:vMerge w:val="restart"/>
            <w:tcBorders>
              <w:top w:val="single" w:color="auto" w:sz="4" w:space="0"/>
              <w:left w:val="single" w:color="auto" w:sz="4" w:space="0"/>
              <w:right w:val="single" w:color="auto" w:sz="4" w:space="0"/>
            </w:tcBorders>
            <w:vAlign w:val="center"/>
          </w:tcPr>
          <w:p>
            <w:pPr>
              <w:keepNext w:val="0"/>
              <w:keepLines w:val="0"/>
              <w:pageBreakBefore w:val="0"/>
              <w:widowControl w:val="0"/>
              <w:kinsoku/>
              <w:overflowPunct/>
              <w:topLinePunct w:val="0"/>
              <w:bidi w:val="0"/>
              <w:spacing w:beforeLines="0" w:line="280" w:lineRule="exact"/>
              <w:jc w:val="both"/>
              <w:rPr>
                <w:rFonts w:ascii="Times New Roman" w:hAnsi="Times New Roman" w:eastAsia="仿宋_GB2312" w:cs="Times New Roman"/>
                <w:color w:val="000000"/>
                <w:sz w:val="24"/>
              </w:rPr>
            </w:pPr>
            <w:r>
              <w:rPr>
                <w:rFonts w:ascii="Times New Roman" w:hAnsi="Times New Roman" w:eastAsia="仿宋_GB2312" w:cs="Times New Roman"/>
                <w:color w:val="000000"/>
                <w:sz w:val="24"/>
              </w:rPr>
              <w:t>2021年取水量（立方米）</w:t>
            </w:r>
          </w:p>
        </w:tc>
        <w:tc>
          <w:tcPr>
            <w:tcW w:w="2440" w:type="dxa"/>
            <w:tcBorders>
              <w:top w:val="single" w:color="auto" w:sz="4" w:space="0"/>
              <w:left w:val="single" w:color="auto" w:sz="4" w:space="0"/>
              <w:right w:val="single" w:color="auto" w:sz="4" w:space="0"/>
            </w:tcBorders>
            <w:vAlign w:val="center"/>
          </w:tcPr>
          <w:p>
            <w:pPr>
              <w:keepNext w:val="0"/>
              <w:keepLines w:val="0"/>
              <w:pageBreakBefore w:val="0"/>
              <w:widowControl w:val="0"/>
              <w:kinsoku/>
              <w:overflowPunct/>
              <w:topLinePunct w:val="0"/>
              <w:bidi w:val="0"/>
              <w:spacing w:beforeLines="0" w:line="280" w:lineRule="exact"/>
              <w:jc w:val="both"/>
              <w:rPr>
                <w:rFonts w:ascii="Times New Roman" w:hAnsi="Times New Roman" w:eastAsia="仿宋_GB2312" w:cs="Times New Roman"/>
                <w:color w:val="000000"/>
                <w:sz w:val="24"/>
              </w:rPr>
            </w:pPr>
            <w:r>
              <w:rPr>
                <w:rFonts w:ascii="Times New Roman" w:hAnsi="Times New Roman" w:eastAsia="仿宋_GB2312" w:cs="Times New Roman"/>
                <w:color w:val="000000"/>
                <w:sz w:val="24"/>
              </w:rPr>
              <w:t>常规水源取水量</w:t>
            </w:r>
          </w:p>
        </w:tc>
        <w:tc>
          <w:tcPr>
            <w:tcW w:w="4570" w:type="dxa"/>
            <w:gridSpan w:val="4"/>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overflowPunct/>
              <w:topLinePunct w:val="0"/>
              <w:bidi w:val="0"/>
              <w:spacing w:beforeLines="0" w:line="280" w:lineRule="exact"/>
              <w:jc w:val="both"/>
              <w:rPr>
                <w:rFonts w:ascii="Times New Roman" w:hAnsi="Times New Roman" w:eastAsia="仿宋_GB2312" w:cs="Times New Roman"/>
                <w:color w:val="00000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1" w:hRule="atLeast"/>
        </w:trPr>
        <w:tc>
          <w:tcPr>
            <w:tcW w:w="1705" w:type="dxa"/>
            <w:vMerge w:val="continue"/>
            <w:tcBorders>
              <w:left w:val="single" w:color="auto" w:sz="4" w:space="0"/>
              <w:bottom w:val="single" w:color="auto" w:sz="4" w:space="0"/>
              <w:right w:val="single" w:color="auto" w:sz="4" w:space="0"/>
            </w:tcBorders>
            <w:vAlign w:val="center"/>
          </w:tcPr>
          <w:p>
            <w:pPr>
              <w:keepNext w:val="0"/>
              <w:keepLines w:val="0"/>
              <w:pageBreakBefore w:val="0"/>
              <w:widowControl w:val="0"/>
              <w:kinsoku/>
              <w:overflowPunct/>
              <w:topLinePunct w:val="0"/>
              <w:bidi w:val="0"/>
              <w:spacing w:beforeLines="0" w:line="280" w:lineRule="exact"/>
              <w:jc w:val="both"/>
              <w:rPr>
                <w:rFonts w:ascii="Times New Roman" w:hAnsi="Times New Roman" w:eastAsia="仿宋_GB2312" w:cs="Times New Roman"/>
                <w:color w:val="000000"/>
                <w:sz w:val="24"/>
              </w:rPr>
            </w:pPr>
          </w:p>
        </w:tc>
        <w:tc>
          <w:tcPr>
            <w:tcW w:w="2440" w:type="dxa"/>
            <w:tcBorders>
              <w:left w:val="single" w:color="auto" w:sz="4" w:space="0"/>
              <w:bottom w:val="single" w:color="auto" w:sz="4" w:space="0"/>
              <w:right w:val="single" w:color="auto" w:sz="4" w:space="0"/>
            </w:tcBorders>
            <w:vAlign w:val="center"/>
          </w:tcPr>
          <w:p>
            <w:pPr>
              <w:keepNext w:val="0"/>
              <w:keepLines w:val="0"/>
              <w:pageBreakBefore w:val="0"/>
              <w:widowControl w:val="0"/>
              <w:kinsoku/>
              <w:overflowPunct/>
              <w:topLinePunct w:val="0"/>
              <w:bidi w:val="0"/>
              <w:spacing w:beforeLines="0" w:line="280" w:lineRule="exact"/>
              <w:jc w:val="both"/>
              <w:rPr>
                <w:rFonts w:ascii="Times New Roman" w:hAnsi="Times New Roman" w:eastAsia="仿宋_GB2312" w:cs="Times New Roman"/>
                <w:color w:val="000000"/>
                <w:sz w:val="24"/>
              </w:rPr>
            </w:pPr>
            <w:r>
              <w:rPr>
                <w:rFonts w:ascii="Times New Roman" w:hAnsi="Times New Roman" w:eastAsia="仿宋_GB2312" w:cs="Times New Roman"/>
                <w:color w:val="000000"/>
                <w:sz w:val="24"/>
              </w:rPr>
              <w:t>非常规水源取水量</w:t>
            </w:r>
          </w:p>
        </w:tc>
        <w:tc>
          <w:tcPr>
            <w:tcW w:w="4570" w:type="dxa"/>
            <w:gridSpan w:val="4"/>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overflowPunct/>
              <w:topLinePunct w:val="0"/>
              <w:bidi w:val="0"/>
              <w:spacing w:beforeLines="0" w:line="280" w:lineRule="exact"/>
              <w:jc w:val="both"/>
              <w:rPr>
                <w:rFonts w:ascii="Times New Roman" w:hAnsi="Times New Roman" w:eastAsia="仿宋_GB2312" w:cs="Times New Roman"/>
                <w:color w:val="00000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9" w:hRule="atLeast"/>
        </w:trPr>
        <w:tc>
          <w:tcPr>
            <w:tcW w:w="1705" w:type="dxa"/>
            <w:vMerge w:val="restart"/>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overflowPunct/>
              <w:topLinePunct w:val="0"/>
              <w:bidi w:val="0"/>
              <w:spacing w:beforeLines="0" w:line="280" w:lineRule="exact"/>
              <w:jc w:val="both"/>
              <w:rPr>
                <w:rFonts w:ascii="Times New Roman" w:hAnsi="Times New Roman" w:eastAsia="仿宋_GB2312" w:cs="Times New Roman"/>
                <w:color w:val="000000"/>
                <w:sz w:val="24"/>
              </w:rPr>
            </w:pPr>
            <w:r>
              <w:rPr>
                <w:rFonts w:ascii="Times New Roman" w:hAnsi="Times New Roman" w:eastAsia="仿宋_GB2312" w:cs="Times New Roman"/>
                <w:color w:val="000000"/>
                <w:sz w:val="24"/>
              </w:rPr>
              <w:t>近三年企业</w:t>
            </w:r>
            <w:r>
              <w:rPr>
                <w:rFonts w:hint="default" w:ascii="Times New Roman" w:hAnsi="Times New Roman" w:eastAsia="仿宋_GB2312" w:cs="Times New Roman"/>
                <w:color w:val="000000"/>
                <w:sz w:val="24"/>
                <w:lang w:eastAsia="zh-CN"/>
              </w:rPr>
              <w:t>主要水效</w:t>
            </w:r>
            <w:r>
              <w:rPr>
                <w:rFonts w:ascii="Times New Roman" w:hAnsi="Times New Roman" w:eastAsia="仿宋_GB2312" w:cs="Times New Roman"/>
                <w:color w:val="000000"/>
                <w:sz w:val="24"/>
              </w:rPr>
              <w:t>指标（请注明单位）</w:t>
            </w:r>
          </w:p>
        </w:tc>
        <w:tc>
          <w:tcPr>
            <w:tcW w:w="2440"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overflowPunct/>
              <w:topLinePunct w:val="0"/>
              <w:bidi w:val="0"/>
              <w:spacing w:beforeLines="0" w:line="280" w:lineRule="exact"/>
              <w:jc w:val="both"/>
              <w:rPr>
                <w:rFonts w:ascii="Times New Roman" w:hAnsi="Times New Roman" w:eastAsia="仿宋_GB2312" w:cs="Times New Roman"/>
                <w:color w:val="000000"/>
                <w:sz w:val="24"/>
              </w:rPr>
            </w:pPr>
            <w:r>
              <w:rPr>
                <w:rFonts w:ascii="Times New Roman" w:hAnsi="Times New Roman" w:eastAsia="仿宋_GB2312" w:cs="Times New Roman"/>
                <w:color w:val="000000"/>
                <w:sz w:val="24"/>
              </w:rPr>
              <w:t>年份</w:t>
            </w:r>
          </w:p>
        </w:tc>
        <w:tc>
          <w:tcPr>
            <w:tcW w:w="1523"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overflowPunct/>
              <w:topLinePunct w:val="0"/>
              <w:bidi w:val="0"/>
              <w:spacing w:beforeLines="0" w:line="280" w:lineRule="exact"/>
              <w:jc w:val="both"/>
              <w:rPr>
                <w:rFonts w:ascii="Times New Roman" w:hAnsi="Times New Roman" w:eastAsia="仿宋_GB2312" w:cs="Times New Roman"/>
                <w:color w:val="000000"/>
                <w:sz w:val="24"/>
              </w:rPr>
            </w:pPr>
            <w:r>
              <w:rPr>
                <w:rFonts w:ascii="Times New Roman" w:hAnsi="Times New Roman" w:eastAsia="仿宋_GB2312" w:cs="Times New Roman"/>
                <w:color w:val="000000"/>
                <w:sz w:val="24"/>
              </w:rPr>
              <w:t>2019年</w:t>
            </w:r>
          </w:p>
        </w:tc>
        <w:tc>
          <w:tcPr>
            <w:tcW w:w="1523" w:type="dxa"/>
            <w:gridSpan w:val="2"/>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overflowPunct/>
              <w:topLinePunct w:val="0"/>
              <w:bidi w:val="0"/>
              <w:spacing w:beforeLines="0" w:line="280" w:lineRule="exact"/>
              <w:jc w:val="both"/>
              <w:rPr>
                <w:rFonts w:ascii="Times New Roman" w:hAnsi="Times New Roman" w:eastAsia="仿宋_GB2312" w:cs="Times New Roman"/>
                <w:color w:val="000000"/>
                <w:sz w:val="24"/>
              </w:rPr>
            </w:pPr>
            <w:r>
              <w:rPr>
                <w:rFonts w:ascii="Times New Roman" w:hAnsi="Times New Roman" w:eastAsia="仿宋_GB2312" w:cs="Times New Roman"/>
                <w:color w:val="000000"/>
                <w:sz w:val="24"/>
              </w:rPr>
              <w:t>2020年</w:t>
            </w:r>
          </w:p>
        </w:tc>
        <w:tc>
          <w:tcPr>
            <w:tcW w:w="1524"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overflowPunct/>
              <w:topLinePunct w:val="0"/>
              <w:bidi w:val="0"/>
              <w:spacing w:beforeLines="0" w:line="280" w:lineRule="exact"/>
              <w:jc w:val="both"/>
              <w:rPr>
                <w:rFonts w:ascii="Times New Roman" w:hAnsi="Times New Roman" w:eastAsia="仿宋_GB2312" w:cs="Times New Roman"/>
                <w:color w:val="000000"/>
                <w:sz w:val="24"/>
              </w:rPr>
            </w:pPr>
            <w:r>
              <w:rPr>
                <w:rFonts w:ascii="Times New Roman" w:hAnsi="Times New Roman" w:eastAsia="仿宋_GB2312" w:cs="Times New Roman"/>
                <w:color w:val="000000"/>
                <w:sz w:val="24"/>
              </w:rPr>
              <w:t>2021年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0" w:hRule="atLeast"/>
        </w:trPr>
        <w:tc>
          <w:tcPr>
            <w:tcW w:w="1705" w:type="dxa"/>
            <w:vMerge w:val="continue"/>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overflowPunct/>
              <w:topLinePunct w:val="0"/>
              <w:bidi w:val="0"/>
              <w:spacing w:beforeLines="0" w:line="280" w:lineRule="exact"/>
              <w:jc w:val="both"/>
              <w:rPr>
                <w:rFonts w:ascii="Times New Roman" w:hAnsi="Times New Roman" w:eastAsia="仿宋_GB2312" w:cs="Times New Roman"/>
                <w:color w:val="000000"/>
                <w:sz w:val="24"/>
              </w:rPr>
            </w:pPr>
          </w:p>
        </w:tc>
        <w:tc>
          <w:tcPr>
            <w:tcW w:w="2440"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overflowPunct/>
              <w:topLinePunct w:val="0"/>
              <w:bidi w:val="0"/>
              <w:spacing w:beforeLines="0" w:line="280" w:lineRule="exact"/>
              <w:jc w:val="both"/>
              <w:rPr>
                <w:rFonts w:ascii="Times New Roman" w:hAnsi="Times New Roman" w:eastAsia="仿宋_GB2312" w:cs="Times New Roman"/>
                <w:color w:val="000000"/>
                <w:sz w:val="24"/>
              </w:rPr>
            </w:pPr>
            <w:r>
              <w:rPr>
                <w:rFonts w:hint="default" w:ascii="Times New Roman" w:hAnsi="Times New Roman" w:eastAsia="仿宋_GB2312" w:cs="Times New Roman"/>
                <w:color w:val="000000"/>
                <w:sz w:val="24"/>
                <w:lang w:eastAsia="zh-CN"/>
              </w:rPr>
              <w:t>主要产品</w:t>
            </w:r>
            <w:r>
              <w:rPr>
                <w:rFonts w:ascii="Times New Roman" w:hAnsi="Times New Roman" w:eastAsia="仿宋_GB2312" w:cs="Times New Roman"/>
                <w:color w:val="000000"/>
                <w:sz w:val="24"/>
              </w:rPr>
              <w:t>单位取水量</w:t>
            </w:r>
          </w:p>
        </w:tc>
        <w:tc>
          <w:tcPr>
            <w:tcW w:w="1523"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overflowPunct/>
              <w:topLinePunct w:val="0"/>
              <w:bidi w:val="0"/>
              <w:spacing w:beforeLines="0" w:line="280" w:lineRule="exact"/>
              <w:jc w:val="both"/>
              <w:rPr>
                <w:rFonts w:ascii="Times New Roman" w:hAnsi="Times New Roman" w:eastAsia="仿宋_GB2312" w:cs="Times New Roman"/>
                <w:color w:val="000000"/>
                <w:sz w:val="24"/>
              </w:rPr>
            </w:pPr>
          </w:p>
        </w:tc>
        <w:tc>
          <w:tcPr>
            <w:tcW w:w="1523" w:type="dxa"/>
            <w:gridSpan w:val="2"/>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overflowPunct/>
              <w:topLinePunct w:val="0"/>
              <w:bidi w:val="0"/>
              <w:spacing w:beforeLines="0" w:line="280" w:lineRule="exact"/>
              <w:jc w:val="both"/>
              <w:rPr>
                <w:rFonts w:ascii="Times New Roman" w:hAnsi="Times New Roman" w:eastAsia="仿宋_GB2312" w:cs="Times New Roman"/>
                <w:color w:val="000000"/>
                <w:sz w:val="24"/>
              </w:rPr>
            </w:pPr>
          </w:p>
        </w:tc>
        <w:tc>
          <w:tcPr>
            <w:tcW w:w="1524"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overflowPunct/>
              <w:topLinePunct w:val="0"/>
              <w:bidi w:val="0"/>
              <w:spacing w:beforeLines="0" w:line="280" w:lineRule="exact"/>
              <w:jc w:val="both"/>
              <w:rPr>
                <w:rFonts w:ascii="Times New Roman" w:hAnsi="Times New Roman" w:eastAsia="仿宋_GB2312" w:cs="Times New Roman"/>
                <w:color w:val="00000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8" w:hRule="atLeast"/>
        </w:trPr>
        <w:tc>
          <w:tcPr>
            <w:tcW w:w="1705" w:type="dxa"/>
            <w:vMerge w:val="continue"/>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overflowPunct/>
              <w:topLinePunct w:val="0"/>
              <w:bidi w:val="0"/>
              <w:spacing w:beforeLines="0" w:line="280" w:lineRule="exact"/>
              <w:jc w:val="both"/>
              <w:rPr>
                <w:rFonts w:ascii="Times New Roman" w:hAnsi="Times New Roman" w:eastAsia="仿宋_GB2312" w:cs="Times New Roman"/>
                <w:color w:val="000000"/>
                <w:sz w:val="24"/>
              </w:rPr>
            </w:pPr>
          </w:p>
        </w:tc>
        <w:tc>
          <w:tcPr>
            <w:tcW w:w="2440"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overflowPunct/>
              <w:topLinePunct w:val="0"/>
              <w:bidi w:val="0"/>
              <w:spacing w:beforeLines="0" w:line="280" w:lineRule="exact"/>
              <w:jc w:val="both"/>
              <w:rPr>
                <w:rFonts w:ascii="Times New Roman" w:hAnsi="Times New Roman" w:eastAsia="仿宋_GB2312" w:cs="Times New Roman"/>
                <w:color w:val="000000"/>
                <w:sz w:val="24"/>
              </w:rPr>
            </w:pPr>
            <w:r>
              <w:rPr>
                <w:rFonts w:ascii="Times New Roman" w:hAnsi="Times New Roman" w:eastAsia="仿宋_GB2312" w:cs="Times New Roman"/>
                <w:color w:val="000000"/>
                <w:sz w:val="24"/>
              </w:rPr>
              <w:t>水重复利用率</w:t>
            </w:r>
          </w:p>
        </w:tc>
        <w:tc>
          <w:tcPr>
            <w:tcW w:w="1523"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overflowPunct/>
              <w:topLinePunct w:val="0"/>
              <w:bidi w:val="0"/>
              <w:spacing w:beforeLines="0" w:line="280" w:lineRule="exact"/>
              <w:jc w:val="both"/>
              <w:rPr>
                <w:rFonts w:ascii="Times New Roman" w:hAnsi="Times New Roman" w:eastAsia="仿宋_GB2312" w:cs="Times New Roman"/>
                <w:color w:val="000000"/>
                <w:sz w:val="24"/>
              </w:rPr>
            </w:pPr>
          </w:p>
        </w:tc>
        <w:tc>
          <w:tcPr>
            <w:tcW w:w="1523" w:type="dxa"/>
            <w:gridSpan w:val="2"/>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overflowPunct/>
              <w:topLinePunct w:val="0"/>
              <w:bidi w:val="0"/>
              <w:spacing w:beforeLines="0" w:line="280" w:lineRule="exact"/>
              <w:jc w:val="both"/>
              <w:rPr>
                <w:rFonts w:ascii="Times New Roman" w:hAnsi="Times New Roman" w:eastAsia="仿宋_GB2312" w:cs="Times New Roman"/>
                <w:color w:val="000000"/>
                <w:sz w:val="24"/>
              </w:rPr>
            </w:pPr>
          </w:p>
        </w:tc>
        <w:tc>
          <w:tcPr>
            <w:tcW w:w="1524"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overflowPunct/>
              <w:topLinePunct w:val="0"/>
              <w:bidi w:val="0"/>
              <w:spacing w:beforeLines="0" w:line="280" w:lineRule="exact"/>
              <w:jc w:val="both"/>
              <w:rPr>
                <w:rFonts w:ascii="Times New Roman" w:hAnsi="Times New Roman" w:eastAsia="仿宋_GB2312" w:cs="Times New Roman"/>
                <w:color w:val="00000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8715" w:type="dxa"/>
            <w:gridSpan w:val="6"/>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overflowPunct/>
              <w:topLinePunct w:val="0"/>
              <w:bidi w:val="0"/>
              <w:spacing w:before="0" w:beforeLines="0" w:line="280" w:lineRule="exact"/>
              <w:jc w:val="both"/>
              <w:rPr>
                <w:rFonts w:ascii="Times New Roman" w:hAnsi="Times New Roman" w:eastAsia="仿宋_GB2312" w:cs="Times New Roman"/>
                <w:color w:val="000000"/>
                <w:sz w:val="24"/>
              </w:rPr>
            </w:pPr>
            <w:r>
              <w:rPr>
                <w:rFonts w:ascii="Times New Roman" w:hAnsi="Times New Roman" w:eastAsia="仿宋_GB2312" w:cs="Times New Roman"/>
                <w:color w:val="000000"/>
                <w:sz w:val="24"/>
              </w:rPr>
              <w:t>材料真实性承诺：</w:t>
            </w:r>
          </w:p>
          <w:p>
            <w:pPr>
              <w:keepNext w:val="0"/>
              <w:keepLines w:val="0"/>
              <w:pageBreakBefore w:val="0"/>
              <w:widowControl w:val="0"/>
              <w:kinsoku/>
              <w:overflowPunct/>
              <w:topLinePunct w:val="0"/>
              <w:bidi w:val="0"/>
              <w:spacing w:beforeLines="0" w:line="280" w:lineRule="exact"/>
              <w:ind w:firstLine="420"/>
              <w:jc w:val="both"/>
              <w:rPr>
                <w:rFonts w:ascii="Times New Roman" w:hAnsi="Times New Roman" w:eastAsia="仿宋_GB2312" w:cs="Times New Roman"/>
                <w:color w:val="000000"/>
                <w:sz w:val="24"/>
              </w:rPr>
            </w:pPr>
            <w:r>
              <w:rPr>
                <w:rFonts w:ascii="Times New Roman" w:hAnsi="Times New Roman" w:eastAsia="仿宋_GB2312" w:cs="Times New Roman"/>
                <w:color w:val="000000"/>
                <w:sz w:val="24"/>
              </w:rPr>
              <w:t>我单位郑重承诺：本次申报国家水效领跑者所提交的相关数据和信息均真实、有效，近三年未发生重大安全、环境事故</w:t>
            </w:r>
            <w:r>
              <w:rPr>
                <w:rFonts w:hint="default" w:ascii="Times New Roman" w:hAnsi="Times New Roman" w:eastAsia="仿宋_GB2312" w:cs="Times New Roman"/>
                <w:color w:val="000000"/>
                <w:sz w:val="24"/>
              </w:rPr>
              <w:t>或</w:t>
            </w:r>
            <w:r>
              <w:rPr>
                <w:rFonts w:ascii="Times New Roman" w:hAnsi="Times New Roman" w:eastAsia="仿宋_GB2312" w:cs="Times New Roman"/>
                <w:color w:val="000000"/>
                <w:sz w:val="24"/>
              </w:rPr>
              <w:t>质量违法行为，愿接受并积极配合主管部门的监督抽查和核验。如有违反，愿承担由此产生的相应责任。</w:t>
            </w:r>
          </w:p>
          <w:p>
            <w:pPr>
              <w:keepNext w:val="0"/>
              <w:keepLines w:val="0"/>
              <w:pageBreakBefore w:val="0"/>
              <w:widowControl w:val="0"/>
              <w:kinsoku/>
              <w:overflowPunct/>
              <w:topLinePunct w:val="0"/>
              <w:bidi w:val="0"/>
              <w:spacing w:beforeLines="0" w:line="280" w:lineRule="exact"/>
              <w:ind w:firstLine="4800" w:firstLineChars="2000"/>
              <w:jc w:val="both"/>
              <w:rPr>
                <w:rFonts w:ascii="Times New Roman" w:hAnsi="Times New Roman" w:eastAsia="仿宋_GB2312" w:cs="Times New Roman"/>
                <w:color w:val="000000"/>
                <w:sz w:val="24"/>
              </w:rPr>
            </w:pPr>
            <w:r>
              <w:rPr>
                <w:rFonts w:ascii="Times New Roman" w:hAnsi="Times New Roman" w:eastAsia="仿宋_GB2312" w:cs="Times New Roman"/>
                <w:color w:val="000000"/>
                <w:sz w:val="24"/>
              </w:rPr>
              <w:t>单位负责人（签字）：</w:t>
            </w:r>
          </w:p>
          <w:p>
            <w:pPr>
              <w:keepNext w:val="0"/>
              <w:keepLines w:val="0"/>
              <w:pageBreakBefore w:val="0"/>
              <w:widowControl w:val="0"/>
              <w:kinsoku/>
              <w:overflowPunct/>
              <w:topLinePunct w:val="0"/>
              <w:bidi w:val="0"/>
              <w:spacing w:beforeLines="0" w:line="280" w:lineRule="exact"/>
              <w:ind w:firstLine="420"/>
              <w:jc w:val="both"/>
              <w:rPr>
                <w:rFonts w:ascii="Times New Roman" w:hAnsi="Times New Roman" w:eastAsia="仿宋_GB2312" w:cs="Times New Roman"/>
                <w:color w:val="000000"/>
                <w:sz w:val="24"/>
              </w:rPr>
            </w:pPr>
            <w:r>
              <w:rPr>
                <w:rFonts w:ascii="Times New Roman" w:hAnsi="Times New Roman" w:eastAsia="仿宋_GB2312" w:cs="Times New Roman"/>
                <w:color w:val="000000"/>
                <w:sz w:val="24"/>
              </w:rPr>
              <w:t xml:space="preserve">                                     （申报单位公章）</w:t>
            </w:r>
          </w:p>
          <w:p>
            <w:pPr>
              <w:keepNext w:val="0"/>
              <w:keepLines w:val="0"/>
              <w:pageBreakBefore w:val="0"/>
              <w:widowControl w:val="0"/>
              <w:kinsoku/>
              <w:overflowPunct/>
              <w:topLinePunct w:val="0"/>
              <w:bidi w:val="0"/>
              <w:spacing w:beforeLines="0" w:line="280" w:lineRule="exact"/>
              <w:ind w:firstLine="420"/>
              <w:jc w:val="both"/>
              <w:rPr>
                <w:rFonts w:ascii="Times New Roman" w:hAnsi="Times New Roman" w:eastAsia="仿宋_GB2312" w:cs="Times New Roman"/>
                <w:color w:val="000000"/>
                <w:sz w:val="24"/>
              </w:rPr>
            </w:pPr>
            <w:r>
              <w:rPr>
                <w:rFonts w:ascii="Times New Roman" w:hAnsi="Times New Roman" w:eastAsia="仿宋_GB2312" w:cs="Times New Roman"/>
                <w:color w:val="000000"/>
                <w:sz w:val="24"/>
              </w:rPr>
              <w:t xml:space="preserve">                                       年    月    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8715" w:type="dxa"/>
            <w:gridSpan w:val="6"/>
            <w:tcBorders>
              <w:top w:val="single" w:color="auto" w:sz="4" w:space="0"/>
              <w:left w:val="single" w:color="auto" w:sz="4" w:space="0"/>
              <w:bottom w:val="single" w:color="auto" w:sz="4" w:space="0"/>
              <w:right w:val="single" w:color="auto" w:sz="4" w:space="0"/>
            </w:tcBorders>
            <w:vAlign w:val="top"/>
          </w:tcPr>
          <w:p>
            <w:pPr>
              <w:keepNext w:val="0"/>
              <w:keepLines w:val="0"/>
              <w:pageBreakBefore w:val="0"/>
              <w:widowControl w:val="0"/>
              <w:kinsoku/>
              <w:overflowPunct/>
              <w:topLinePunct w:val="0"/>
              <w:bidi w:val="0"/>
              <w:spacing w:beforeLines="0" w:line="280" w:lineRule="exact"/>
              <w:ind w:firstLine="420"/>
              <w:jc w:val="both"/>
              <w:rPr>
                <w:rFonts w:ascii="Times New Roman" w:hAnsi="Times New Roman" w:eastAsia="仿宋_GB2312" w:cs="Times New Roman"/>
                <w:color w:val="000000"/>
                <w:sz w:val="24"/>
              </w:rPr>
            </w:pPr>
            <w:r>
              <w:rPr>
                <w:rFonts w:ascii="Times New Roman" w:hAnsi="Times New Roman" w:eastAsia="仿宋_GB2312" w:cs="Times New Roman"/>
                <w:color w:val="000000"/>
                <w:sz w:val="24"/>
              </w:rPr>
              <w:t>推荐单位意见：</w:t>
            </w:r>
          </w:p>
          <w:p>
            <w:pPr>
              <w:keepNext w:val="0"/>
              <w:keepLines w:val="0"/>
              <w:pageBreakBefore w:val="0"/>
              <w:widowControl w:val="0"/>
              <w:kinsoku/>
              <w:overflowPunct/>
              <w:topLinePunct w:val="0"/>
              <w:bidi w:val="0"/>
              <w:spacing w:beforeLines="0" w:line="280" w:lineRule="exact"/>
              <w:ind w:firstLine="420"/>
              <w:jc w:val="both"/>
              <w:rPr>
                <w:rFonts w:ascii="Times New Roman" w:hAnsi="Times New Roman" w:eastAsia="仿宋_GB2312" w:cs="Times New Roman"/>
                <w:color w:val="000000"/>
                <w:sz w:val="24"/>
              </w:rPr>
            </w:pPr>
            <w:r>
              <w:rPr>
                <w:rFonts w:ascii="Times New Roman" w:hAnsi="Times New Roman" w:eastAsia="仿宋_GB2312" w:cs="Times New Roman"/>
                <w:color w:val="000000"/>
                <w:sz w:val="24"/>
              </w:rPr>
              <w:t>（推荐单位公章）</w:t>
            </w:r>
          </w:p>
          <w:p>
            <w:pPr>
              <w:keepNext w:val="0"/>
              <w:keepLines w:val="0"/>
              <w:pageBreakBefore w:val="0"/>
              <w:widowControl w:val="0"/>
              <w:kinsoku/>
              <w:overflowPunct/>
              <w:topLinePunct w:val="0"/>
              <w:bidi w:val="0"/>
              <w:spacing w:beforeLines="0" w:line="280" w:lineRule="exact"/>
              <w:ind w:firstLine="420"/>
              <w:jc w:val="both"/>
              <w:rPr>
                <w:rFonts w:ascii="Times New Roman" w:hAnsi="Times New Roman" w:eastAsia="仿宋_GB2312" w:cs="Times New Roman"/>
                <w:color w:val="000000"/>
                <w:sz w:val="24"/>
              </w:rPr>
            </w:pPr>
            <w:r>
              <w:rPr>
                <w:rFonts w:ascii="Times New Roman" w:hAnsi="Times New Roman" w:eastAsia="仿宋_GB2312" w:cs="Times New Roman"/>
                <w:color w:val="000000"/>
                <w:sz w:val="24"/>
              </w:rPr>
              <w:t xml:space="preserve">                                       年    月    日</w:t>
            </w:r>
          </w:p>
        </w:tc>
      </w:tr>
    </w:tbl>
    <w:p>
      <w:pPr>
        <w:keepNext w:val="0"/>
        <w:keepLines w:val="0"/>
        <w:pageBreakBefore w:val="0"/>
        <w:widowControl w:val="0"/>
        <w:kinsoku/>
        <w:overflowPunct/>
        <w:topLinePunct w:val="0"/>
        <w:bidi w:val="0"/>
        <w:ind w:firstLine="0"/>
        <w:jc w:val="center"/>
        <w:outlineLvl w:val="0"/>
        <w:rPr>
          <w:rFonts w:ascii="Times New Roman" w:hAnsi="Times New Roman" w:eastAsia="仿宋_GB2312" w:cs="Times New Roman"/>
          <w:color w:val="000000"/>
          <w:kern w:val="0"/>
        </w:rPr>
      </w:pPr>
    </w:p>
    <w:p>
      <w:pPr>
        <w:keepNext w:val="0"/>
        <w:keepLines w:val="0"/>
        <w:pageBreakBefore w:val="0"/>
        <w:widowControl w:val="0"/>
        <w:kinsoku/>
        <w:overflowPunct/>
        <w:topLinePunct w:val="0"/>
        <w:bidi w:val="0"/>
        <w:ind w:firstLine="0"/>
        <w:jc w:val="center"/>
        <w:outlineLvl w:val="0"/>
        <w:rPr>
          <w:rFonts w:hint="eastAsia" w:ascii="长城小标宋体" w:hAnsi="长城小标宋体" w:eastAsia="长城小标宋体" w:cs="长城小标宋体"/>
          <w:b/>
          <w:bCs/>
          <w:color w:val="000000"/>
          <w:kern w:val="2"/>
          <w:sz w:val="44"/>
          <w:szCs w:val="44"/>
        </w:rPr>
      </w:pPr>
    </w:p>
    <w:p>
      <w:pPr>
        <w:keepNext w:val="0"/>
        <w:keepLines w:val="0"/>
        <w:pageBreakBefore w:val="0"/>
        <w:widowControl w:val="0"/>
        <w:kinsoku/>
        <w:overflowPunct/>
        <w:topLinePunct w:val="0"/>
        <w:bidi w:val="0"/>
        <w:ind w:firstLine="0"/>
        <w:jc w:val="center"/>
        <w:outlineLvl w:val="0"/>
        <w:rPr>
          <w:rFonts w:hint="default" w:ascii="长城小标宋体" w:hAnsi="长城小标宋体" w:eastAsia="长城小标宋体" w:cs="长城小标宋体"/>
          <w:b/>
          <w:bCs/>
          <w:color w:val="000000"/>
          <w:sz w:val="44"/>
          <w:szCs w:val="44"/>
        </w:rPr>
      </w:pPr>
    </w:p>
    <w:p>
      <w:pPr>
        <w:keepNext w:val="0"/>
        <w:keepLines w:val="0"/>
        <w:pageBreakBefore w:val="0"/>
        <w:widowControl w:val="0"/>
        <w:kinsoku/>
        <w:overflowPunct/>
        <w:topLinePunct w:val="0"/>
        <w:bidi w:val="0"/>
        <w:ind w:firstLine="0"/>
        <w:jc w:val="center"/>
        <w:outlineLvl w:val="0"/>
        <w:rPr>
          <w:rFonts w:hint="eastAsia" w:ascii="长城小标宋体" w:hAnsi="长城小标宋体" w:eastAsia="长城小标宋体" w:cs="长城小标宋体"/>
          <w:b/>
          <w:bCs/>
          <w:color w:val="000000"/>
          <w:sz w:val="44"/>
          <w:szCs w:val="44"/>
        </w:rPr>
      </w:pPr>
      <w:r>
        <w:rPr>
          <w:rFonts w:hint="default" w:ascii="长城小标宋体" w:hAnsi="长城小标宋体" w:eastAsia="长城小标宋体" w:cs="长城小标宋体"/>
          <w:b/>
          <w:bCs/>
          <w:color w:val="000000"/>
          <w:sz w:val="44"/>
          <w:szCs w:val="44"/>
        </w:rPr>
        <w:t>企业水效分析报告（格式）</w:t>
      </w:r>
    </w:p>
    <w:p>
      <w:pPr>
        <w:keepNext w:val="0"/>
        <w:keepLines w:val="0"/>
        <w:pageBreakBefore w:val="0"/>
        <w:widowControl w:val="0"/>
        <w:kinsoku/>
        <w:overflowPunct/>
        <w:topLinePunct w:val="0"/>
        <w:bidi w:val="0"/>
        <w:ind w:firstLine="723"/>
        <w:jc w:val="both"/>
        <w:rPr>
          <w:rFonts w:ascii="Times New Roman" w:hAnsi="Times New Roman" w:eastAsia="仿宋_GB2312" w:cs="Times New Roman"/>
          <w:sz w:val="20"/>
        </w:rPr>
      </w:pPr>
    </w:p>
    <w:p>
      <w:pPr>
        <w:keepNext w:val="0"/>
        <w:keepLines w:val="0"/>
        <w:pageBreakBefore w:val="0"/>
        <w:widowControl w:val="0"/>
        <w:kinsoku/>
        <w:overflowPunct/>
        <w:topLinePunct w:val="0"/>
        <w:bidi w:val="0"/>
        <w:ind w:firstLine="640" w:firstLineChars="200"/>
        <w:jc w:val="both"/>
        <w:outlineLvl w:val="0"/>
        <w:rPr>
          <w:rFonts w:ascii="Times New Roman" w:hAnsi="Times New Roman" w:eastAsia="黑体" w:cs="Times New Roman"/>
          <w:color w:val="000000"/>
          <w:sz w:val="32"/>
        </w:rPr>
      </w:pPr>
      <w:r>
        <w:rPr>
          <w:rFonts w:ascii="Times New Roman" w:hAnsi="Times New Roman" w:eastAsia="黑体" w:cs="Times New Roman"/>
          <w:color w:val="000000"/>
          <w:sz w:val="32"/>
        </w:rPr>
        <w:t>一、基本情况</w:t>
      </w:r>
    </w:p>
    <w:p>
      <w:pPr>
        <w:keepNext w:val="0"/>
        <w:keepLines w:val="0"/>
        <w:pageBreakBefore w:val="0"/>
        <w:widowControl w:val="0"/>
        <w:kinsoku/>
        <w:overflowPunct/>
        <w:topLinePunct w:val="0"/>
        <w:bidi w:val="0"/>
        <w:ind w:firstLine="640" w:firstLineChars="200"/>
        <w:jc w:val="both"/>
        <w:outlineLvl w:val="0"/>
        <w:rPr>
          <w:rFonts w:hint="default" w:ascii="Times New Roman" w:hAnsi="Times New Roman" w:eastAsia="华文楷体" w:cs="Times New Roman"/>
          <w:color w:val="000000"/>
          <w:sz w:val="32"/>
        </w:rPr>
      </w:pPr>
      <w:r>
        <w:rPr>
          <w:rFonts w:hint="default" w:ascii="Times New Roman" w:hAnsi="Times New Roman" w:eastAsia="华文楷体" w:cs="Times New Roman"/>
          <w:color w:val="000000"/>
          <w:sz w:val="32"/>
        </w:rPr>
        <w:t>（一）企业基本情况</w:t>
      </w:r>
    </w:p>
    <w:p>
      <w:pPr>
        <w:keepNext w:val="0"/>
        <w:keepLines w:val="0"/>
        <w:pageBreakBefore w:val="0"/>
        <w:widowControl w:val="0"/>
        <w:kinsoku/>
        <w:overflowPunct/>
        <w:topLinePunct w:val="0"/>
        <w:bidi w:val="0"/>
        <w:ind w:firstLine="640" w:firstLineChars="200"/>
        <w:jc w:val="both"/>
        <w:outlineLvl w:val="0"/>
        <w:rPr>
          <w:rFonts w:ascii="Times New Roman" w:hAnsi="Times New Roman" w:eastAsia="仿宋_GB2312" w:cs="Times New Roman"/>
          <w:color w:val="000000"/>
          <w:sz w:val="32"/>
        </w:rPr>
      </w:pPr>
      <w:r>
        <w:rPr>
          <w:rFonts w:ascii="Times New Roman" w:hAnsi="Times New Roman" w:eastAsia="仿宋_GB2312" w:cs="Times New Roman"/>
          <w:color w:val="000000"/>
          <w:sz w:val="32"/>
        </w:rPr>
        <w:t>1.企业规模：包括企业地理位置（流域）、近三年的生产规模、产品结构、产量、产值、组织结构、员工人数等；</w:t>
      </w:r>
    </w:p>
    <w:p>
      <w:pPr>
        <w:keepNext w:val="0"/>
        <w:keepLines w:val="0"/>
        <w:pageBreakBefore w:val="0"/>
        <w:widowControl w:val="0"/>
        <w:kinsoku/>
        <w:overflowPunct/>
        <w:topLinePunct w:val="0"/>
        <w:bidi w:val="0"/>
        <w:ind w:firstLine="640" w:firstLineChars="200"/>
        <w:jc w:val="both"/>
        <w:outlineLvl w:val="0"/>
        <w:rPr>
          <w:rFonts w:ascii="Times New Roman" w:hAnsi="Times New Roman" w:eastAsia="仿宋_GB2312" w:cs="Times New Roman"/>
          <w:color w:val="000000"/>
          <w:sz w:val="32"/>
        </w:rPr>
      </w:pPr>
      <w:r>
        <w:rPr>
          <w:rFonts w:ascii="Times New Roman" w:hAnsi="Times New Roman" w:eastAsia="仿宋_GB2312" w:cs="Times New Roman"/>
          <w:color w:val="000000"/>
          <w:sz w:val="32"/>
        </w:rPr>
        <w:t>2.生产情况：包括企业生产的主要原材料消耗、能源消耗、主要用水环节和用水设备等；</w:t>
      </w:r>
    </w:p>
    <w:p>
      <w:pPr>
        <w:keepNext w:val="0"/>
        <w:keepLines w:val="0"/>
        <w:pageBreakBefore w:val="0"/>
        <w:widowControl w:val="0"/>
        <w:kinsoku/>
        <w:overflowPunct/>
        <w:topLinePunct w:val="0"/>
        <w:bidi w:val="0"/>
        <w:ind w:firstLine="640" w:firstLineChars="200"/>
        <w:jc w:val="both"/>
        <w:outlineLvl w:val="0"/>
        <w:rPr>
          <w:rFonts w:ascii="Times New Roman" w:hAnsi="Times New Roman" w:eastAsia="仿宋_GB2312" w:cs="Times New Roman"/>
          <w:color w:val="000000"/>
          <w:sz w:val="32"/>
        </w:rPr>
      </w:pPr>
      <w:r>
        <w:rPr>
          <w:rFonts w:ascii="Times New Roman" w:hAnsi="Times New Roman" w:eastAsia="仿宋_GB2312" w:cs="Times New Roman"/>
          <w:color w:val="000000"/>
          <w:sz w:val="32"/>
        </w:rPr>
        <w:t>3.取用水情况：包括企业的取水水源（常规水源、非常规水源）、取水量、水重复利用率、排水量、用水计量设备配备、用水计量、水质数据监测等情况。</w:t>
      </w:r>
    </w:p>
    <w:p>
      <w:pPr>
        <w:keepNext w:val="0"/>
        <w:keepLines w:val="0"/>
        <w:pageBreakBefore w:val="0"/>
        <w:widowControl w:val="0"/>
        <w:kinsoku/>
        <w:overflowPunct/>
        <w:topLinePunct w:val="0"/>
        <w:bidi w:val="0"/>
        <w:ind w:firstLine="640" w:firstLineChars="200"/>
        <w:jc w:val="both"/>
        <w:outlineLvl w:val="0"/>
        <w:rPr>
          <w:rFonts w:hint="default" w:ascii="Times New Roman" w:hAnsi="Times New Roman" w:eastAsia="华文楷体" w:cs="Times New Roman"/>
          <w:color w:val="000000"/>
          <w:sz w:val="32"/>
        </w:rPr>
      </w:pPr>
      <w:r>
        <w:rPr>
          <w:rFonts w:hint="default" w:ascii="Times New Roman" w:hAnsi="Times New Roman" w:eastAsia="华文楷体" w:cs="Times New Roman"/>
          <w:color w:val="000000"/>
          <w:sz w:val="32"/>
        </w:rPr>
        <w:t>（二）申请水效领跑者的相关生产情况</w:t>
      </w:r>
    </w:p>
    <w:p>
      <w:pPr>
        <w:keepNext w:val="0"/>
        <w:keepLines w:val="0"/>
        <w:pageBreakBefore w:val="0"/>
        <w:widowControl w:val="0"/>
        <w:kinsoku/>
        <w:overflowPunct/>
        <w:topLinePunct w:val="0"/>
        <w:bidi w:val="0"/>
        <w:ind w:firstLine="640" w:firstLineChars="200"/>
        <w:jc w:val="both"/>
        <w:outlineLvl w:val="0"/>
        <w:rPr>
          <w:rFonts w:ascii="Times New Roman" w:hAnsi="Times New Roman" w:eastAsia="黑体" w:cs="Times New Roman"/>
          <w:color w:val="000000"/>
          <w:sz w:val="32"/>
        </w:rPr>
      </w:pPr>
      <w:r>
        <w:rPr>
          <w:rFonts w:ascii="Times New Roman" w:hAnsi="Times New Roman" w:eastAsia="黑体" w:cs="Times New Roman"/>
          <w:color w:val="000000"/>
          <w:sz w:val="32"/>
        </w:rPr>
        <w:t>二、工艺及技术水平</w:t>
      </w:r>
    </w:p>
    <w:p>
      <w:pPr>
        <w:keepNext w:val="0"/>
        <w:keepLines w:val="0"/>
        <w:pageBreakBefore w:val="0"/>
        <w:widowControl w:val="0"/>
        <w:kinsoku/>
        <w:overflowPunct/>
        <w:topLinePunct w:val="0"/>
        <w:bidi w:val="0"/>
        <w:ind w:firstLine="640" w:firstLineChars="200"/>
        <w:jc w:val="both"/>
        <w:outlineLvl w:val="0"/>
        <w:rPr>
          <w:rFonts w:hint="default" w:ascii="Times New Roman" w:hAnsi="Times New Roman" w:eastAsia="华文楷体" w:cs="Times New Roman"/>
          <w:color w:val="000000"/>
          <w:sz w:val="32"/>
        </w:rPr>
      </w:pPr>
      <w:r>
        <w:rPr>
          <w:rFonts w:hint="default" w:ascii="Times New Roman" w:hAnsi="Times New Roman" w:eastAsia="华文楷体" w:cs="Times New Roman"/>
          <w:color w:val="000000"/>
          <w:sz w:val="32"/>
        </w:rPr>
        <w:t>（一）主要工艺流程</w:t>
      </w:r>
    </w:p>
    <w:p>
      <w:pPr>
        <w:keepNext w:val="0"/>
        <w:keepLines w:val="0"/>
        <w:pageBreakBefore w:val="0"/>
        <w:widowControl w:val="0"/>
        <w:kinsoku/>
        <w:overflowPunct/>
        <w:topLinePunct w:val="0"/>
        <w:bidi w:val="0"/>
        <w:ind w:firstLine="640" w:firstLineChars="200"/>
        <w:jc w:val="both"/>
        <w:outlineLvl w:val="0"/>
        <w:rPr>
          <w:rFonts w:hint="default" w:ascii="Times New Roman" w:hAnsi="Times New Roman" w:eastAsia="华文楷体" w:cs="Times New Roman"/>
          <w:color w:val="000000"/>
          <w:sz w:val="32"/>
        </w:rPr>
      </w:pPr>
      <w:r>
        <w:rPr>
          <w:rFonts w:hint="default" w:ascii="Times New Roman" w:hAnsi="Times New Roman" w:eastAsia="华文楷体" w:cs="Times New Roman"/>
          <w:color w:val="000000"/>
          <w:sz w:val="32"/>
        </w:rPr>
        <w:t>（二）主要用水设备规模及其技术水平</w:t>
      </w:r>
    </w:p>
    <w:p>
      <w:pPr>
        <w:keepNext w:val="0"/>
        <w:keepLines w:val="0"/>
        <w:pageBreakBefore w:val="0"/>
        <w:widowControl w:val="0"/>
        <w:kinsoku/>
        <w:overflowPunct/>
        <w:topLinePunct w:val="0"/>
        <w:bidi w:val="0"/>
        <w:ind w:firstLine="640" w:firstLineChars="200"/>
        <w:jc w:val="both"/>
        <w:outlineLvl w:val="0"/>
        <w:rPr>
          <w:rFonts w:ascii="Times New Roman" w:hAnsi="Times New Roman" w:eastAsia="仿宋_GB2312" w:cs="Times New Roman"/>
          <w:color w:val="000000"/>
          <w:sz w:val="32"/>
        </w:rPr>
      </w:pPr>
      <w:r>
        <w:rPr>
          <w:rFonts w:ascii="Times New Roman" w:hAnsi="Times New Roman" w:eastAsia="仿宋_GB2312" w:cs="Times New Roman"/>
          <w:color w:val="000000"/>
          <w:sz w:val="32"/>
        </w:rPr>
        <w:t>包括企业循环水系统、冷却塔、换热器、锅炉、制冷、制氧、软化处理、污水处理等主要用水设备的设备配置、服务区域、运行情况、处理能力等，以及主要用水设备的技术水平情况。</w:t>
      </w:r>
    </w:p>
    <w:p>
      <w:pPr>
        <w:keepNext w:val="0"/>
        <w:keepLines w:val="0"/>
        <w:pageBreakBefore w:val="0"/>
        <w:widowControl w:val="0"/>
        <w:kinsoku/>
        <w:overflowPunct/>
        <w:topLinePunct w:val="0"/>
        <w:bidi w:val="0"/>
        <w:ind w:firstLine="640" w:firstLineChars="200"/>
        <w:jc w:val="both"/>
        <w:outlineLvl w:val="0"/>
        <w:rPr>
          <w:rFonts w:ascii="Times New Roman" w:hAnsi="Times New Roman" w:eastAsia="黑体" w:cs="Times New Roman"/>
          <w:color w:val="000000"/>
          <w:sz w:val="32"/>
        </w:rPr>
      </w:pPr>
      <w:r>
        <w:rPr>
          <w:rFonts w:ascii="Times New Roman" w:hAnsi="Times New Roman" w:eastAsia="黑体" w:cs="Times New Roman"/>
          <w:color w:val="000000"/>
          <w:sz w:val="32"/>
        </w:rPr>
        <w:t>三、取用水情况及水效指标</w:t>
      </w:r>
    </w:p>
    <w:p>
      <w:pPr>
        <w:keepNext w:val="0"/>
        <w:keepLines w:val="0"/>
        <w:pageBreakBefore w:val="0"/>
        <w:widowControl w:val="0"/>
        <w:kinsoku/>
        <w:overflowPunct/>
        <w:topLinePunct w:val="0"/>
        <w:bidi w:val="0"/>
        <w:ind w:firstLine="640" w:firstLineChars="200"/>
        <w:jc w:val="both"/>
        <w:outlineLvl w:val="0"/>
        <w:rPr>
          <w:rFonts w:hint="default" w:ascii="Times New Roman" w:hAnsi="Times New Roman" w:eastAsia="华文楷体" w:cs="Times New Roman"/>
          <w:color w:val="000000"/>
          <w:sz w:val="32"/>
        </w:rPr>
      </w:pPr>
      <w:r>
        <w:rPr>
          <w:rFonts w:hint="default" w:ascii="Times New Roman" w:hAnsi="Times New Roman" w:eastAsia="华文楷体" w:cs="Times New Roman"/>
          <w:color w:val="000000"/>
          <w:sz w:val="32"/>
        </w:rPr>
        <w:t>（一）主要用水工序、用水设备的取用水情况</w:t>
      </w:r>
    </w:p>
    <w:p>
      <w:pPr>
        <w:keepNext w:val="0"/>
        <w:keepLines w:val="0"/>
        <w:pageBreakBefore w:val="0"/>
        <w:widowControl w:val="0"/>
        <w:kinsoku/>
        <w:overflowPunct/>
        <w:topLinePunct w:val="0"/>
        <w:bidi w:val="0"/>
        <w:ind w:firstLine="640" w:firstLineChars="200"/>
        <w:jc w:val="both"/>
        <w:outlineLvl w:val="0"/>
        <w:rPr>
          <w:rFonts w:ascii="Times New Roman" w:hAnsi="Times New Roman" w:eastAsia="仿宋_GB2312" w:cs="Times New Roman"/>
          <w:color w:val="000000"/>
          <w:sz w:val="32"/>
        </w:rPr>
      </w:pPr>
      <w:r>
        <w:rPr>
          <w:rFonts w:ascii="Times New Roman" w:hAnsi="Times New Roman" w:eastAsia="仿宋_GB2312" w:cs="Times New Roman"/>
          <w:color w:val="000000"/>
          <w:sz w:val="32"/>
        </w:rPr>
        <w:t>包括企业生产主要用水工序、用水设备的取水量、排水量、水质情况等。</w:t>
      </w:r>
    </w:p>
    <w:p>
      <w:pPr>
        <w:keepNext w:val="0"/>
        <w:keepLines w:val="0"/>
        <w:pageBreakBefore w:val="0"/>
        <w:widowControl w:val="0"/>
        <w:kinsoku/>
        <w:overflowPunct/>
        <w:topLinePunct w:val="0"/>
        <w:bidi w:val="0"/>
        <w:ind w:firstLine="640" w:firstLineChars="200"/>
        <w:jc w:val="both"/>
        <w:outlineLvl w:val="0"/>
        <w:rPr>
          <w:rFonts w:hint="default" w:ascii="Times New Roman" w:hAnsi="Times New Roman" w:eastAsia="华文楷体" w:cs="Times New Roman"/>
          <w:color w:val="000000"/>
          <w:sz w:val="32"/>
        </w:rPr>
      </w:pPr>
      <w:r>
        <w:rPr>
          <w:rFonts w:hint="default" w:ascii="Times New Roman" w:hAnsi="Times New Roman" w:eastAsia="华文楷体" w:cs="Times New Roman"/>
          <w:color w:val="000000"/>
          <w:sz w:val="32"/>
        </w:rPr>
        <w:t>（二）近三年单位产品取水量及水效指标。</w:t>
      </w:r>
    </w:p>
    <w:p>
      <w:pPr>
        <w:keepNext w:val="0"/>
        <w:keepLines w:val="0"/>
        <w:pageBreakBefore w:val="0"/>
        <w:widowControl w:val="0"/>
        <w:kinsoku/>
        <w:overflowPunct/>
        <w:topLinePunct w:val="0"/>
        <w:bidi w:val="0"/>
        <w:ind w:firstLine="640" w:firstLineChars="200"/>
        <w:jc w:val="both"/>
        <w:outlineLvl w:val="0"/>
        <w:rPr>
          <w:rFonts w:ascii="Times New Roman" w:hAnsi="Times New Roman" w:eastAsia="仿宋_GB2312" w:cs="Times New Roman"/>
          <w:color w:val="000000"/>
          <w:sz w:val="32"/>
        </w:rPr>
      </w:pPr>
      <w:r>
        <w:rPr>
          <w:rFonts w:ascii="Times New Roman" w:hAnsi="Times New Roman" w:eastAsia="仿宋_GB2312" w:cs="Times New Roman"/>
          <w:color w:val="000000"/>
          <w:sz w:val="32"/>
        </w:rPr>
        <w:t>水效指标主要包括单位产品取水量、重复利用率等。具体指标要求及报表格式依据以下标准：</w:t>
      </w:r>
    </w:p>
    <w:p>
      <w:pPr>
        <w:keepNext w:val="0"/>
        <w:keepLines w:val="0"/>
        <w:pageBreakBefore w:val="0"/>
        <w:widowControl w:val="0"/>
        <w:kinsoku/>
        <w:overflowPunct/>
        <w:topLinePunct w:val="0"/>
        <w:bidi w:val="0"/>
        <w:ind w:firstLine="640" w:firstLineChars="200"/>
        <w:jc w:val="both"/>
        <w:outlineLvl w:val="0"/>
        <w:rPr>
          <w:rFonts w:hint="default" w:ascii="Times New Roman" w:hAnsi="Times New Roman" w:eastAsia="华文仿宋" w:cs="Times New Roman"/>
          <w:color w:val="000000"/>
          <w:sz w:val="32"/>
        </w:rPr>
      </w:pPr>
      <w:r>
        <w:rPr>
          <w:rFonts w:hint="default" w:ascii="Times New Roman" w:hAnsi="Times New Roman" w:eastAsia="华文仿宋" w:cs="Times New Roman"/>
          <w:color w:val="000000"/>
          <w:sz w:val="32"/>
        </w:rPr>
        <w:t>GB/T 21534-20</w:t>
      </w:r>
      <w:r>
        <w:rPr>
          <w:rFonts w:hint="default" w:ascii="Times New Roman" w:hAnsi="Times New Roman" w:eastAsia="华文仿宋" w:cs="Times New Roman"/>
          <w:color w:val="000000"/>
          <w:sz w:val="32"/>
          <w:lang w:val="en-US" w:eastAsia="zh-CN"/>
        </w:rPr>
        <w:t>21</w:t>
      </w:r>
      <w:r>
        <w:rPr>
          <w:rFonts w:hint="default" w:ascii="Times New Roman" w:hAnsi="Times New Roman" w:eastAsia="华文仿宋" w:cs="Times New Roman"/>
          <w:color w:val="000000"/>
          <w:sz w:val="32"/>
        </w:rPr>
        <w:t xml:space="preserve"> </w:t>
      </w:r>
      <w:r>
        <w:rPr>
          <w:rFonts w:hint="default" w:ascii="Times New Roman" w:hAnsi="Times New Roman" w:eastAsia="华文仿宋" w:cs="Times New Roman"/>
          <w:color w:val="000000"/>
          <w:sz w:val="32"/>
          <w:lang w:eastAsia="zh-CN"/>
        </w:rPr>
        <w:t>节约</w:t>
      </w:r>
      <w:r>
        <w:rPr>
          <w:rFonts w:hint="default" w:ascii="Times New Roman" w:hAnsi="Times New Roman" w:eastAsia="华文仿宋" w:cs="Times New Roman"/>
          <w:color w:val="000000"/>
          <w:sz w:val="32"/>
        </w:rPr>
        <w:t>用水 术语</w:t>
      </w:r>
    </w:p>
    <w:p>
      <w:pPr>
        <w:keepNext w:val="0"/>
        <w:keepLines w:val="0"/>
        <w:pageBreakBefore w:val="0"/>
        <w:widowControl w:val="0"/>
        <w:kinsoku/>
        <w:overflowPunct/>
        <w:topLinePunct w:val="0"/>
        <w:bidi w:val="0"/>
        <w:ind w:firstLine="640"/>
        <w:jc w:val="both"/>
        <w:outlineLvl w:val="0"/>
        <w:rPr>
          <w:rFonts w:hint="default" w:ascii="Times New Roman" w:hAnsi="Times New Roman" w:eastAsia="华文仿宋" w:cs="Times New Roman"/>
          <w:color w:val="000000"/>
          <w:sz w:val="32"/>
        </w:rPr>
      </w:pPr>
      <w:r>
        <w:rPr>
          <w:rFonts w:hint="default" w:ascii="Times New Roman" w:hAnsi="Times New Roman" w:eastAsia="华文仿宋" w:cs="Times New Roman"/>
          <w:color w:val="000000"/>
          <w:sz w:val="32"/>
        </w:rPr>
        <w:t>GB 24789-2009 用水单位水计量器具配备和管理通则</w:t>
      </w:r>
    </w:p>
    <w:p>
      <w:pPr>
        <w:keepNext w:val="0"/>
        <w:keepLines w:val="0"/>
        <w:pageBreakBefore w:val="0"/>
        <w:widowControl w:val="0"/>
        <w:kinsoku/>
        <w:overflowPunct/>
        <w:topLinePunct w:val="0"/>
        <w:bidi w:val="0"/>
        <w:ind w:firstLine="640"/>
        <w:jc w:val="both"/>
        <w:outlineLvl w:val="0"/>
        <w:rPr>
          <w:rFonts w:hint="default" w:ascii="Times New Roman" w:hAnsi="Times New Roman" w:eastAsia="华文仿宋" w:cs="Times New Roman"/>
          <w:color w:val="000000"/>
          <w:sz w:val="32"/>
        </w:rPr>
      </w:pPr>
      <w:r>
        <w:rPr>
          <w:rFonts w:hint="default" w:ascii="Times New Roman" w:hAnsi="Times New Roman" w:eastAsia="华文仿宋" w:cs="Times New Roman"/>
          <w:color w:val="000000"/>
          <w:sz w:val="32"/>
        </w:rPr>
        <w:t>GB/T 7119-2018 节水型企业评价导则</w:t>
      </w:r>
    </w:p>
    <w:p>
      <w:pPr>
        <w:keepNext w:val="0"/>
        <w:keepLines w:val="0"/>
        <w:pageBreakBefore w:val="0"/>
        <w:widowControl w:val="0"/>
        <w:kinsoku/>
        <w:overflowPunct/>
        <w:topLinePunct w:val="0"/>
        <w:bidi w:val="0"/>
        <w:ind w:firstLine="640"/>
        <w:jc w:val="both"/>
        <w:outlineLvl w:val="0"/>
        <w:rPr>
          <w:rFonts w:hint="default" w:ascii="Times New Roman" w:hAnsi="Times New Roman" w:eastAsia="华文仿宋" w:cs="Times New Roman"/>
          <w:color w:val="000000"/>
          <w:sz w:val="32"/>
        </w:rPr>
      </w:pPr>
      <w:r>
        <w:rPr>
          <w:rFonts w:hint="default" w:ascii="Times New Roman" w:hAnsi="Times New Roman" w:eastAsia="华文仿宋" w:cs="Times New Roman"/>
          <w:color w:val="000000"/>
          <w:sz w:val="32"/>
        </w:rPr>
        <w:t>GB/T 26924-2011 节水型企业 钢铁行业</w:t>
      </w:r>
    </w:p>
    <w:p>
      <w:pPr>
        <w:keepNext w:val="0"/>
        <w:keepLines w:val="0"/>
        <w:pageBreakBefore w:val="0"/>
        <w:widowControl w:val="0"/>
        <w:kinsoku/>
        <w:overflowPunct/>
        <w:topLinePunct w:val="0"/>
        <w:bidi w:val="0"/>
        <w:ind w:firstLine="640"/>
        <w:jc w:val="both"/>
        <w:outlineLvl w:val="0"/>
        <w:rPr>
          <w:rFonts w:hint="default" w:ascii="Times New Roman" w:hAnsi="Times New Roman" w:eastAsia="华文仿宋" w:cs="Times New Roman"/>
          <w:color w:val="000000"/>
          <w:sz w:val="32"/>
        </w:rPr>
      </w:pPr>
      <w:r>
        <w:rPr>
          <w:rFonts w:hint="default" w:ascii="Times New Roman" w:hAnsi="Times New Roman" w:eastAsia="华文仿宋" w:cs="Times New Roman"/>
          <w:color w:val="000000"/>
          <w:sz w:val="32"/>
        </w:rPr>
        <w:t>GB/T 34610-2017 节水型企业 炼焦行业</w:t>
      </w:r>
    </w:p>
    <w:p>
      <w:pPr>
        <w:keepNext w:val="0"/>
        <w:keepLines w:val="0"/>
        <w:pageBreakBefore w:val="0"/>
        <w:widowControl w:val="0"/>
        <w:kinsoku/>
        <w:overflowPunct/>
        <w:topLinePunct w:val="0"/>
        <w:bidi w:val="0"/>
        <w:ind w:firstLine="640"/>
        <w:jc w:val="both"/>
        <w:outlineLvl w:val="0"/>
        <w:rPr>
          <w:rFonts w:hint="default" w:ascii="Times New Roman" w:hAnsi="Times New Roman" w:eastAsia="华文仿宋" w:cs="Times New Roman"/>
          <w:color w:val="000000"/>
          <w:sz w:val="32"/>
        </w:rPr>
      </w:pPr>
      <w:r>
        <w:rPr>
          <w:rFonts w:hint="default" w:ascii="Times New Roman" w:hAnsi="Times New Roman" w:eastAsia="华文仿宋" w:cs="Times New Roman"/>
          <w:color w:val="000000"/>
          <w:sz w:val="32"/>
        </w:rPr>
        <w:t>GB/T 26926-2011 节水型企业 石油炼制行业</w:t>
      </w:r>
    </w:p>
    <w:p>
      <w:pPr>
        <w:keepNext w:val="0"/>
        <w:keepLines w:val="0"/>
        <w:pageBreakBefore w:val="0"/>
        <w:widowControl w:val="0"/>
        <w:kinsoku/>
        <w:overflowPunct/>
        <w:topLinePunct w:val="0"/>
        <w:bidi w:val="0"/>
        <w:ind w:firstLine="640"/>
        <w:jc w:val="both"/>
        <w:outlineLvl w:val="0"/>
        <w:rPr>
          <w:rFonts w:hint="default" w:ascii="Times New Roman" w:hAnsi="Times New Roman" w:eastAsia="华文仿宋" w:cs="Times New Roman"/>
          <w:color w:val="000000"/>
          <w:sz w:val="32"/>
        </w:rPr>
      </w:pPr>
      <w:r>
        <w:rPr>
          <w:rFonts w:hint="default" w:ascii="Times New Roman" w:hAnsi="Times New Roman" w:eastAsia="华文仿宋" w:cs="Times New Roman"/>
          <w:color w:val="000000"/>
          <w:sz w:val="32"/>
        </w:rPr>
        <w:t>GB/T 32164-2015 节水型企业 乙烯行业</w:t>
      </w:r>
    </w:p>
    <w:p>
      <w:pPr>
        <w:keepNext w:val="0"/>
        <w:keepLines w:val="0"/>
        <w:pageBreakBefore w:val="0"/>
        <w:widowControl w:val="0"/>
        <w:kinsoku/>
        <w:overflowPunct/>
        <w:topLinePunct w:val="0"/>
        <w:bidi w:val="0"/>
        <w:ind w:firstLine="640"/>
        <w:jc w:val="both"/>
        <w:outlineLvl w:val="0"/>
        <w:rPr>
          <w:rFonts w:hint="default" w:ascii="Times New Roman" w:hAnsi="Times New Roman" w:eastAsia="华文仿宋" w:cs="Times New Roman"/>
          <w:color w:val="000000"/>
          <w:sz w:val="32"/>
        </w:rPr>
      </w:pPr>
      <w:r>
        <w:rPr>
          <w:rFonts w:hint="default" w:ascii="Times New Roman" w:hAnsi="Times New Roman" w:eastAsia="华文仿宋" w:cs="Times New Roman"/>
          <w:color w:val="000000"/>
          <w:sz w:val="32"/>
        </w:rPr>
        <w:t>GB/T 37271-2018 节水型企业 氯碱行业</w:t>
      </w:r>
    </w:p>
    <w:p>
      <w:pPr>
        <w:keepNext w:val="0"/>
        <w:keepLines w:val="0"/>
        <w:pageBreakBefore w:val="0"/>
        <w:widowControl w:val="0"/>
        <w:kinsoku/>
        <w:overflowPunct/>
        <w:topLinePunct w:val="0"/>
        <w:bidi w:val="0"/>
        <w:ind w:firstLine="640"/>
        <w:jc w:val="both"/>
        <w:outlineLvl w:val="0"/>
        <w:rPr>
          <w:rFonts w:hint="default" w:ascii="Times New Roman" w:hAnsi="Times New Roman" w:eastAsia="华文仿宋" w:cs="Times New Roman"/>
          <w:color w:val="000000"/>
          <w:sz w:val="32"/>
        </w:rPr>
      </w:pPr>
      <w:r>
        <w:rPr>
          <w:rFonts w:hint="default" w:ascii="Times New Roman" w:hAnsi="Times New Roman" w:eastAsia="华文仿宋" w:cs="Times New Roman"/>
          <w:color w:val="000000"/>
          <w:sz w:val="32"/>
        </w:rPr>
        <w:t>GB/T 36895-2018 节水型企业 氮肥行业</w:t>
      </w:r>
    </w:p>
    <w:p>
      <w:pPr>
        <w:keepNext w:val="0"/>
        <w:keepLines w:val="0"/>
        <w:pageBreakBefore w:val="0"/>
        <w:widowControl w:val="0"/>
        <w:kinsoku/>
        <w:overflowPunct/>
        <w:topLinePunct w:val="0"/>
        <w:bidi w:val="0"/>
        <w:ind w:firstLine="640"/>
        <w:jc w:val="both"/>
        <w:outlineLvl w:val="0"/>
        <w:rPr>
          <w:rFonts w:hint="default" w:ascii="Times New Roman" w:hAnsi="Times New Roman" w:eastAsia="华文仿宋" w:cs="Times New Roman"/>
          <w:color w:val="000000"/>
          <w:sz w:val="32"/>
        </w:rPr>
      </w:pPr>
      <w:r>
        <w:rPr>
          <w:rFonts w:hint="default" w:ascii="Times New Roman" w:hAnsi="Times New Roman" w:eastAsia="华文仿宋" w:cs="Times New Roman"/>
          <w:color w:val="000000"/>
          <w:sz w:val="32"/>
        </w:rPr>
        <w:t>GB/T 37759-2019 节水型企业 现代煤化工行业</w:t>
      </w:r>
    </w:p>
    <w:p>
      <w:pPr>
        <w:keepNext w:val="0"/>
        <w:keepLines w:val="0"/>
        <w:pageBreakBefore w:val="0"/>
        <w:widowControl w:val="0"/>
        <w:kinsoku/>
        <w:overflowPunct/>
        <w:topLinePunct w:val="0"/>
        <w:bidi w:val="0"/>
        <w:ind w:firstLine="640"/>
        <w:jc w:val="both"/>
        <w:outlineLvl w:val="0"/>
        <w:rPr>
          <w:rFonts w:hint="default" w:ascii="Times New Roman" w:hAnsi="Times New Roman" w:eastAsia="华文仿宋" w:cs="Times New Roman"/>
          <w:color w:val="000000"/>
          <w:sz w:val="32"/>
        </w:rPr>
      </w:pPr>
      <w:r>
        <w:rPr>
          <w:rFonts w:hint="default" w:ascii="Times New Roman" w:hAnsi="Times New Roman" w:eastAsia="华文仿宋" w:cs="Times New Roman"/>
          <w:color w:val="000000"/>
          <w:sz w:val="32"/>
        </w:rPr>
        <w:t>GB/T 26923-2011 节水型企业 纺织染整行业</w:t>
      </w:r>
    </w:p>
    <w:p>
      <w:pPr>
        <w:keepNext w:val="0"/>
        <w:keepLines w:val="0"/>
        <w:pageBreakBefore w:val="0"/>
        <w:widowControl w:val="0"/>
        <w:kinsoku/>
        <w:overflowPunct/>
        <w:topLinePunct w:val="0"/>
        <w:bidi w:val="0"/>
        <w:ind w:firstLine="640"/>
        <w:jc w:val="both"/>
        <w:outlineLvl w:val="0"/>
        <w:rPr>
          <w:rFonts w:hint="default" w:ascii="Times New Roman" w:hAnsi="Times New Roman" w:eastAsia="华文仿宋" w:cs="Times New Roman"/>
          <w:color w:val="000000"/>
          <w:sz w:val="32"/>
        </w:rPr>
      </w:pPr>
      <w:r>
        <w:rPr>
          <w:rFonts w:hint="default" w:ascii="Times New Roman" w:hAnsi="Times New Roman" w:eastAsia="华文仿宋" w:cs="Times New Roman"/>
          <w:color w:val="000000"/>
          <w:sz w:val="32"/>
        </w:rPr>
        <w:t>GB/T 37832-2019 节水型企业 化纤长丝织造行业</w:t>
      </w:r>
    </w:p>
    <w:p>
      <w:pPr>
        <w:keepNext w:val="0"/>
        <w:keepLines w:val="0"/>
        <w:pageBreakBefore w:val="0"/>
        <w:widowControl w:val="0"/>
        <w:kinsoku/>
        <w:overflowPunct/>
        <w:topLinePunct w:val="0"/>
        <w:bidi w:val="0"/>
        <w:ind w:firstLine="640"/>
        <w:jc w:val="both"/>
        <w:outlineLvl w:val="0"/>
        <w:rPr>
          <w:rFonts w:hint="default" w:ascii="Times New Roman" w:hAnsi="Times New Roman" w:eastAsia="华文仿宋" w:cs="Times New Roman"/>
          <w:color w:val="000000"/>
          <w:sz w:val="32"/>
        </w:rPr>
      </w:pPr>
      <w:r>
        <w:rPr>
          <w:rFonts w:hint="default" w:ascii="Times New Roman" w:hAnsi="Times New Roman" w:eastAsia="华文仿宋" w:cs="Times New Roman"/>
          <w:color w:val="000000"/>
          <w:sz w:val="32"/>
        </w:rPr>
        <w:t>GB/T 26927-2011 节水型企业 造纸行业</w:t>
      </w:r>
    </w:p>
    <w:p>
      <w:pPr>
        <w:keepNext w:val="0"/>
        <w:keepLines w:val="0"/>
        <w:pageBreakBefore w:val="0"/>
        <w:widowControl w:val="0"/>
        <w:kinsoku/>
        <w:overflowPunct/>
        <w:topLinePunct w:val="0"/>
        <w:bidi w:val="0"/>
        <w:ind w:firstLine="640"/>
        <w:jc w:val="both"/>
        <w:outlineLvl w:val="0"/>
        <w:rPr>
          <w:rFonts w:hint="default" w:ascii="Times New Roman" w:hAnsi="Times New Roman" w:eastAsia="华文仿宋" w:cs="Times New Roman"/>
          <w:color w:val="000000"/>
          <w:sz w:val="32"/>
        </w:rPr>
      </w:pPr>
      <w:r>
        <w:rPr>
          <w:rFonts w:hint="default" w:ascii="Times New Roman" w:hAnsi="Times New Roman" w:eastAsia="华文仿宋" w:cs="Times New Roman"/>
          <w:color w:val="000000"/>
          <w:sz w:val="32"/>
        </w:rPr>
        <w:t>GB/T 35576-2017 节水型企业 啤酒行业</w:t>
      </w:r>
    </w:p>
    <w:p>
      <w:pPr>
        <w:keepNext w:val="0"/>
        <w:keepLines w:val="0"/>
        <w:pageBreakBefore w:val="0"/>
        <w:widowControl w:val="0"/>
        <w:kinsoku/>
        <w:overflowPunct/>
        <w:topLinePunct w:val="0"/>
        <w:bidi w:val="0"/>
        <w:ind w:firstLine="640"/>
        <w:jc w:val="both"/>
        <w:outlineLvl w:val="0"/>
        <w:rPr>
          <w:rFonts w:hint="default" w:ascii="Times New Roman" w:hAnsi="Times New Roman" w:eastAsia="华文仿宋" w:cs="Times New Roman"/>
          <w:color w:val="000000"/>
          <w:sz w:val="32"/>
        </w:rPr>
      </w:pPr>
      <w:r>
        <w:rPr>
          <w:rFonts w:hint="default" w:ascii="Times New Roman" w:hAnsi="Times New Roman" w:eastAsia="华文仿宋" w:cs="Times New Roman"/>
          <w:color w:val="000000"/>
          <w:sz w:val="32"/>
        </w:rPr>
        <w:t>GB/T 32165-2015 节水型企业 味精行业</w:t>
      </w:r>
    </w:p>
    <w:p>
      <w:pPr>
        <w:keepNext w:val="0"/>
        <w:keepLines w:val="0"/>
        <w:pageBreakBefore w:val="0"/>
        <w:widowControl w:val="0"/>
        <w:kinsoku/>
        <w:overflowPunct/>
        <w:topLinePunct w:val="0"/>
        <w:bidi w:val="0"/>
        <w:ind w:firstLine="640"/>
        <w:jc w:val="both"/>
        <w:outlineLvl w:val="0"/>
        <w:rPr>
          <w:rFonts w:hint="default" w:ascii="Times New Roman" w:hAnsi="Times New Roman" w:eastAsia="华文仿宋" w:cs="Times New Roman"/>
          <w:color w:val="000000"/>
          <w:sz w:val="32"/>
        </w:rPr>
      </w:pPr>
      <w:r>
        <w:rPr>
          <w:rFonts w:hint="default" w:ascii="Times New Roman" w:hAnsi="Times New Roman" w:eastAsia="华文仿宋" w:cs="Times New Roman"/>
          <w:color w:val="000000"/>
          <w:sz w:val="32"/>
        </w:rPr>
        <w:t>GB/T 33232-2016 节水型企业 氧化铝行业</w:t>
      </w:r>
    </w:p>
    <w:p>
      <w:pPr>
        <w:keepNext w:val="0"/>
        <w:keepLines w:val="0"/>
        <w:pageBreakBefore w:val="0"/>
        <w:widowControl w:val="0"/>
        <w:kinsoku/>
        <w:overflowPunct/>
        <w:topLinePunct w:val="0"/>
        <w:bidi w:val="0"/>
        <w:ind w:firstLine="640"/>
        <w:jc w:val="both"/>
        <w:outlineLvl w:val="0"/>
        <w:rPr>
          <w:rFonts w:hint="default" w:ascii="Times New Roman" w:hAnsi="Times New Roman" w:eastAsia="华文仿宋" w:cs="Times New Roman"/>
          <w:color w:val="000000"/>
          <w:sz w:val="32"/>
        </w:rPr>
      </w:pPr>
      <w:r>
        <w:rPr>
          <w:rFonts w:hint="default" w:ascii="Times New Roman" w:hAnsi="Times New Roman" w:eastAsia="华文仿宋" w:cs="Times New Roman"/>
          <w:color w:val="000000"/>
          <w:sz w:val="32"/>
        </w:rPr>
        <w:t>GB/T 33233-2016 节水型企业 电解铝行业</w:t>
      </w:r>
    </w:p>
    <w:p>
      <w:pPr>
        <w:keepNext w:val="0"/>
        <w:keepLines w:val="0"/>
        <w:pageBreakBefore w:val="0"/>
        <w:widowControl w:val="0"/>
        <w:kinsoku/>
        <w:overflowPunct/>
        <w:topLinePunct w:val="0"/>
        <w:bidi w:val="0"/>
        <w:ind w:firstLine="640"/>
        <w:jc w:val="both"/>
        <w:outlineLvl w:val="0"/>
        <w:rPr>
          <w:rFonts w:hint="default" w:ascii="Times New Roman" w:hAnsi="Times New Roman" w:eastAsia="华文仿宋" w:cs="Times New Roman"/>
          <w:color w:val="000000"/>
          <w:sz w:val="32"/>
        </w:rPr>
      </w:pPr>
      <w:r>
        <w:rPr>
          <w:rFonts w:hint="default" w:ascii="Times New Roman" w:hAnsi="Times New Roman" w:eastAsia="华文仿宋" w:cs="Times New Roman"/>
          <w:color w:val="000000"/>
          <w:sz w:val="32"/>
        </w:rPr>
        <w:t>GB/T 38907-2020 节水型企业 多晶硅行业</w:t>
      </w:r>
    </w:p>
    <w:p>
      <w:pPr>
        <w:keepNext w:val="0"/>
        <w:keepLines w:val="0"/>
        <w:pageBreakBefore w:val="0"/>
        <w:widowControl w:val="0"/>
        <w:kinsoku/>
        <w:overflowPunct/>
        <w:topLinePunct w:val="0"/>
        <w:bidi w:val="0"/>
        <w:ind w:firstLine="640"/>
        <w:jc w:val="both"/>
        <w:outlineLvl w:val="0"/>
        <w:rPr>
          <w:rFonts w:hint="default" w:ascii="Times New Roman" w:hAnsi="Times New Roman" w:eastAsia="华文仿宋" w:cs="Times New Roman"/>
          <w:color w:val="000000"/>
          <w:sz w:val="32"/>
        </w:rPr>
      </w:pPr>
      <w:r>
        <w:rPr>
          <w:rFonts w:hint="default" w:ascii="Times New Roman" w:hAnsi="Times New Roman" w:eastAsia="华文仿宋" w:cs="Times New Roman"/>
          <w:color w:val="000000"/>
          <w:sz w:val="32"/>
        </w:rPr>
        <w:t xml:space="preserve">GB/T 37332-2019 节水型企业 船舶行业 </w:t>
      </w:r>
    </w:p>
    <w:p>
      <w:pPr>
        <w:keepNext w:val="0"/>
        <w:keepLines w:val="0"/>
        <w:pageBreakBefore w:val="0"/>
        <w:widowControl w:val="0"/>
        <w:kinsoku/>
        <w:overflowPunct/>
        <w:topLinePunct w:val="0"/>
        <w:bidi w:val="0"/>
        <w:ind w:firstLine="640"/>
        <w:jc w:val="both"/>
        <w:outlineLvl w:val="0"/>
        <w:rPr>
          <w:rFonts w:hint="default" w:ascii="Times New Roman" w:hAnsi="Times New Roman" w:eastAsia="华文仿宋" w:cs="Times New Roman"/>
          <w:color w:val="000000"/>
          <w:sz w:val="32"/>
        </w:rPr>
      </w:pPr>
      <w:r>
        <w:rPr>
          <w:rFonts w:hint="default" w:ascii="Times New Roman" w:hAnsi="Times New Roman" w:eastAsia="华文仿宋" w:cs="Times New Roman"/>
          <w:color w:val="000000"/>
          <w:sz w:val="32"/>
        </w:rPr>
        <w:t>GB/T 37608-2017节水型企业 铁矿采选行业</w:t>
      </w:r>
    </w:p>
    <w:p>
      <w:pPr>
        <w:keepNext w:val="0"/>
        <w:keepLines w:val="0"/>
        <w:pageBreakBefore w:val="0"/>
        <w:widowControl w:val="0"/>
        <w:kinsoku/>
        <w:overflowPunct/>
        <w:topLinePunct w:val="0"/>
        <w:bidi w:val="0"/>
        <w:ind w:firstLine="640" w:firstLineChars="200"/>
        <w:jc w:val="both"/>
        <w:outlineLvl w:val="0"/>
        <w:rPr>
          <w:rFonts w:ascii="Times New Roman" w:hAnsi="Times New Roman" w:eastAsia="黑体" w:cs="Times New Roman"/>
          <w:color w:val="000000"/>
          <w:sz w:val="32"/>
        </w:rPr>
      </w:pPr>
      <w:r>
        <w:rPr>
          <w:rFonts w:ascii="Times New Roman" w:hAnsi="Times New Roman" w:eastAsia="黑体" w:cs="Times New Roman"/>
          <w:color w:val="000000"/>
          <w:sz w:val="32"/>
        </w:rPr>
        <w:t>四、水效提升经验</w:t>
      </w:r>
    </w:p>
    <w:p>
      <w:pPr>
        <w:keepNext w:val="0"/>
        <w:keepLines w:val="0"/>
        <w:pageBreakBefore w:val="0"/>
        <w:widowControl w:val="0"/>
        <w:kinsoku/>
        <w:overflowPunct/>
        <w:topLinePunct w:val="0"/>
        <w:bidi w:val="0"/>
        <w:ind w:firstLine="640" w:firstLineChars="200"/>
        <w:jc w:val="both"/>
        <w:rPr>
          <w:rFonts w:ascii="Times New Roman" w:hAnsi="Times New Roman" w:eastAsia="仿宋_GB2312" w:cs="Times New Roman"/>
          <w:color w:val="000000"/>
          <w:sz w:val="32"/>
        </w:rPr>
      </w:pPr>
      <w:r>
        <w:rPr>
          <w:rFonts w:hint="default" w:ascii="Times New Roman" w:hAnsi="Times New Roman" w:eastAsia="华文楷体" w:cs="Times New Roman"/>
          <w:color w:val="000000"/>
          <w:sz w:val="32"/>
        </w:rPr>
        <w:t>（一）企业节水管理经验。</w:t>
      </w:r>
      <w:r>
        <w:rPr>
          <w:rFonts w:ascii="Times New Roman" w:hAnsi="Times New Roman" w:eastAsia="仿宋_GB2312" w:cs="Times New Roman"/>
          <w:color w:val="000000"/>
          <w:sz w:val="32"/>
        </w:rPr>
        <w:t>介绍企业在节水方面采取的管理措施、方法</w:t>
      </w:r>
      <w:r>
        <w:rPr>
          <w:rFonts w:hint="default" w:ascii="Times New Roman" w:hAnsi="Times New Roman" w:eastAsia="仿宋_GB2312" w:cs="Times New Roman"/>
          <w:color w:val="000000"/>
          <w:sz w:val="32"/>
        </w:rPr>
        <w:t>、</w:t>
      </w:r>
      <w:r>
        <w:rPr>
          <w:rFonts w:ascii="Times New Roman" w:hAnsi="Times New Roman" w:eastAsia="仿宋_GB2312" w:cs="Times New Roman"/>
          <w:color w:val="000000"/>
          <w:sz w:val="32"/>
        </w:rPr>
        <w:t>制度以及取得的效果。</w:t>
      </w:r>
    </w:p>
    <w:p>
      <w:pPr>
        <w:keepNext w:val="0"/>
        <w:keepLines w:val="0"/>
        <w:pageBreakBefore w:val="0"/>
        <w:widowControl w:val="0"/>
        <w:kinsoku/>
        <w:overflowPunct/>
        <w:topLinePunct w:val="0"/>
        <w:bidi w:val="0"/>
        <w:ind w:firstLine="640" w:firstLineChars="200"/>
        <w:jc w:val="both"/>
        <w:rPr>
          <w:rFonts w:ascii="Times New Roman" w:hAnsi="Times New Roman" w:eastAsia="仿宋_GB2312" w:cs="Times New Roman"/>
          <w:color w:val="000000"/>
          <w:sz w:val="32"/>
        </w:rPr>
      </w:pPr>
      <w:r>
        <w:rPr>
          <w:rFonts w:hint="default" w:ascii="Times New Roman" w:hAnsi="Times New Roman" w:eastAsia="华文楷体" w:cs="Times New Roman"/>
          <w:color w:val="000000"/>
          <w:sz w:val="32"/>
        </w:rPr>
        <w:t>（二）企业节水技术改造经验。</w:t>
      </w:r>
      <w:r>
        <w:rPr>
          <w:rFonts w:ascii="Times New Roman" w:hAnsi="Times New Roman" w:eastAsia="仿宋_GB2312" w:cs="Times New Roman"/>
          <w:color w:val="000000"/>
          <w:sz w:val="32"/>
        </w:rPr>
        <w:t>介绍企业实施的重大节水技术改造工程，包括种类、数量以及因此取得的节水效益</w:t>
      </w:r>
      <w:r>
        <w:rPr>
          <w:rFonts w:hint="default" w:ascii="Times New Roman" w:hAnsi="Times New Roman" w:eastAsia="仿宋_GB2312" w:cs="Times New Roman"/>
          <w:color w:val="000000"/>
          <w:sz w:val="32"/>
        </w:rPr>
        <w:t>；</w:t>
      </w:r>
      <w:r>
        <w:rPr>
          <w:rFonts w:ascii="Times New Roman" w:hAnsi="Times New Roman" w:eastAsia="仿宋_GB2312" w:cs="Times New Roman"/>
          <w:color w:val="000000"/>
          <w:sz w:val="32"/>
        </w:rPr>
        <w:t>采用的先进节水技术、装备和产品，采取的优化运行、水重复利用等方面的节水措施以及取得的节水效益。</w:t>
      </w:r>
    </w:p>
    <w:p>
      <w:pPr>
        <w:keepNext w:val="0"/>
        <w:keepLines w:val="0"/>
        <w:pageBreakBefore w:val="0"/>
        <w:widowControl w:val="0"/>
        <w:kinsoku/>
        <w:overflowPunct/>
        <w:topLinePunct w:val="0"/>
        <w:bidi w:val="0"/>
        <w:ind w:firstLine="640" w:firstLineChars="200"/>
        <w:jc w:val="both"/>
        <w:rPr>
          <w:rFonts w:ascii="Times New Roman" w:hAnsi="Times New Roman" w:eastAsia="黑体" w:cs="Times New Roman"/>
          <w:color w:val="000000"/>
          <w:sz w:val="32"/>
        </w:rPr>
      </w:pPr>
      <w:r>
        <w:rPr>
          <w:rFonts w:ascii="Times New Roman" w:hAnsi="Times New Roman" w:eastAsia="黑体" w:cs="Times New Roman"/>
          <w:color w:val="000000"/>
          <w:sz w:val="32"/>
        </w:rPr>
        <w:t>五、未来三年拟采取的主要水效提升措施</w:t>
      </w:r>
    </w:p>
    <w:p>
      <w:pPr>
        <w:keepNext w:val="0"/>
        <w:keepLines w:val="0"/>
        <w:pageBreakBefore w:val="0"/>
        <w:widowControl w:val="0"/>
        <w:kinsoku/>
        <w:overflowPunct/>
        <w:topLinePunct w:val="0"/>
        <w:bidi w:val="0"/>
        <w:ind w:firstLine="640" w:firstLineChars="200"/>
        <w:jc w:val="both"/>
        <w:rPr>
          <w:rFonts w:ascii="Times New Roman" w:hAnsi="Times New Roman" w:eastAsia="仿宋_GB2312" w:cs="Times New Roman"/>
          <w:color w:val="000000"/>
          <w:sz w:val="32"/>
        </w:rPr>
      </w:pPr>
      <w:r>
        <w:rPr>
          <w:rFonts w:ascii="Times New Roman" w:hAnsi="Times New Roman" w:eastAsia="仿宋_GB2312" w:cs="Times New Roman"/>
          <w:color w:val="000000"/>
          <w:sz w:val="32"/>
        </w:rPr>
        <w:t>未来三年拟采取的主要水效提升措施，如节水技术改造项目（如</w:t>
      </w:r>
      <w:r>
        <w:rPr>
          <w:rFonts w:hint="default" w:ascii="Times New Roman" w:hAnsi="Times New Roman" w:eastAsia="仿宋_GB2312" w:cs="Times New Roman"/>
          <w:color w:val="000000"/>
          <w:sz w:val="32"/>
          <w:lang w:eastAsia="zh-CN"/>
        </w:rPr>
        <w:t>废水循环</w:t>
      </w:r>
      <w:r>
        <w:rPr>
          <w:rFonts w:ascii="Times New Roman" w:hAnsi="Times New Roman" w:eastAsia="仿宋_GB2312" w:cs="Times New Roman"/>
          <w:color w:val="000000"/>
          <w:sz w:val="32"/>
        </w:rPr>
        <w:t>利用、非常规水利用等）、节水管理措施（如用水管理负责人制度、合同节水管理等）。请分项简述建设内容、预期投资和预期节水效果。</w:t>
      </w:r>
    </w:p>
    <w:p>
      <w:pPr>
        <w:keepNext w:val="0"/>
        <w:keepLines w:val="0"/>
        <w:pageBreakBefore w:val="0"/>
        <w:widowControl w:val="0"/>
        <w:kinsoku/>
        <w:overflowPunct/>
        <w:topLinePunct w:val="0"/>
        <w:bidi w:val="0"/>
        <w:ind w:firstLine="640" w:firstLineChars="200"/>
        <w:jc w:val="both"/>
        <w:rPr>
          <w:rFonts w:ascii="Times New Roman" w:hAnsi="Times New Roman" w:eastAsia="黑体" w:cs="Times New Roman"/>
          <w:color w:val="000000"/>
          <w:sz w:val="32"/>
        </w:rPr>
      </w:pPr>
      <w:r>
        <w:rPr>
          <w:rFonts w:ascii="Times New Roman" w:hAnsi="Times New Roman" w:eastAsia="黑体" w:cs="Times New Roman"/>
          <w:color w:val="000000"/>
          <w:sz w:val="32"/>
        </w:rPr>
        <w:t>六、证明材料</w:t>
      </w:r>
    </w:p>
    <w:p>
      <w:pPr>
        <w:keepNext w:val="0"/>
        <w:keepLines w:val="0"/>
        <w:pageBreakBefore w:val="0"/>
        <w:widowControl w:val="0"/>
        <w:kinsoku/>
        <w:overflowPunct/>
        <w:topLinePunct w:val="0"/>
        <w:bidi w:val="0"/>
        <w:ind w:firstLine="640" w:firstLineChars="200"/>
        <w:jc w:val="both"/>
        <w:rPr>
          <w:rFonts w:ascii="Times New Roman" w:hAnsi="Times New Roman" w:eastAsia="仿宋_GB2312" w:cs="Times New Roman"/>
          <w:color w:val="000000"/>
          <w:sz w:val="32"/>
        </w:rPr>
      </w:pPr>
      <w:r>
        <w:rPr>
          <w:rFonts w:ascii="Times New Roman" w:hAnsi="Times New Roman" w:eastAsia="仿宋_GB2312" w:cs="Times New Roman"/>
          <w:color w:val="000000"/>
          <w:sz w:val="32"/>
        </w:rPr>
        <w:t>此部分包括但不限于以下材料：</w:t>
      </w:r>
    </w:p>
    <w:p>
      <w:pPr>
        <w:keepNext w:val="0"/>
        <w:keepLines w:val="0"/>
        <w:pageBreakBefore w:val="0"/>
        <w:widowControl w:val="0"/>
        <w:kinsoku/>
        <w:overflowPunct/>
        <w:topLinePunct w:val="0"/>
        <w:bidi w:val="0"/>
        <w:ind w:firstLine="640" w:firstLineChars="200"/>
        <w:jc w:val="both"/>
        <w:rPr>
          <w:rFonts w:ascii="Times New Roman" w:hAnsi="Times New Roman" w:eastAsia="仿宋_GB2312" w:cs="Times New Roman"/>
          <w:color w:val="000000"/>
          <w:sz w:val="32"/>
        </w:rPr>
      </w:pPr>
      <w:r>
        <w:rPr>
          <w:rFonts w:ascii="Times New Roman" w:hAnsi="Times New Roman" w:eastAsia="仿宋_GB2312" w:cs="Times New Roman"/>
          <w:color w:val="000000"/>
          <w:sz w:val="32"/>
        </w:rPr>
        <w:t>（一）企业营业执照复印件，企业组织机构代码证复印件</w:t>
      </w:r>
      <w:r>
        <w:rPr>
          <w:rFonts w:hint="default" w:ascii="Times New Roman" w:hAnsi="Times New Roman" w:eastAsia="仿宋_GB2312" w:cs="Times New Roman"/>
          <w:color w:val="000000"/>
          <w:sz w:val="32"/>
        </w:rPr>
        <w:t>（适用时）</w:t>
      </w:r>
      <w:r>
        <w:rPr>
          <w:rFonts w:ascii="Times New Roman" w:hAnsi="Times New Roman" w:eastAsia="仿宋_GB2312" w:cs="Times New Roman"/>
          <w:color w:val="000000"/>
          <w:sz w:val="32"/>
        </w:rPr>
        <w:t>；</w:t>
      </w:r>
    </w:p>
    <w:p>
      <w:pPr>
        <w:keepNext w:val="0"/>
        <w:keepLines w:val="0"/>
        <w:pageBreakBefore w:val="0"/>
        <w:widowControl w:val="0"/>
        <w:kinsoku/>
        <w:overflowPunct/>
        <w:topLinePunct w:val="0"/>
        <w:bidi w:val="0"/>
        <w:ind w:firstLine="640" w:firstLineChars="200"/>
        <w:jc w:val="both"/>
        <w:rPr>
          <w:rFonts w:ascii="Times New Roman" w:hAnsi="Times New Roman" w:eastAsia="仿宋_GB2312" w:cs="Times New Roman"/>
          <w:color w:val="000000"/>
          <w:sz w:val="32"/>
        </w:rPr>
      </w:pPr>
      <w:r>
        <w:rPr>
          <w:rFonts w:ascii="Times New Roman" w:hAnsi="Times New Roman" w:eastAsia="仿宋_GB2312" w:cs="Times New Roman"/>
          <w:color w:val="000000"/>
          <w:sz w:val="32"/>
        </w:rPr>
        <w:t>（二）企业取水相关证明材料（取水许可证或用水合同协议、近三年</w:t>
      </w:r>
      <w:r>
        <w:rPr>
          <w:rFonts w:hint="default" w:ascii="Times New Roman" w:hAnsi="Times New Roman" w:eastAsia="仿宋_GB2312" w:cs="Times New Roman"/>
          <w:color w:val="000000"/>
          <w:sz w:val="32"/>
        </w:rPr>
        <w:t>取</w:t>
      </w:r>
      <w:r>
        <w:rPr>
          <w:rFonts w:ascii="Times New Roman" w:hAnsi="Times New Roman" w:eastAsia="仿宋_GB2312" w:cs="Times New Roman"/>
          <w:color w:val="000000"/>
          <w:sz w:val="32"/>
        </w:rPr>
        <w:t>水无超计划等）；</w:t>
      </w:r>
    </w:p>
    <w:p>
      <w:pPr>
        <w:keepNext w:val="0"/>
        <w:keepLines w:val="0"/>
        <w:pageBreakBefore w:val="0"/>
        <w:widowControl w:val="0"/>
        <w:kinsoku/>
        <w:overflowPunct/>
        <w:topLinePunct w:val="0"/>
        <w:bidi w:val="0"/>
        <w:ind w:firstLine="640" w:firstLineChars="200"/>
        <w:jc w:val="both"/>
        <w:rPr>
          <w:rFonts w:ascii="Times New Roman" w:hAnsi="Times New Roman" w:eastAsia="仿宋_GB2312" w:cs="Times New Roman"/>
          <w:color w:val="000000"/>
          <w:sz w:val="32"/>
        </w:rPr>
      </w:pPr>
      <w:r>
        <w:rPr>
          <w:rFonts w:ascii="Times New Roman" w:hAnsi="Times New Roman" w:eastAsia="仿宋_GB2312" w:cs="Times New Roman"/>
          <w:color w:val="000000"/>
          <w:sz w:val="32"/>
        </w:rPr>
        <w:t>（三）企业用水相关材料（企业用水记录、统计报表、费用账单、水计量器具台账、供排水管网图、维修及校验记录</w:t>
      </w:r>
      <w:r>
        <w:rPr>
          <w:rFonts w:hint="eastAsia" w:ascii="Times New Roman" w:hAnsi="Times New Roman" w:eastAsia="仿宋_GB2312" w:cs="Times New Roman"/>
          <w:color w:val="000000"/>
          <w:sz w:val="32"/>
          <w:lang w:eastAsia="zh-CN"/>
        </w:rPr>
        <w:t>、</w:t>
      </w:r>
      <w:r>
        <w:rPr>
          <w:rFonts w:hint="eastAsia" w:ascii="Times New Roman" w:hAnsi="Times New Roman" w:eastAsia="仿宋_GB2312" w:cs="Times New Roman"/>
          <w:color w:val="000000"/>
          <w:sz w:val="32"/>
          <w:lang w:val="en-US" w:eastAsia="zh-CN"/>
        </w:rPr>
        <w:t>水计量器具检定或校准证书</w:t>
      </w:r>
      <w:r>
        <w:rPr>
          <w:rFonts w:ascii="Times New Roman" w:hAnsi="Times New Roman" w:eastAsia="仿宋_GB2312" w:cs="Times New Roman"/>
          <w:color w:val="000000"/>
          <w:sz w:val="32"/>
        </w:rPr>
        <w:t>等）；</w:t>
      </w:r>
    </w:p>
    <w:p>
      <w:pPr>
        <w:keepNext w:val="0"/>
        <w:keepLines w:val="0"/>
        <w:pageBreakBefore w:val="0"/>
        <w:widowControl w:val="0"/>
        <w:kinsoku/>
        <w:overflowPunct/>
        <w:topLinePunct w:val="0"/>
        <w:bidi w:val="0"/>
        <w:ind w:firstLine="640" w:firstLineChars="200"/>
        <w:jc w:val="both"/>
        <w:rPr>
          <w:rFonts w:hint="default" w:ascii="Times New Roman" w:hAnsi="Times New Roman" w:eastAsia="仿宋_GB2312" w:cs="Times New Roman"/>
          <w:color w:val="000000"/>
          <w:sz w:val="32"/>
          <w:lang w:eastAsia="zh-CN"/>
        </w:rPr>
      </w:pPr>
      <w:r>
        <w:rPr>
          <w:rFonts w:hint="default" w:ascii="Times New Roman" w:hAnsi="Times New Roman" w:eastAsia="仿宋_GB2312" w:cs="Times New Roman"/>
          <w:color w:val="000000"/>
          <w:sz w:val="32"/>
          <w:lang w:eastAsia="zh-CN"/>
        </w:rPr>
        <w:t>（四）企业废水达标排放证明材料（地方排污许可证或地方环保证明）；</w:t>
      </w:r>
    </w:p>
    <w:p>
      <w:pPr>
        <w:keepNext w:val="0"/>
        <w:keepLines w:val="0"/>
        <w:pageBreakBefore w:val="0"/>
        <w:widowControl w:val="0"/>
        <w:kinsoku/>
        <w:overflowPunct/>
        <w:topLinePunct w:val="0"/>
        <w:bidi w:val="0"/>
        <w:ind w:firstLine="640" w:firstLineChars="200"/>
        <w:jc w:val="both"/>
        <w:rPr>
          <w:rFonts w:ascii="Times New Roman" w:hAnsi="Times New Roman" w:eastAsia="仿宋_GB2312" w:cs="Times New Roman"/>
          <w:color w:val="000000"/>
          <w:sz w:val="32"/>
        </w:rPr>
      </w:pPr>
      <w:r>
        <w:rPr>
          <w:rFonts w:ascii="Times New Roman" w:hAnsi="Times New Roman" w:eastAsia="仿宋_GB2312" w:cs="Times New Roman"/>
          <w:color w:val="000000"/>
          <w:sz w:val="32"/>
        </w:rPr>
        <w:t>（</w:t>
      </w:r>
      <w:r>
        <w:rPr>
          <w:rFonts w:hint="default" w:ascii="Times New Roman" w:hAnsi="Times New Roman" w:eastAsia="仿宋_GB2312" w:cs="Times New Roman"/>
          <w:color w:val="000000"/>
          <w:sz w:val="32"/>
          <w:lang w:eastAsia="zh-CN"/>
        </w:rPr>
        <w:t>五</w:t>
      </w:r>
      <w:r>
        <w:rPr>
          <w:rFonts w:ascii="Times New Roman" w:hAnsi="Times New Roman" w:eastAsia="仿宋_GB2312" w:cs="Times New Roman"/>
          <w:color w:val="000000"/>
          <w:sz w:val="32"/>
        </w:rPr>
        <w:t>）企业用水设备相关材料（用水设备配置情况、运行记录、节水设施现场图片资料等）；</w:t>
      </w:r>
    </w:p>
    <w:p>
      <w:pPr>
        <w:keepNext w:val="0"/>
        <w:keepLines w:val="0"/>
        <w:pageBreakBefore w:val="0"/>
        <w:widowControl w:val="0"/>
        <w:kinsoku/>
        <w:overflowPunct/>
        <w:topLinePunct w:val="0"/>
        <w:bidi w:val="0"/>
        <w:ind w:firstLine="640" w:firstLineChars="200"/>
        <w:jc w:val="both"/>
        <w:outlineLvl w:val="9"/>
        <w:rPr>
          <w:rFonts w:hint="default" w:ascii="Times New Roman" w:hAnsi="Times New Roman" w:eastAsia="黑体" w:cs="Times New Roman"/>
          <w:b w:val="0"/>
          <w:color w:val="000000"/>
          <w:sz w:val="42"/>
          <w:szCs w:val="42"/>
        </w:rPr>
      </w:pPr>
      <w:r>
        <w:rPr>
          <w:rFonts w:ascii="Times New Roman" w:hAnsi="Times New Roman" w:eastAsia="仿宋_GB2312" w:cs="Times New Roman"/>
          <w:color w:val="000000"/>
          <w:sz w:val="32"/>
        </w:rPr>
        <w:t>（</w:t>
      </w:r>
      <w:r>
        <w:rPr>
          <w:rFonts w:hint="default" w:ascii="Times New Roman" w:hAnsi="Times New Roman" w:eastAsia="仿宋_GB2312" w:cs="Times New Roman"/>
          <w:color w:val="000000"/>
          <w:sz w:val="32"/>
          <w:lang w:eastAsia="zh-CN"/>
        </w:rPr>
        <w:t>六</w:t>
      </w:r>
      <w:r>
        <w:rPr>
          <w:rFonts w:ascii="Times New Roman" w:hAnsi="Times New Roman" w:eastAsia="仿宋_GB2312" w:cs="Times New Roman"/>
          <w:color w:val="000000"/>
          <w:sz w:val="32"/>
        </w:rPr>
        <w:t>）企业节水管理相关材料（水平衡测试报告、节水管理制度文件、节水规划和年度节水计划文件、节水统计报表等）。</w:t>
      </w:r>
    </w:p>
    <w:p>
      <w:pPr>
        <w:keepNext w:val="0"/>
        <w:keepLines w:val="0"/>
        <w:pageBreakBefore w:val="0"/>
        <w:widowControl w:val="0"/>
        <w:kinsoku/>
        <w:overflowPunct/>
        <w:topLinePunct w:val="0"/>
        <w:bidi w:val="0"/>
        <w:ind w:firstLine="3570" w:firstLineChars="850"/>
        <w:jc w:val="both"/>
        <w:outlineLvl w:val="0"/>
        <w:rPr>
          <w:rFonts w:hint="default" w:ascii="Times New Roman" w:hAnsi="Times New Roman" w:eastAsia="黑体" w:cs="Times New Roman"/>
          <w:b w:val="0"/>
          <w:color w:val="000000"/>
          <w:sz w:val="42"/>
          <w:szCs w:val="42"/>
        </w:rPr>
      </w:pPr>
    </w:p>
    <w:p>
      <w:pPr>
        <w:keepNext w:val="0"/>
        <w:keepLines w:val="0"/>
        <w:pageBreakBefore w:val="0"/>
        <w:widowControl w:val="0"/>
        <w:kinsoku/>
        <w:overflowPunct/>
        <w:topLinePunct w:val="0"/>
        <w:bidi w:val="0"/>
        <w:ind w:firstLine="3570" w:firstLineChars="850"/>
        <w:jc w:val="both"/>
        <w:outlineLvl w:val="0"/>
        <w:rPr>
          <w:rFonts w:hint="default" w:ascii="Times New Roman" w:hAnsi="Times New Roman" w:eastAsia="黑体" w:cs="Times New Roman"/>
          <w:b w:val="0"/>
          <w:color w:val="000000"/>
          <w:sz w:val="42"/>
          <w:szCs w:val="42"/>
        </w:rPr>
      </w:pPr>
    </w:p>
    <w:p>
      <w:pPr>
        <w:keepNext w:val="0"/>
        <w:keepLines w:val="0"/>
        <w:pageBreakBefore w:val="0"/>
        <w:widowControl w:val="0"/>
        <w:kinsoku/>
        <w:overflowPunct/>
        <w:topLinePunct w:val="0"/>
        <w:bidi w:val="0"/>
        <w:ind w:firstLine="3570" w:firstLineChars="850"/>
        <w:jc w:val="both"/>
        <w:outlineLvl w:val="0"/>
        <w:rPr>
          <w:rFonts w:hint="default" w:ascii="Times New Roman" w:hAnsi="Times New Roman" w:eastAsia="黑体" w:cs="Times New Roman"/>
          <w:b w:val="0"/>
          <w:color w:val="000000"/>
          <w:sz w:val="42"/>
          <w:szCs w:val="42"/>
        </w:rPr>
      </w:pPr>
    </w:p>
    <w:p>
      <w:pPr>
        <w:keepNext w:val="0"/>
        <w:keepLines w:val="0"/>
        <w:pageBreakBefore w:val="0"/>
        <w:widowControl w:val="0"/>
        <w:kinsoku/>
        <w:overflowPunct/>
        <w:topLinePunct w:val="0"/>
        <w:bidi w:val="0"/>
        <w:ind w:firstLine="3570" w:firstLineChars="850"/>
        <w:jc w:val="both"/>
        <w:outlineLvl w:val="0"/>
        <w:rPr>
          <w:rFonts w:hint="default" w:ascii="Times New Roman" w:hAnsi="Times New Roman" w:eastAsia="黑体" w:cs="Times New Roman"/>
          <w:b w:val="0"/>
          <w:color w:val="000000"/>
          <w:sz w:val="42"/>
          <w:szCs w:val="42"/>
        </w:rPr>
      </w:pPr>
    </w:p>
    <w:p>
      <w:pPr>
        <w:keepNext w:val="0"/>
        <w:keepLines w:val="0"/>
        <w:pageBreakBefore w:val="0"/>
        <w:widowControl w:val="0"/>
        <w:kinsoku/>
        <w:overflowPunct/>
        <w:topLinePunct w:val="0"/>
        <w:bidi w:val="0"/>
        <w:ind w:firstLine="3570" w:firstLineChars="850"/>
        <w:jc w:val="both"/>
        <w:outlineLvl w:val="0"/>
        <w:rPr>
          <w:rFonts w:hint="default" w:ascii="Times New Roman" w:hAnsi="Times New Roman" w:eastAsia="黑体" w:cs="Times New Roman"/>
          <w:b w:val="0"/>
          <w:color w:val="000000"/>
          <w:sz w:val="42"/>
          <w:szCs w:val="42"/>
        </w:rPr>
      </w:pPr>
    </w:p>
    <w:p>
      <w:pPr>
        <w:keepNext w:val="0"/>
        <w:keepLines w:val="0"/>
        <w:pageBreakBefore w:val="0"/>
        <w:widowControl w:val="0"/>
        <w:kinsoku/>
        <w:overflowPunct/>
        <w:topLinePunct w:val="0"/>
        <w:bidi w:val="0"/>
        <w:ind w:firstLine="3570" w:firstLineChars="850"/>
        <w:jc w:val="both"/>
        <w:outlineLvl w:val="0"/>
        <w:rPr>
          <w:rFonts w:hint="default" w:ascii="Times New Roman" w:hAnsi="Times New Roman" w:eastAsia="黑体" w:cs="Times New Roman"/>
          <w:b w:val="0"/>
          <w:color w:val="000000"/>
          <w:sz w:val="42"/>
          <w:szCs w:val="42"/>
        </w:rPr>
      </w:pPr>
    </w:p>
    <w:p>
      <w:pPr>
        <w:keepNext w:val="0"/>
        <w:keepLines w:val="0"/>
        <w:pageBreakBefore w:val="0"/>
        <w:widowControl w:val="0"/>
        <w:kinsoku/>
        <w:overflowPunct/>
        <w:topLinePunct w:val="0"/>
        <w:bidi w:val="0"/>
        <w:ind w:firstLine="3570" w:firstLineChars="850"/>
        <w:jc w:val="both"/>
        <w:outlineLvl w:val="0"/>
        <w:rPr>
          <w:rFonts w:hint="default" w:ascii="Times New Roman" w:hAnsi="Times New Roman" w:eastAsia="黑体" w:cs="Times New Roman"/>
          <w:b w:val="0"/>
          <w:color w:val="000000"/>
          <w:sz w:val="42"/>
          <w:szCs w:val="42"/>
        </w:rPr>
      </w:pPr>
    </w:p>
    <w:p>
      <w:pPr>
        <w:keepNext w:val="0"/>
        <w:keepLines w:val="0"/>
        <w:pageBreakBefore w:val="0"/>
        <w:widowControl w:val="0"/>
        <w:kinsoku/>
        <w:overflowPunct/>
        <w:topLinePunct w:val="0"/>
        <w:bidi w:val="0"/>
        <w:ind w:firstLine="3570" w:firstLineChars="850"/>
        <w:jc w:val="both"/>
        <w:outlineLvl w:val="0"/>
        <w:rPr>
          <w:rFonts w:hint="default" w:ascii="Times New Roman" w:hAnsi="Times New Roman" w:eastAsia="黑体" w:cs="Times New Roman"/>
          <w:b w:val="0"/>
          <w:color w:val="000000"/>
          <w:sz w:val="42"/>
          <w:szCs w:val="42"/>
        </w:rPr>
      </w:pPr>
    </w:p>
    <w:p>
      <w:pPr>
        <w:keepNext w:val="0"/>
        <w:keepLines w:val="0"/>
        <w:pageBreakBefore w:val="0"/>
        <w:widowControl w:val="0"/>
        <w:kinsoku/>
        <w:overflowPunct/>
        <w:topLinePunct w:val="0"/>
        <w:bidi w:val="0"/>
        <w:ind w:firstLine="3570" w:firstLineChars="850"/>
        <w:jc w:val="both"/>
        <w:outlineLvl w:val="0"/>
        <w:rPr>
          <w:rFonts w:hint="default" w:ascii="Times New Roman" w:hAnsi="Times New Roman" w:eastAsia="黑体" w:cs="Times New Roman"/>
          <w:b w:val="0"/>
          <w:color w:val="000000"/>
          <w:sz w:val="42"/>
          <w:szCs w:val="42"/>
        </w:rPr>
      </w:pPr>
    </w:p>
    <w:p>
      <w:pPr>
        <w:keepNext w:val="0"/>
        <w:keepLines w:val="0"/>
        <w:pageBreakBefore w:val="0"/>
        <w:widowControl w:val="0"/>
        <w:kinsoku/>
        <w:overflowPunct/>
        <w:topLinePunct w:val="0"/>
        <w:bidi w:val="0"/>
        <w:ind w:firstLine="3570" w:firstLineChars="850"/>
        <w:jc w:val="both"/>
        <w:outlineLvl w:val="0"/>
        <w:rPr>
          <w:rFonts w:hint="default" w:ascii="Times New Roman" w:hAnsi="Times New Roman" w:eastAsia="黑体" w:cs="Times New Roman"/>
          <w:b w:val="0"/>
          <w:color w:val="000000"/>
          <w:sz w:val="42"/>
          <w:szCs w:val="42"/>
        </w:rPr>
      </w:pPr>
    </w:p>
    <w:p>
      <w:pPr>
        <w:keepNext w:val="0"/>
        <w:keepLines w:val="0"/>
        <w:pageBreakBefore w:val="0"/>
        <w:widowControl w:val="0"/>
        <w:kinsoku/>
        <w:overflowPunct/>
        <w:topLinePunct w:val="0"/>
        <w:bidi w:val="0"/>
        <w:ind w:firstLine="3570" w:firstLineChars="850"/>
        <w:jc w:val="both"/>
        <w:outlineLvl w:val="0"/>
        <w:rPr>
          <w:rFonts w:hint="default" w:ascii="Times New Roman" w:hAnsi="Times New Roman" w:eastAsia="黑体" w:cs="Times New Roman"/>
          <w:b w:val="0"/>
          <w:color w:val="000000"/>
          <w:sz w:val="42"/>
          <w:szCs w:val="42"/>
        </w:rPr>
      </w:pPr>
    </w:p>
    <w:p>
      <w:pPr>
        <w:keepNext w:val="0"/>
        <w:keepLines w:val="0"/>
        <w:pageBreakBefore w:val="0"/>
        <w:widowControl w:val="0"/>
        <w:kinsoku/>
        <w:overflowPunct/>
        <w:topLinePunct w:val="0"/>
        <w:bidi w:val="0"/>
        <w:ind w:firstLine="0" w:firstLineChars="0"/>
        <w:jc w:val="center"/>
        <w:outlineLvl w:val="0"/>
        <w:rPr>
          <w:rFonts w:hint="default" w:ascii="长城小标宋体" w:hAnsi="长城小标宋体" w:eastAsia="长城小标宋体" w:cs="长城小标宋体"/>
          <w:b/>
          <w:bCs/>
          <w:color w:val="000000"/>
          <w:sz w:val="44"/>
          <w:szCs w:val="44"/>
        </w:rPr>
      </w:pPr>
    </w:p>
    <w:p>
      <w:pPr>
        <w:keepNext w:val="0"/>
        <w:keepLines w:val="0"/>
        <w:pageBreakBefore w:val="0"/>
        <w:widowControl w:val="0"/>
        <w:kinsoku/>
        <w:overflowPunct/>
        <w:topLinePunct w:val="0"/>
        <w:bidi w:val="0"/>
        <w:ind w:firstLine="0" w:firstLineChars="0"/>
        <w:jc w:val="center"/>
        <w:outlineLvl w:val="0"/>
        <w:rPr>
          <w:rFonts w:hint="default" w:ascii="长城小标宋体" w:hAnsi="长城小标宋体" w:eastAsia="长城小标宋体" w:cs="长城小标宋体"/>
          <w:b/>
          <w:bCs/>
          <w:color w:val="000000"/>
          <w:sz w:val="44"/>
          <w:szCs w:val="44"/>
        </w:rPr>
      </w:pPr>
    </w:p>
    <w:p>
      <w:pPr>
        <w:keepNext w:val="0"/>
        <w:keepLines w:val="0"/>
        <w:pageBreakBefore w:val="0"/>
        <w:widowControl w:val="0"/>
        <w:kinsoku/>
        <w:overflowPunct/>
        <w:topLinePunct w:val="0"/>
        <w:bidi w:val="0"/>
        <w:ind w:firstLine="0" w:firstLineChars="0"/>
        <w:jc w:val="center"/>
        <w:outlineLvl w:val="0"/>
        <w:rPr>
          <w:rFonts w:hint="default" w:ascii="长城小标宋体" w:hAnsi="长城小标宋体" w:eastAsia="长城小标宋体" w:cs="长城小标宋体"/>
          <w:b/>
          <w:bCs/>
          <w:color w:val="000000"/>
          <w:sz w:val="44"/>
          <w:szCs w:val="44"/>
        </w:rPr>
      </w:pPr>
    </w:p>
    <w:p>
      <w:pPr>
        <w:keepNext w:val="0"/>
        <w:keepLines w:val="0"/>
        <w:pageBreakBefore w:val="0"/>
        <w:widowControl w:val="0"/>
        <w:kinsoku/>
        <w:overflowPunct/>
        <w:topLinePunct w:val="0"/>
        <w:bidi w:val="0"/>
        <w:ind w:firstLine="0" w:firstLineChars="0"/>
        <w:jc w:val="center"/>
        <w:outlineLvl w:val="0"/>
        <w:rPr>
          <w:rFonts w:hint="default" w:ascii="长城小标宋体" w:hAnsi="长城小标宋体" w:eastAsia="长城小标宋体" w:cs="长城小标宋体"/>
          <w:b/>
          <w:bCs/>
          <w:color w:val="000000"/>
          <w:sz w:val="44"/>
          <w:szCs w:val="44"/>
        </w:rPr>
      </w:pPr>
    </w:p>
    <w:p>
      <w:pPr>
        <w:keepNext w:val="0"/>
        <w:keepLines w:val="0"/>
        <w:pageBreakBefore w:val="0"/>
        <w:widowControl w:val="0"/>
        <w:kinsoku/>
        <w:overflowPunct/>
        <w:topLinePunct w:val="0"/>
        <w:bidi w:val="0"/>
        <w:ind w:firstLine="0" w:firstLineChars="0"/>
        <w:jc w:val="center"/>
        <w:outlineLvl w:val="0"/>
        <w:rPr>
          <w:rFonts w:hint="default" w:ascii="长城小标宋体" w:hAnsi="长城小标宋体" w:eastAsia="长城小标宋体" w:cs="长城小标宋体"/>
          <w:b/>
          <w:bCs/>
          <w:color w:val="000000"/>
          <w:sz w:val="44"/>
          <w:szCs w:val="44"/>
        </w:rPr>
      </w:pPr>
    </w:p>
    <w:p>
      <w:pPr>
        <w:keepNext w:val="0"/>
        <w:keepLines w:val="0"/>
        <w:pageBreakBefore w:val="0"/>
        <w:widowControl w:val="0"/>
        <w:kinsoku/>
        <w:overflowPunct/>
        <w:topLinePunct w:val="0"/>
        <w:bidi w:val="0"/>
        <w:ind w:firstLine="0" w:firstLineChars="0"/>
        <w:jc w:val="center"/>
        <w:outlineLvl w:val="0"/>
        <w:rPr>
          <w:rFonts w:hint="default" w:ascii="长城小标宋体" w:hAnsi="长城小标宋体" w:eastAsia="长城小标宋体" w:cs="长城小标宋体"/>
          <w:b/>
          <w:bCs/>
          <w:color w:val="000000"/>
          <w:sz w:val="44"/>
          <w:szCs w:val="44"/>
        </w:rPr>
      </w:pPr>
      <w:r>
        <w:rPr>
          <w:rFonts w:hint="default" w:ascii="长城小标宋体" w:hAnsi="长城小标宋体" w:eastAsia="长城小标宋体" w:cs="长城小标宋体"/>
          <w:b/>
          <w:bCs/>
          <w:color w:val="000000"/>
          <w:sz w:val="44"/>
          <w:szCs w:val="44"/>
        </w:rPr>
        <w:t>企业自评表</w:t>
      </w:r>
    </w:p>
    <w:p>
      <w:pPr>
        <w:keepNext w:val="0"/>
        <w:keepLines w:val="0"/>
        <w:pageBreakBefore w:val="0"/>
        <w:widowControl w:val="0"/>
        <w:kinsoku/>
        <w:overflowPunct/>
        <w:topLinePunct w:val="0"/>
        <w:bidi w:val="0"/>
        <w:spacing w:before="0" w:beforeLines="-2147483648" w:line="240" w:lineRule="auto"/>
        <w:ind w:firstLine="0" w:firstLineChars="0"/>
        <w:jc w:val="center"/>
        <w:textAlignment w:val="auto"/>
        <w:outlineLvl w:val="0"/>
        <w:rPr>
          <w:rFonts w:hint="eastAsia" w:ascii="长城小标宋体" w:hAnsi="长城小标宋体" w:eastAsia="长城小标宋体" w:cs="长城小标宋体"/>
          <w:b/>
          <w:bCs/>
          <w:color w:val="000000"/>
          <w:sz w:val="44"/>
          <w:szCs w:val="44"/>
        </w:rPr>
      </w:pPr>
    </w:p>
    <w:p>
      <w:pPr>
        <w:keepNext w:val="0"/>
        <w:keepLines w:val="0"/>
        <w:pageBreakBefore w:val="0"/>
        <w:widowControl w:val="0"/>
        <w:kinsoku/>
        <w:overflowPunct/>
        <w:topLinePunct w:val="0"/>
        <w:bidi w:val="0"/>
        <w:spacing w:before="0" w:beforeLines="0" w:line="620" w:lineRule="exact"/>
        <w:ind w:firstLine="640" w:firstLineChars="200"/>
        <w:jc w:val="both"/>
        <w:textAlignment w:val="baseline"/>
        <w:rPr>
          <w:rFonts w:hint="default" w:ascii="Times New Roman" w:hAnsi="Times New Roman" w:eastAsia="黑体" w:cs="Times New Roman"/>
          <w:bCs/>
          <w:color w:val="000000"/>
          <w:sz w:val="32"/>
          <w:szCs w:val="32"/>
        </w:rPr>
      </w:pPr>
      <w:r>
        <w:rPr>
          <w:rFonts w:hint="default" w:ascii="Times New Roman" w:hAnsi="Times New Roman" w:eastAsia="黑体" w:cs="Times New Roman"/>
          <w:bCs/>
          <w:color w:val="000000"/>
          <w:sz w:val="32"/>
          <w:szCs w:val="32"/>
        </w:rPr>
        <w:t>一、自评总则</w:t>
      </w:r>
    </w:p>
    <w:p>
      <w:pPr>
        <w:keepNext w:val="0"/>
        <w:keepLines w:val="0"/>
        <w:pageBreakBefore w:val="0"/>
        <w:widowControl w:val="0"/>
        <w:kinsoku/>
        <w:overflowPunct/>
        <w:topLinePunct w:val="0"/>
        <w:bidi w:val="0"/>
        <w:spacing w:beforeLines="0" w:line="620" w:lineRule="exact"/>
        <w:ind w:firstLine="640" w:firstLineChars="200"/>
        <w:jc w:val="both"/>
        <w:textAlignment w:val="baseline"/>
        <w:rPr>
          <w:rFonts w:ascii="Times New Roman" w:hAnsi="Times New Roman" w:eastAsia="仿宋_GB2312" w:cs="Times New Roman"/>
          <w:bCs/>
          <w:color w:val="000000"/>
          <w:sz w:val="32"/>
          <w:szCs w:val="32"/>
        </w:rPr>
      </w:pPr>
      <w:r>
        <w:rPr>
          <w:rFonts w:ascii="Times New Roman" w:hAnsi="Times New Roman" w:eastAsia="仿宋_GB2312" w:cs="Times New Roman"/>
          <w:bCs/>
          <w:color w:val="000000"/>
          <w:sz w:val="32"/>
          <w:szCs w:val="32"/>
        </w:rPr>
        <w:t>（一）水效领跑者企业自评</w:t>
      </w:r>
      <w:r>
        <w:rPr>
          <w:rFonts w:hint="default" w:ascii="Times New Roman" w:hAnsi="Times New Roman" w:eastAsia="仿宋_GB2312" w:cs="Times New Roman"/>
          <w:bCs/>
          <w:color w:val="000000"/>
          <w:sz w:val="32"/>
          <w:szCs w:val="32"/>
        </w:rPr>
        <w:t>指标</w:t>
      </w:r>
      <w:r>
        <w:rPr>
          <w:rFonts w:ascii="Times New Roman" w:hAnsi="Times New Roman" w:eastAsia="仿宋_GB2312" w:cs="Times New Roman"/>
          <w:bCs/>
          <w:color w:val="000000"/>
          <w:sz w:val="32"/>
          <w:szCs w:val="32"/>
        </w:rPr>
        <w:t>分为一票否决指标和量化指标</w:t>
      </w:r>
      <w:r>
        <w:rPr>
          <w:rFonts w:hint="default" w:ascii="Times New Roman" w:hAnsi="Times New Roman" w:eastAsia="仿宋_GB2312" w:cs="Times New Roman"/>
          <w:bCs/>
          <w:color w:val="000000"/>
          <w:sz w:val="32"/>
          <w:szCs w:val="32"/>
        </w:rPr>
        <w:t>，量化指标又分管理指标和技术指标。</w:t>
      </w:r>
    </w:p>
    <w:p>
      <w:pPr>
        <w:keepNext w:val="0"/>
        <w:keepLines w:val="0"/>
        <w:pageBreakBefore w:val="0"/>
        <w:widowControl w:val="0"/>
        <w:kinsoku/>
        <w:overflowPunct/>
        <w:topLinePunct w:val="0"/>
        <w:bidi w:val="0"/>
        <w:spacing w:beforeLines="0" w:line="620" w:lineRule="exact"/>
        <w:ind w:firstLine="640" w:firstLineChars="200"/>
        <w:jc w:val="both"/>
        <w:textAlignment w:val="baseline"/>
        <w:rPr>
          <w:rFonts w:ascii="Times New Roman" w:hAnsi="Times New Roman" w:eastAsia="仿宋_GB2312" w:cs="Times New Roman"/>
          <w:bCs/>
          <w:color w:val="000000"/>
          <w:sz w:val="32"/>
          <w:szCs w:val="32"/>
        </w:rPr>
      </w:pPr>
      <w:r>
        <w:rPr>
          <w:rFonts w:ascii="Times New Roman" w:hAnsi="Times New Roman" w:eastAsia="仿宋_GB2312" w:cs="Times New Roman"/>
          <w:bCs/>
          <w:color w:val="000000"/>
          <w:sz w:val="32"/>
          <w:szCs w:val="32"/>
        </w:rPr>
        <w:t>（二）一票否决指标如有不满足项，取消该企业水效领跑者评选资格，不参加后续量化</w:t>
      </w:r>
      <w:r>
        <w:rPr>
          <w:rFonts w:hint="default" w:ascii="Times New Roman" w:hAnsi="Times New Roman" w:eastAsia="仿宋_GB2312" w:cs="Times New Roman"/>
          <w:bCs/>
          <w:color w:val="000000"/>
          <w:sz w:val="32"/>
          <w:szCs w:val="32"/>
        </w:rPr>
        <w:t>指标评价</w:t>
      </w:r>
      <w:r>
        <w:rPr>
          <w:rFonts w:ascii="Times New Roman" w:hAnsi="Times New Roman" w:eastAsia="仿宋_GB2312" w:cs="Times New Roman"/>
          <w:bCs/>
          <w:color w:val="000000"/>
          <w:sz w:val="32"/>
          <w:szCs w:val="32"/>
        </w:rPr>
        <w:t>。</w:t>
      </w:r>
    </w:p>
    <w:p>
      <w:pPr>
        <w:keepNext w:val="0"/>
        <w:keepLines w:val="0"/>
        <w:pageBreakBefore w:val="0"/>
        <w:widowControl w:val="0"/>
        <w:kinsoku/>
        <w:overflowPunct/>
        <w:topLinePunct w:val="0"/>
        <w:bidi w:val="0"/>
        <w:spacing w:beforeLines="0" w:line="620" w:lineRule="exact"/>
        <w:ind w:firstLine="640" w:firstLineChars="200"/>
        <w:jc w:val="both"/>
        <w:textAlignment w:val="baseline"/>
        <w:rPr>
          <w:rFonts w:ascii="Times New Roman" w:hAnsi="Times New Roman" w:eastAsia="仿宋_GB2312" w:cs="Times New Roman"/>
          <w:bCs/>
          <w:color w:val="000000"/>
          <w:sz w:val="32"/>
          <w:szCs w:val="32"/>
        </w:rPr>
      </w:pPr>
      <w:r>
        <w:rPr>
          <w:rFonts w:ascii="Times New Roman" w:hAnsi="Times New Roman" w:eastAsia="仿宋_GB2312" w:cs="Times New Roman"/>
          <w:bCs/>
          <w:color w:val="000000"/>
          <w:sz w:val="32"/>
          <w:szCs w:val="32"/>
        </w:rPr>
        <w:t>（三）钢铁、</w:t>
      </w:r>
      <w:r>
        <w:rPr>
          <w:rFonts w:hint="default" w:ascii="Times New Roman" w:hAnsi="Times New Roman" w:eastAsia="仿宋_GB2312" w:cs="Times New Roman"/>
          <w:bCs/>
          <w:color w:val="000000"/>
          <w:sz w:val="32"/>
          <w:szCs w:val="32"/>
        </w:rPr>
        <w:t>炼焦、石油炼制、</w:t>
      </w:r>
      <w:r>
        <w:rPr>
          <w:rFonts w:ascii="Times New Roman" w:hAnsi="Times New Roman" w:eastAsia="仿宋_GB2312" w:cs="Times New Roman"/>
          <w:bCs/>
          <w:color w:val="000000"/>
          <w:sz w:val="32"/>
          <w:szCs w:val="32"/>
        </w:rPr>
        <w:t>乙烯、纺织染整、造纸、啤酒、味精、氧化铝、电解铝和铁矿采选行业管理指标得分须达到48分以上（含48分）；氯碱、氮肥、现代煤化工、化纤长丝织造、多晶硅</w:t>
      </w:r>
      <w:r>
        <w:rPr>
          <w:rFonts w:hint="default" w:ascii="Times New Roman" w:hAnsi="Times New Roman" w:eastAsia="仿宋_GB2312" w:cs="Times New Roman"/>
          <w:bCs/>
          <w:color w:val="000000"/>
          <w:sz w:val="32"/>
          <w:szCs w:val="32"/>
        </w:rPr>
        <w:t>、</w:t>
      </w:r>
      <w:r>
        <w:rPr>
          <w:rFonts w:ascii="Times New Roman" w:hAnsi="Times New Roman" w:eastAsia="仿宋_GB2312" w:cs="Times New Roman"/>
          <w:bCs/>
          <w:color w:val="000000"/>
          <w:sz w:val="32"/>
          <w:szCs w:val="32"/>
        </w:rPr>
        <w:t>船舶行业管理指标得分须达到52分以上（含52分），且序号1、2、4、5四项评分不低于34分（含34分）</w:t>
      </w:r>
      <w:r>
        <w:rPr>
          <w:rFonts w:hint="default" w:ascii="Times New Roman" w:hAnsi="Times New Roman" w:eastAsia="仿宋_GB2312" w:cs="Times New Roman"/>
          <w:bCs/>
          <w:color w:val="000000"/>
          <w:sz w:val="32"/>
          <w:szCs w:val="32"/>
        </w:rPr>
        <w:t>。</w:t>
      </w:r>
    </w:p>
    <w:p>
      <w:pPr>
        <w:keepNext w:val="0"/>
        <w:keepLines w:val="0"/>
        <w:pageBreakBefore w:val="0"/>
        <w:widowControl w:val="0"/>
        <w:numPr>
          <w:ilvl w:val="0"/>
          <w:numId w:val="1"/>
        </w:numPr>
        <w:kinsoku/>
        <w:overflowPunct/>
        <w:topLinePunct w:val="0"/>
        <w:bidi w:val="0"/>
        <w:spacing w:beforeLines="0" w:line="620" w:lineRule="exact"/>
        <w:ind w:firstLine="640" w:firstLineChars="200"/>
        <w:jc w:val="both"/>
        <w:textAlignment w:val="baseline"/>
        <w:rPr>
          <w:rFonts w:ascii="Times New Roman" w:hAnsi="Times New Roman" w:eastAsia="仿宋_GB2312" w:cs="Times New Roman"/>
          <w:bCs/>
          <w:color w:val="000000"/>
          <w:sz w:val="32"/>
          <w:szCs w:val="32"/>
        </w:rPr>
      </w:pPr>
      <w:r>
        <w:rPr>
          <w:rFonts w:ascii="Times New Roman" w:hAnsi="Times New Roman" w:eastAsia="仿宋_GB2312" w:cs="Times New Roman"/>
          <w:bCs/>
          <w:color w:val="000000"/>
          <w:sz w:val="32"/>
          <w:szCs w:val="32"/>
        </w:rPr>
        <w:t>技术指标采用上一年度计量或统计数据对各项指标进行赋值和评价，指标</w:t>
      </w:r>
      <w:r>
        <w:rPr>
          <w:rFonts w:hint="default" w:ascii="Times New Roman" w:hAnsi="Times New Roman" w:eastAsia="仿宋_GB2312" w:cs="Times New Roman"/>
          <w:bCs/>
          <w:color w:val="000000"/>
          <w:sz w:val="32"/>
          <w:szCs w:val="32"/>
        </w:rPr>
        <w:t>值</w:t>
      </w:r>
      <w:r>
        <w:rPr>
          <w:rFonts w:ascii="Times New Roman" w:hAnsi="Times New Roman" w:eastAsia="仿宋_GB2312" w:cs="Times New Roman"/>
          <w:bCs/>
          <w:color w:val="000000"/>
          <w:sz w:val="32"/>
          <w:szCs w:val="32"/>
        </w:rPr>
        <w:t>须达到表中最低限值。</w:t>
      </w:r>
    </w:p>
    <w:p>
      <w:pPr>
        <w:keepNext w:val="0"/>
        <w:keepLines w:val="0"/>
        <w:pageBreakBefore w:val="0"/>
        <w:widowControl w:val="0"/>
        <w:kinsoku/>
        <w:overflowPunct/>
        <w:topLinePunct w:val="0"/>
        <w:bidi w:val="0"/>
        <w:spacing w:before="0" w:beforeLines="0" w:line="620" w:lineRule="exact"/>
        <w:ind w:firstLine="640" w:firstLineChars="200"/>
        <w:jc w:val="both"/>
        <w:textAlignment w:val="baseline"/>
        <w:rPr>
          <w:rFonts w:hint="default" w:ascii="Times New Roman" w:hAnsi="Times New Roman" w:eastAsia="黑体" w:cs="Times New Roman"/>
          <w:bCs/>
          <w:color w:val="000000"/>
          <w:sz w:val="32"/>
          <w:szCs w:val="32"/>
        </w:rPr>
      </w:pPr>
      <w:r>
        <w:rPr>
          <w:rFonts w:hint="default" w:ascii="Times New Roman" w:hAnsi="Times New Roman" w:eastAsia="黑体" w:cs="Times New Roman"/>
          <w:bCs/>
          <w:color w:val="000000"/>
          <w:sz w:val="32"/>
          <w:szCs w:val="32"/>
        </w:rPr>
        <w:t>二、自评表</w:t>
      </w:r>
    </w:p>
    <w:p>
      <w:pPr>
        <w:keepNext w:val="0"/>
        <w:keepLines w:val="0"/>
        <w:pageBreakBefore w:val="0"/>
        <w:widowControl w:val="0"/>
        <w:kinsoku/>
        <w:overflowPunct/>
        <w:topLinePunct w:val="0"/>
        <w:bidi w:val="0"/>
        <w:spacing w:beforeLines="0" w:line="620" w:lineRule="exact"/>
        <w:ind w:firstLine="640" w:firstLineChars="200"/>
        <w:jc w:val="both"/>
        <w:textAlignment w:val="baseline"/>
        <w:rPr>
          <w:rFonts w:ascii="Times New Roman" w:hAnsi="Times New Roman" w:eastAsia="仿宋_GB2312" w:cs="Times New Roman"/>
          <w:bCs/>
          <w:color w:val="000000"/>
          <w:sz w:val="32"/>
          <w:szCs w:val="32"/>
        </w:rPr>
      </w:pPr>
      <w:r>
        <w:rPr>
          <w:rFonts w:ascii="Times New Roman" w:hAnsi="Times New Roman" w:eastAsia="仿宋_GB2312" w:cs="Times New Roman"/>
          <w:bCs/>
          <w:color w:val="000000"/>
          <w:sz w:val="32"/>
          <w:szCs w:val="32"/>
        </w:rPr>
        <w:t>（一）一票否决指标自评表见附表1，管理指标自评表见附表2，技术指标自评表见附表3（表1-表17）。</w:t>
      </w:r>
    </w:p>
    <w:p>
      <w:pPr>
        <w:keepNext w:val="0"/>
        <w:keepLines w:val="0"/>
        <w:pageBreakBefore w:val="0"/>
        <w:widowControl w:val="0"/>
        <w:kinsoku/>
        <w:overflowPunct/>
        <w:topLinePunct w:val="0"/>
        <w:bidi w:val="0"/>
        <w:spacing w:beforeLines="0" w:line="620" w:lineRule="exact"/>
        <w:ind w:firstLine="640" w:firstLineChars="200"/>
        <w:jc w:val="both"/>
        <w:textAlignment w:val="baseline"/>
        <w:rPr>
          <w:rFonts w:ascii="Times New Roman" w:hAnsi="Times New Roman" w:eastAsia="仿宋_GB2312" w:cs="Times New Roman"/>
          <w:bCs/>
          <w:color w:val="000000"/>
          <w:sz w:val="32"/>
          <w:szCs w:val="32"/>
        </w:rPr>
      </w:pPr>
      <w:r>
        <w:rPr>
          <w:rFonts w:ascii="Times New Roman" w:hAnsi="Times New Roman" w:eastAsia="仿宋_GB2312" w:cs="Times New Roman"/>
          <w:bCs/>
          <w:color w:val="000000"/>
          <w:sz w:val="32"/>
          <w:szCs w:val="32"/>
        </w:rPr>
        <w:t>（二）自评表中列出证明材料索引，相关证明材料附后。</w:t>
      </w:r>
    </w:p>
    <w:p>
      <w:pPr>
        <w:keepNext w:val="0"/>
        <w:keepLines w:val="0"/>
        <w:pageBreakBefore w:val="0"/>
        <w:widowControl w:val="0"/>
        <w:kinsoku/>
        <w:overflowPunct/>
        <w:topLinePunct w:val="0"/>
        <w:bidi w:val="0"/>
        <w:spacing w:line="360" w:lineRule="auto"/>
        <w:jc w:val="both"/>
        <w:textAlignment w:val="baseline"/>
        <w:rPr>
          <w:rFonts w:ascii="Times New Roman" w:hAnsi="Times New Roman" w:eastAsia="仿宋_GB2312" w:cs="Times New Roman"/>
          <w:bCs/>
          <w:color w:val="000000"/>
          <w:sz w:val="32"/>
          <w:szCs w:val="32"/>
        </w:rPr>
        <w:sectPr>
          <w:headerReference r:id="rId5" w:type="default"/>
          <w:footerReference r:id="rId6" w:type="default"/>
          <w:pgSz w:w="11906" w:h="16838"/>
          <w:pgMar w:top="1417" w:right="1417" w:bottom="1417" w:left="1417" w:header="851" w:footer="992" w:gutter="0"/>
          <w:pgNumType w:fmt="decimal"/>
          <w:cols w:space="720" w:num="1"/>
          <w:docGrid w:type="lines" w:linePitch="312" w:charSpace="0"/>
        </w:sectPr>
      </w:pPr>
    </w:p>
    <w:p>
      <w:pPr>
        <w:keepNext w:val="0"/>
        <w:keepLines w:val="0"/>
        <w:pageBreakBefore w:val="0"/>
        <w:widowControl w:val="0"/>
        <w:kinsoku/>
        <w:overflowPunct/>
        <w:topLinePunct w:val="0"/>
        <w:bidi w:val="0"/>
        <w:spacing w:line="360" w:lineRule="auto"/>
        <w:jc w:val="both"/>
        <w:textAlignment w:val="baseline"/>
        <w:rPr>
          <w:rFonts w:hint="default" w:ascii="Times New Roman" w:hAnsi="Times New Roman" w:eastAsia="黑体" w:cs="Times New Roman"/>
          <w:color w:val="000000"/>
          <w:sz w:val="32"/>
          <w:szCs w:val="32"/>
          <w:lang w:val="en-US"/>
        </w:rPr>
      </w:pPr>
      <w:r>
        <w:rPr>
          <w:rFonts w:hint="default" w:ascii="Times New Roman" w:hAnsi="Times New Roman" w:eastAsia="黑体" w:cs="Times New Roman"/>
          <w:color w:val="000000"/>
          <w:sz w:val="32"/>
          <w:szCs w:val="32"/>
        </w:rPr>
        <w:t>附表1</w:t>
      </w:r>
      <w:r>
        <w:rPr>
          <w:rFonts w:hint="default" w:ascii="Times New Roman" w:hAnsi="Times New Roman" w:eastAsia="黑体" w:cs="Times New Roman"/>
          <w:color w:val="000000"/>
          <w:sz w:val="32"/>
          <w:szCs w:val="32"/>
          <w:lang w:val="en-US"/>
        </w:rPr>
        <w:t xml:space="preserve">                                </w:t>
      </w:r>
    </w:p>
    <w:p>
      <w:pPr>
        <w:keepNext w:val="0"/>
        <w:keepLines w:val="0"/>
        <w:pageBreakBefore w:val="0"/>
        <w:widowControl w:val="0"/>
        <w:kinsoku/>
        <w:overflowPunct/>
        <w:topLinePunct w:val="0"/>
        <w:bidi w:val="0"/>
        <w:spacing w:line="360" w:lineRule="auto"/>
        <w:jc w:val="center"/>
        <w:textAlignment w:val="baseline"/>
        <w:rPr>
          <w:rFonts w:hint="default" w:ascii="Times New Roman" w:hAnsi="Times New Roman" w:eastAsia="黑体" w:cs="Times New Roman"/>
          <w:bCs/>
          <w:color w:val="000000"/>
          <w:sz w:val="36"/>
          <w:szCs w:val="36"/>
        </w:rPr>
      </w:pPr>
      <w:r>
        <w:rPr>
          <w:rFonts w:hint="default" w:ascii="Times New Roman" w:hAnsi="Times New Roman" w:eastAsia="黑体" w:cs="Times New Roman"/>
          <w:bCs/>
          <w:color w:val="000000"/>
          <w:sz w:val="36"/>
          <w:szCs w:val="36"/>
        </w:rPr>
        <w:t>一票否决指标自评表</w:t>
      </w:r>
    </w:p>
    <w:tbl>
      <w:tblPr>
        <w:tblStyle w:val="6"/>
        <w:tblW w:w="1417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20"/>
        <w:gridCol w:w="7110"/>
        <w:gridCol w:w="2355"/>
        <w:gridCol w:w="368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blHeader/>
        </w:trPr>
        <w:tc>
          <w:tcPr>
            <w:tcW w:w="1020"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overflowPunct/>
              <w:topLinePunct w:val="0"/>
              <w:bidi w:val="0"/>
              <w:jc w:val="center"/>
              <w:rPr>
                <w:rFonts w:hint="default" w:ascii="Times New Roman" w:hAnsi="Times New Roman" w:cs="Times New Roman" w:eastAsiaTheme="majorEastAsia"/>
                <w:b/>
                <w:bCs w:val="0"/>
                <w:sz w:val="21"/>
                <w:szCs w:val="21"/>
              </w:rPr>
            </w:pPr>
            <w:r>
              <w:rPr>
                <w:rFonts w:hint="default" w:ascii="Times New Roman" w:hAnsi="Times New Roman" w:cs="Times New Roman" w:eastAsiaTheme="majorEastAsia"/>
                <w:b/>
                <w:bCs w:val="0"/>
                <w:sz w:val="21"/>
                <w:szCs w:val="21"/>
              </w:rPr>
              <w:t>序号</w:t>
            </w:r>
          </w:p>
        </w:tc>
        <w:tc>
          <w:tcPr>
            <w:tcW w:w="7110"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overflowPunct/>
              <w:topLinePunct w:val="0"/>
              <w:bidi w:val="0"/>
              <w:jc w:val="center"/>
              <w:rPr>
                <w:rFonts w:hint="default" w:ascii="Times New Roman" w:hAnsi="Times New Roman" w:cs="Times New Roman" w:eastAsiaTheme="majorEastAsia"/>
                <w:b/>
                <w:bCs w:val="0"/>
                <w:sz w:val="21"/>
                <w:szCs w:val="21"/>
              </w:rPr>
            </w:pPr>
            <w:r>
              <w:rPr>
                <w:rFonts w:hint="default" w:ascii="Times New Roman" w:hAnsi="Times New Roman" w:cs="Times New Roman" w:eastAsiaTheme="majorEastAsia"/>
                <w:b/>
                <w:bCs w:val="0"/>
                <w:sz w:val="21"/>
                <w:szCs w:val="21"/>
              </w:rPr>
              <w:t>评价指标</w:t>
            </w:r>
          </w:p>
        </w:tc>
        <w:tc>
          <w:tcPr>
            <w:tcW w:w="2355"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overflowPunct/>
              <w:topLinePunct w:val="0"/>
              <w:bidi w:val="0"/>
              <w:jc w:val="center"/>
              <w:rPr>
                <w:rFonts w:hint="default" w:ascii="Times New Roman" w:hAnsi="Times New Roman" w:cs="Times New Roman" w:eastAsiaTheme="majorEastAsia"/>
                <w:b/>
                <w:bCs w:val="0"/>
                <w:sz w:val="21"/>
                <w:szCs w:val="21"/>
              </w:rPr>
            </w:pPr>
            <w:r>
              <w:rPr>
                <w:rFonts w:hint="default" w:ascii="Times New Roman" w:hAnsi="Times New Roman" w:cs="Times New Roman" w:eastAsiaTheme="majorEastAsia"/>
                <w:b/>
                <w:bCs w:val="0"/>
                <w:sz w:val="21"/>
                <w:szCs w:val="21"/>
              </w:rPr>
              <w:t>评价情况</w:t>
            </w:r>
          </w:p>
        </w:tc>
        <w:tc>
          <w:tcPr>
            <w:tcW w:w="3689"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overflowPunct/>
              <w:topLinePunct w:val="0"/>
              <w:bidi w:val="0"/>
              <w:jc w:val="center"/>
              <w:rPr>
                <w:rFonts w:hint="default" w:ascii="Times New Roman" w:hAnsi="Times New Roman" w:cs="Times New Roman" w:eastAsiaTheme="majorEastAsia"/>
                <w:b/>
                <w:bCs w:val="0"/>
                <w:sz w:val="21"/>
                <w:szCs w:val="21"/>
              </w:rPr>
            </w:pPr>
            <w:r>
              <w:rPr>
                <w:rFonts w:hint="default" w:ascii="Times New Roman" w:hAnsi="Times New Roman" w:cs="Times New Roman" w:eastAsiaTheme="majorEastAsia"/>
                <w:b/>
                <w:bCs w:val="0"/>
                <w:sz w:val="21"/>
                <w:szCs w:val="21"/>
              </w:rPr>
              <w:t>证明材料索引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4" w:hRule="atLeast"/>
        </w:trPr>
        <w:tc>
          <w:tcPr>
            <w:tcW w:w="1020"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overflowPunct/>
              <w:topLinePunct w:val="0"/>
              <w:bidi w:val="0"/>
              <w:adjustRightInd w:val="0"/>
              <w:snapToGrid w:val="0"/>
              <w:jc w:val="center"/>
              <w:rPr>
                <w:rFonts w:hint="default" w:ascii="Times New Roman" w:hAnsi="Times New Roman" w:eastAsia="仿宋_GB2312" w:cs="Times New Roman"/>
                <w:color w:val="000000"/>
                <w:sz w:val="21"/>
                <w:szCs w:val="21"/>
                <w:lang w:eastAsia="zh-CN"/>
              </w:rPr>
            </w:pPr>
            <w:r>
              <w:rPr>
                <w:rFonts w:hint="default" w:ascii="Times New Roman" w:hAnsi="Times New Roman" w:eastAsia="仿宋_GB2312" w:cs="Times New Roman"/>
                <w:color w:val="000000"/>
                <w:sz w:val="21"/>
                <w:szCs w:val="21"/>
                <w:lang w:val="en-US" w:eastAsia="zh-CN"/>
              </w:rPr>
              <w:t>1</w:t>
            </w:r>
          </w:p>
        </w:tc>
        <w:tc>
          <w:tcPr>
            <w:tcW w:w="7110"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overflowPunct/>
              <w:topLinePunct w:val="0"/>
              <w:bidi w:val="0"/>
              <w:adjustRightInd w:val="0"/>
              <w:snapToGrid w:val="0"/>
              <w:jc w:val="both"/>
              <w:rPr>
                <w:rFonts w:ascii="Times New Roman" w:hAnsi="Times New Roman" w:eastAsia="仿宋_GB2312" w:cs="Times New Roman"/>
                <w:color w:val="000000"/>
                <w:sz w:val="21"/>
                <w:szCs w:val="21"/>
              </w:rPr>
            </w:pPr>
            <w:r>
              <w:rPr>
                <w:rFonts w:ascii="Times New Roman" w:hAnsi="Times New Roman" w:eastAsia="仿宋_GB2312" w:cs="Times New Roman"/>
                <w:color w:val="000000"/>
                <w:sz w:val="21"/>
                <w:szCs w:val="21"/>
              </w:rPr>
              <w:t>有取水资源的合法手续</w:t>
            </w:r>
          </w:p>
        </w:tc>
        <w:tc>
          <w:tcPr>
            <w:tcW w:w="2355"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overflowPunct/>
              <w:topLinePunct w:val="0"/>
              <w:bidi w:val="0"/>
              <w:adjustRightInd w:val="0"/>
              <w:snapToGrid w:val="0"/>
              <w:jc w:val="both"/>
              <w:rPr>
                <w:rFonts w:hint="default" w:ascii="Times New Roman" w:hAnsi="Times New Roman" w:eastAsia="仿宋_GB2312" w:cs="Times New Roman"/>
                <w:color w:val="000000"/>
                <w:sz w:val="21"/>
                <w:szCs w:val="21"/>
              </w:rPr>
            </w:pPr>
            <w:r>
              <w:rPr>
                <w:rFonts w:hint="default" w:ascii="Times New Roman" w:hAnsi="Times New Roman" w:eastAsia="仿宋_GB2312" w:cs="Times New Roman"/>
                <w:color w:val="000000"/>
                <w:sz w:val="21"/>
                <w:szCs w:val="21"/>
              </w:rPr>
              <w:t>□是    □否</w:t>
            </w:r>
          </w:p>
        </w:tc>
        <w:tc>
          <w:tcPr>
            <w:tcW w:w="3689"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overflowPunct/>
              <w:topLinePunct w:val="0"/>
              <w:bidi w:val="0"/>
              <w:adjustRightInd w:val="0"/>
              <w:snapToGrid w:val="0"/>
              <w:jc w:val="both"/>
              <w:rPr>
                <w:rFonts w:ascii="Times New Roman" w:hAnsi="Times New Roman" w:eastAsia="仿宋_GB2312" w:cs="Times New Roman"/>
                <w:color w:val="000000"/>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9" w:hRule="atLeast"/>
        </w:trPr>
        <w:tc>
          <w:tcPr>
            <w:tcW w:w="1020"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overflowPunct/>
              <w:topLinePunct w:val="0"/>
              <w:bidi w:val="0"/>
              <w:adjustRightInd w:val="0"/>
              <w:snapToGrid w:val="0"/>
              <w:jc w:val="center"/>
              <w:rPr>
                <w:rFonts w:hint="default" w:ascii="Times New Roman" w:hAnsi="Times New Roman" w:eastAsia="仿宋_GB2312" w:cs="Times New Roman"/>
                <w:color w:val="000000"/>
                <w:sz w:val="21"/>
                <w:szCs w:val="21"/>
                <w:lang w:eastAsia="zh-CN"/>
              </w:rPr>
            </w:pPr>
            <w:r>
              <w:rPr>
                <w:rFonts w:hint="default" w:ascii="Times New Roman" w:hAnsi="Times New Roman" w:eastAsia="仿宋_GB2312" w:cs="Times New Roman"/>
                <w:color w:val="000000"/>
                <w:sz w:val="21"/>
                <w:szCs w:val="21"/>
                <w:lang w:val="en-US" w:eastAsia="zh-CN"/>
              </w:rPr>
              <w:t>2</w:t>
            </w:r>
          </w:p>
        </w:tc>
        <w:tc>
          <w:tcPr>
            <w:tcW w:w="7110"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overflowPunct/>
              <w:topLinePunct w:val="0"/>
              <w:bidi w:val="0"/>
              <w:adjustRightInd w:val="0"/>
              <w:snapToGrid w:val="0"/>
              <w:jc w:val="both"/>
              <w:rPr>
                <w:rFonts w:ascii="Times New Roman" w:hAnsi="Times New Roman" w:eastAsia="仿宋_GB2312" w:cs="Times New Roman"/>
                <w:color w:val="000000"/>
                <w:sz w:val="21"/>
                <w:szCs w:val="21"/>
              </w:rPr>
            </w:pPr>
            <w:r>
              <w:rPr>
                <w:rFonts w:ascii="Times New Roman" w:hAnsi="Times New Roman" w:eastAsia="仿宋_GB2312" w:cs="Times New Roman"/>
                <w:color w:val="000000"/>
                <w:sz w:val="21"/>
                <w:szCs w:val="21"/>
              </w:rPr>
              <w:t>近三年</w:t>
            </w:r>
            <w:r>
              <w:rPr>
                <w:rFonts w:hint="default" w:ascii="Times New Roman" w:hAnsi="Times New Roman" w:eastAsia="仿宋_GB2312" w:cs="Times New Roman"/>
                <w:color w:val="000000"/>
                <w:sz w:val="21"/>
                <w:szCs w:val="21"/>
              </w:rPr>
              <w:t>取</w:t>
            </w:r>
            <w:r>
              <w:rPr>
                <w:rFonts w:ascii="Times New Roman" w:hAnsi="Times New Roman" w:eastAsia="仿宋_GB2312" w:cs="Times New Roman"/>
                <w:color w:val="000000"/>
                <w:sz w:val="21"/>
                <w:szCs w:val="21"/>
              </w:rPr>
              <w:t>水无超计划</w:t>
            </w:r>
          </w:p>
        </w:tc>
        <w:tc>
          <w:tcPr>
            <w:tcW w:w="2355"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overflowPunct/>
              <w:topLinePunct w:val="0"/>
              <w:bidi w:val="0"/>
              <w:adjustRightInd w:val="0"/>
              <w:snapToGrid w:val="0"/>
              <w:jc w:val="both"/>
              <w:rPr>
                <w:rFonts w:hint="default" w:ascii="Times New Roman" w:hAnsi="Times New Roman" w:eastAsia="仿宋_GB2312" w:cs="Times New Roman"/>
                <w:color w:val="000000"/>
                <w:sz w:val="21"/>
                <w:szCs w:val="21"/>
              </w:rPr>
            </w:pPr>
            <w:r>
              <w:rPr>
                <w:rFonts w:hint="default" w:ascii="Times New Roman" w:hAnsi="Times New Roman" w:eastAsia="仿宋_GB2312" w:cs="Times New Roman"/>
                <w:color w:val="000000"/>
                <w:sz w:val="21"/>
                <w:szCs w:val="21"/>
              </w:rPr>
              <w:t>□是    □否</w:t>
            </w:r>
          </w:p>
        </w:tc>
        <w:tc>
          <w:tcPr>
            <w:tcW w:w="3689"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overflowPunct/>
              <w:topLinePunct w:val="0"/>
              <w:bidi w:val="0"/>
              <w:adjustRightInd w:val="0"/>
              <w:snapToGrid w:val="0"/>
              <w:jc w:val="both"/>
              <w:rPr>
                <w:rFonts w:ascii="Times New Roman" w:hAnsi="Times New Roman" w:eastAsia="仿宋_GB2312" w:cs="Times New Roman"/>
                <w:color w:val="000000"/>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1020"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overflowPunct/>
              <w:topLinePunct w:val="0"/>
              <w:bidi w:val="0"/>
              <w:adjustRightInd w:val="0"/>
              <w:snapToGrid w:val="0"/>
              <w:jc w:val="center"/>
              <w:rPr>
                <w:rFonts w:hint="default" w:ascii="Times New Roman" w:hAnsi="Times New Roman" w:eastAsia="仿宋_GB2312" w:cs="Times New Roman"/>
                <w:color w:val="000000"/>
                <w:sz w:val="21"/>
                <w:szCs w:val="21"/>
                <w:lang w:eastAsia="zh-CN"/>
              </w:rPr>
            </w:pPr>
            <w:r>
              <w:rPr>
                <w:rFonts w:hint="default" w:ascii="Times New Roman" w:hAnsi="Times New Roman" w:eastAsia="仿宋_GB2312" w:cs="Times New Roman"/>
                <w:color w:val="000000"/>
                <w:sz w:val="21"/>
                <w:szCs w:val="21"/>
                <w:lang w:val="en-US" w:eastAsia="zh-CN"/>
              </w:rPr>
              <w:t>3</w:t>
            </w:r>
          </w:p>
        </w:tc>
        <w:tc>
          <w:tcPr>
            <w:tcW w:w="7110"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overflowPunct/>
              <w:topLinePunct w:val="0"/>
              <w:bidi w:val="0"/>
              <w:jc w:val="both"/>
              <w:rPr>
                <w:rFonts w:ascii="Times New Roman" w:hAnsi="Times New Roman" w:eastAsia="仿宋_GB2312" w:cs="Times New Roman"/>
                <w:color w:val="000000"/>
                <w:sz w:val="21"/>
                <w:szCs w:val="21"/>
              </w:rPr>
            </w:pPr>
            <w:r>
              <w:rPr>
                <w:rFonts w:ascii="Times New Roman" w:hAnsi="Times New Roman" w:eastAsia="仿宋_GB2312" w:cs="Times New Roman"/>
                <w:color w:val="000000"/>
                <w:sz w:val="21"/>
                <w:szCs w:val="21"/>
              </w:rPr>
              <w:t>近三年内未发生重大安全</w:t>
            </w:r>
            <w:r>
              <w:rPr>
                <w:rFonts w:hint="default" w:ascii="Times New Roman" w:hAnsi="Times New Roman" w:eastAsia="仿宋_GB2312" w:cs="Times New Roman"/>
                <w:color w:val="000000"/>
                <w:sz w:val="21"/>
                <w:szCs w:val="21"/>
              </w:rPr>
              <w:t>、</w:t>
            </w:r>
            <w:r>
              <w:rPr>
                <w:rFonts w:ascii="Times New Roman" w:hAnsi="Times New Roman" w:eastAsia="仿宋_GB2312" w:cs="Times New Roman"/>
                <w:color w:val="000000"/>
                <w:sz w:val="21"/>
                <w:szCs w:val="21"/>
              </w:rPr>
              <w:t>环境事故</w:t>
            </w:r>
            <w:r>
              <w:rPr>
                <w:rFonts w:hint="default" w:ascii="Times New Roman" w:hAnsi="Times New Roman" w:eastAsia="仿宋_GB2312" w:cs="Times New Roman"/>
                <w:color w:val="000000"/>
                <w:sz w:val="21"/>
                <w:szCs w:val="21"/>
              </w:rPr>
              <w:t>或质量</w:t>
            </w:r>
            <w:r>
              <w:rPr>
                <w:rFonts w:ascii="Times New Roman" w:hAnsi="Times New Roman" w:eastAsia="仿宋_GB2312" w:cs="Times New Roman"/>
                <w:color w:val="000000"/>
                <w:sz w:val="21"/>
                <w:szCs w:val="21"/>
              </w:rPr>
              <w:t>违法行为，</w:t>
            </w:r>
            <w:r>
              <w:rPr>
                <w:rFonts w:hint="default" w:ascii="Times New Roman" w:hAnsi="Times New Roman" w:eastAsia="仿宋_GB2312" w:cs="Times New Roman"/>
                <w:color w:val="000000"/>
                <w:sz w:val="21"/>
                <w:szCs w:val="21"/>
              </w:rPr>
              <w:t>且</w:t>
            </w:r>
            <w:r>
              <w:rPr>
                <w:rFonts w:ascii="Times New Roman" w:hAnsi="Times New Roman" w:eastAsia="仿宋_GB2312" w:cs="Times New Roman"/>
                <w:color w:val="000000"/>
                <w:sz w:val="21"/>
                <w:szCs w:val="21"/>
              </w:rPr>
              <w:t>未被列入企业经营异常名录或严重违法失信名单</w:t>
            </w:r>
          </w:p>
        </w:tc>
        <w:tc>
          <w:tcPr>
            <w:tcW w:w="2355"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overflowPunct/>
              <w:topLinePunct w:val="0"/>
              <w:bidi w:val="0"/>
              <w:adjustRightInd w:val="0"/>
              <w:snapToGrid w:val="0"/>
              <w:jc w:val="both"/>
              <w:rPr>
                <w:rFonts w:hint="default" w:ascii="Times New Roman" w:hAnsi="Times New Roman" w:eastAsia="仿宋_GB2312" w:cs="Times New Roman"/>
                <w:color w:val="000000"/>
                <w:sz w:val="21"/>
                <w:szCs w:val="21"/>
              </w:rPr>
            </w:pPr>
            <w:r>
              <w:rPr>
                <w:rFonts w:hint="default" w:ascii="Times New Roman" w:hAnsi="Times New Roman" w:eastAsia="仿宋_GB2312" w:cs="Times New Roman"/>
                <w:color w:val="000000"/>
                <w:sz w:val="21"/>
                <w:szCs w:val="21"/>
              </w:rPr>
              <w:t>□是    □否</w:t>
            </w:r>
          </w:p>
        </w:tc>
        <w:tc>
          <w:tcPr>
            <w:tcW w:w="3689"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overflowPunct/>
              <w:topLinePunct w:val="0"/>
              <w:bidi w:val="0"/>
              <w:adjustRightInd w:val="0"/>
              <w:snapToGrid w:val="0"/>
              <w:jc w:val="both"/>
              <w:rPr>
                <w:rFonts w:ascii="Times New Roman" w:hAnsi="Times New Roman" w:eastAsia="仿宋_GB2312" w:cs="Times New Roman"/>
                <w:color w:val="000000"/>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9" w:hRule="atLeast"/>
        </w:trPr>
        <w:tc>
          <w:tcPr>
            <w:tcW w:w="1020"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overflowPunct/>
              <w:topLinePunct w:val="0"/>
              <w:bidi w:val="0"/>
              <w:adjustRightInd w:val="0"/>
              <w:snapToGrid w:val="0"/>
              <w:jc w:val="center"/>
              <w:rPr>
                <w:rFonts w:hint="default" w:ascii="Times New Roman" w:hAnsi="Times New Roman" w:eastAsia="仿宋_GB2312" w:cs="Times New Roman"/>
                <w:color w:val="000000"/>
                <w:sz w:val="21"/>
                <w:szCs w:val="21"/>
                <w:lang w:val="en-US" w:eastAsia="zh-CN"/>
              </w:rPr>
            </w:pPr>
            <w:r>
              <w:rPr>
                <w:rFonts w:hint="default" w:ascii="Times New Roman" w:hAnsi="Times New Roman" w:eastAsia="仿宋_GB2312" w:cs="Times New Roman"/>
                <w:color w:val="000000"/>
                <w:sz w:val="21"/>
                <w:szCs w:val="21"/>
                <w:lang w:val="en-US" w:eastAsia="zh-CN"/>
              </w:rPr>
              <w:t>4</w:t>
            </w:r>
          </w:p>
        </w:tc>
        <w:tc>
          <w:tcPr>
            <w:tcW w:w="7110"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overflowPunct/>
              <w:topLinePunct w:val="0"/>
              <w:bidi w:val="0"/>
              <w:jc w:val="both"/>
              <w:rPr>
                <w:rFonts w:ascii="Times New Roman" w:hAnsi="Times New Roman" w:eastAsia="仿宋_GB2312" w:cs="Times New Roman"/>
                <w:color w:val="000000"/>
                <w:sz w:val="21"/>
                <w:szCs w:val="21"/>
              </w:rPr>
            </w:pPr>
            <w:r>
              <w:rPr>
                <w:rFonts w:ascii="Times New Roman" w:hAnsi="Times New Roman" w:eastAsia="仿宋_GB2312" w:cs="Times New Roman"/>
                <w:color w:val="000000"/>
                <w:kern w:val="2"/>
                <w:sz w:val="21"/>
                <w:szCs w:val="21"/>
              </w:rPr>
              <w:t>年用水量超过1</w:t>
            </w:r>
            <w:r>
              <w:rPr>
                <w:rFonts w:hint="eastAsia" w:ascii="Times New Roman" w:hAnsi="Times New Roman" w:eastAsia="仿宋_GB2312" w:cs="Times New Roman"/>
                <w:color w:val="000000"/>
                <w:kern w:val="2"/>
                <w:sz w:val="21"/>
                <w:szCs w:val="21"/>
                <w:lang w:eastAsia="zh-CN"/>
              </w:rPr>
              <w:t>0</w:t>
            </w:r>
            <w:r>
              <w:rPr>
                <w:rFonts w:ascii="Times New Roman" w:hAnsi="Times New Roman" w:eastAsia="仿宋_GB2312" w:cs="Times New Roman"/>
                <w:color w:val="000000"/>
                <w:kern w:val="2"/>
                <w:sz w:val="21"/>
                <w:szCs w:val="21"/>
              </w:rPr>
              <w:t>万立方米</w:t>
            </w:r>
          </w:p>
        </w:tc>
        <w:tc>
          <w:tcPr>
            <w:tcW w:w="2355"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overflowPunct/>
              <w:topLinePunct w:val="0"/>
              <w:bidi w:val="0"/>
              <w:adjustRightInd w:val="0"/>
              <w:snapToGrid w:val="0"/>
              <w:jc w:val="both"/>
              <w:rPr>
                <w:rFonts w:hint="default" w:ascii="Times New Roman" w:hAnsi="Times New Roman" w:eastAsia="仿宋_GB2312" w:cs="Times New Roman"/>
                <w:color w:val="000000"/>
                <w:sz w:val="21"/>
                <w:szCs w:val="21"/>
              </w:rPr>
            </w:pPr>
            <w:r>
              <w:rPr>
                <w:rFonts w:hint="default" w:ascii="Times New Roman" w:hAnsi="Times New Roman" w:eastAsia="仿宋_GB2312" w:cs="Times New Roman"/>
                <w:color w:val="000000"/>
                <w:sz w:val="21"/>
                <w:szCs w:val="21"/>
              </w:rPr>
              <w:t>□是    □否</w:t>
            </w:r>
          </w:p>
        </w:tc>
        <w:tc>
          <w:tcPr>
            <w:tcW w:w="3689"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overflowPunct/>
              <w:topLinePunct w:val="0"/>
              <w:bidi w:val="0"/>
              <w:adjustRightInd w:val="0"/>
              <w:snapToGrid w:val="0"/>
              <w:jc w:val="both"/>
              <w:rPr>
                <w:rFonts w:ascii="Times New Roman" w:hAnsi="Times New Roman" w:eastAsia="仿宋_GB2312" w:cs="Times New Roman"/>
                <w:color w:val="000000"/>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1020"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overflowPunct/>
              <w:topLinePunct w:val="0"/>
              <w:bidi w:val="0"/>
              <w:adjustRightInd w:val="0"/>
              <w:snapToGrid w:val="0"/>
              <w:jc w:val="center"/>
              <w:rPr>
                <w:rFonts w:hint="default" w:ascii="Times New Roman" w:hAnsi="Times New Roman" w:eastAsia="仿宋_GB2312" w:cs="Times New Roman"/>
                <w:color w:val="000000"/>
                <w:sz w:val="21"/>
                <w:szCs w:val="21"/>
                <w:lang w:eastAsia="zh-CN"/>
              </w:rPr>
            </w:pPr>
            <w:r>
              <w:rPr>
                <w:rFonts w:hint="default" w:ascii="Times New Roman" w:hAnsi="Times New Roman" w:eastAsia="仿宋_GB2312" w:cs="Times New Roman"/>
                <w:color w:val="000000"/>
                <w:sz w:val="21"/>
                <w:szCs w:val="21"/>
                <w:lang w:val="en-US" w:eastAsia="zh-CN"/>
              </w:rPr>
              <w:t>5</w:t>
            </w:r>
          </w:p>
        </w:tc>
        <w:tc>
          <w:tcPr>
            <w:tcW w:w="7110"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overflowPunct/>
              <w:topLinePunct w:val="0"/>
              <w:bidi w:val="0"/>
              <w:adjustRightInd w:val="0"/>
              <w:snapToGrid w:val="0"/>
              <w:jc w:val="both"/>
              <w:rPr>
                <w:rFonts w:ascii="Times New Roman" w:hAnsi="Times New Roman" w:eastAsia="仿宋_GB2312" w:cs="Times New Roman"/>
                <w:color w:val="000000"/>
                <w:sz w:val="21"/>
                <w:szCs w:val="21"/>
              </w:rPr>
            </w:pPr>
            <w:r>
              <w:rPr>
                <w:rFonts w:hint="default" w:ascii="Times New Roman" w:hAnsi="Times New Roman" w:eastAsia="仿宋_GB2312" w:cs="Times New Roman"/>
                <w:color w:val="000000"/>
                <w:sz w:val="21"/>
                <w:szCs w:val="21"/>
              </w:rPr>
              <w:t>2021</w:t>
            </w:r>
            <w:r>
              <w:rPr>
                <w:rFonts w:ascii="Times New Roman" w:hAnsi="Times New Roman" w:eastAsia="仿宋_GB2312" w:cs="Times New Roman"/>
                <w:color w:val="000000"/>
                <w:sz w:val="21"/>
                <w:szCs w:val="21"/>
              </w:rPr>
              <w:t>年度单位产品取水量达到节水型企业国家标准考核指标</w:t>
            </w:r>
          </w:p>
        </w:tc>
        <w:tc>
          <w:tcPr>
            <w:tcW w:w="2355"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overflowPunct/>
              <w:topLinePunct w:val="0"/>
              <w:bidi w:val="0"/>
              <w:adjustRightInd w:val="0"/>
              <w:snapToGrid w:val="0"/>
              <w:jc w:val="both"/>
              <w:rPr>
                <w:rFonts w:hint="default" w:ascii="Times New Roman" w:hAnsi="Times New Roman" w:eastAsia="仿宋_GB2312" w:cs="Times New Roman"/>
                <w:color w:val="000000"/>
                <w:sz w:val="21"/>
                <w:szCs w:val="21"/>
              </w:rPr>
            </w:pPr>
            <w:r>
              <w:rPr>
                <w:rFonts w:hint="default" w:ascii="Times New Roman" w:hAnsi="Times New Roman" w:eastAsia="仿宋_GB2312" w:cs="Times New Roman"/>
                <w:color w:val="000000"/>
                <w:sz w:val="21"/>
                <w:szCs w:val="21"/>
              </w:rPr>
              <w:t>□是    □否</w:t>
            </w:r>
          </w:p>
        </w:tc>
        <w:tc>
          <w:tcPr>
            <w:tcW w:w="3689"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overflowPunct/>
              <w:topLinePunct w:val="0"/>
              <w:bidi w:val="0"/>
              <w:adjustRightInd w:val="0"/>
              <w:snapToGrid w:val="0"/>
              <w:jc w:val="both"/>
              <w:rPr>
                <w:rFonts w:ascii="Times New Roman" w:hAnsi="Times New Roman" w:eastAsia="仿宋_GB2312" w:cs="Times New Roman"/>
                <w:color w:val="000000"/>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1020"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overflowPunct/>
              <w:topLinePunct w:val="0"/>
              <w:bidi w:val="0"/>
              <w:adjustRightInd w:val="0"/>
              <w:snapToGrid w:val="0"/>
              <w:jc w:val="center"/>
              <w:rPr>
                <w:rFonts w:hint="default" w:ascii="Times New Roman" w:hAnsi="Times New Roman" w:eastAsia="仿宋_GB2312" w:cs="Times New Roman"/>
                <w:color w:val="000000"/>
                <w:sz w:val="21"/>
                <w:szCs w:val="21"/>
                <w:lang w:eastAsia="zh-CN"/>
              </w:rPr>
            </w:pPr>
            <w:r>
              <w:rPr>
                <w:rFonts w:hint="default" w:ascii="Times New Roman" w:hAnsi="Times New Roman" w:eastAsia="仿宋_GB2312" w:cs="Times New Roman"/>
                <w:color w:val="000000"/>
                <w:sz w:val="21"/>
                <w:szCs w:val="21"/>
                <w:lang w:val="en-US" w:eastAsia="zh-CN"/>
              </w:rPr>
              <w:t>6</w:t>
            </w:r>
          </w:p>
        </w:tc>
        <w:tc>
          <w:tcPr>
            <w:tcW w:w="7110"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overflowPunct/>
              <w:topLinePunct w:val="0"/>
              <w:bidi w:val="0"/>
              <w:adjustRightInd w:val="0"/>
              <w:snapToGrid w:val="0"/>
              <w:jc w:val="both"/>
              <w:rPr>
                <w:rFonts w:ascii="Times New Roman" w:hAnsi="Times New Roman" w:eastAsia="仿宋_GB2312" w:cs="Times New Roman"/>
                <w:color w:val="000000"/>
                <w:sz w:val="21"/>
                <w:szCs w:val="21"/>
              </w:rPr>
            </w:pPr>
            <w:r>
              <w:rPr>
                <w:rFonts w:ascii="Times New Roman" w:hAnsi="Times New Roman" w:eastAsia="仿宋_GB2312" w:cs="Times New Roman"/>
                <w:color w:val="000000"/>
                <w:sz w:val="21"/>
                <w:szCs w:val="21"/>
              </w:rPr>
              <w:t>未使用国家明令禁止或列入禁止、淘汰目录的用水设备</w:t>
            </w:r>
            <w:r>
              <w:rPr>
                <w:rFonts w:hint="default" w:ascii="Times New Roman" w:hAnsi="Times New Roman" w:eastAsia="仿宋_GB2312" w:cs="Times New Roman"/>
                <w:color w:val="000000"/>
                <w:sz w:val="21"/>
                <w:szCs w:val="21"/>
              </w:rPr>
              <w:t>或</w:t>
            </w:r>
            <w:r>
              <w:rPr>
                <w:rFonts w:ascii="Times New Roman" w:hAnsi="Times New Roman" w:eastAsia="仿宋_GB2312" w:cs="Times New Roman"/>
                <w:color w:val="000000"/>
                <w:sz w:val="21"/>
                <w:szCs w:val="21"/>
              </w:rPr>
              <w:t>器具</w:t>
            </w:r>
          </w:p>
        </w:tc>
        <w:tc>
          <w:tcPr>
            <w:tcW w:w="2355"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overflowPunct/>
              <w:topLinePunct w:val="0"/>
              <w:bidi w:val="0"/>
              <w:adjustRightInd w:val="0"/>
              <w:snapToGrid w:val="0"/>
              <w:jc w:val="both"/>
              <w:rPr>
                <w:rFonts w:hint="default" w:ascii="Times New Roman" w:hAnsi="Times New Roman" w:eastAsia="仿宋_GB2312" w:cs="Times New Roman"/>
                <w:color w:val="000000"/>
                <w:sz w:val="21"/>
                <w:szCs w:val="21"/>
              </w:rPr>
            </w:pPr>
            <w:r>
              <w:rPr>
                <w:rFonts w:hint="default" w:ascii="Times New Roman" w:hAnsi="Times New Roman" w:eastAsia="仿宋_GB2312" w:cs="Times New Roman"/>
                <w:color w:val="000000"/>
                <w:sz w:val="21"/>
                <w:szCs w:val="21"/>
              </w:rPr>
              <w:t>□是    □否</w:t>
            </w:r>
          </w:p>
        </w:tc>
        <w:tc>
          <w:tcPr>
            <w:tcW w:w="3689"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overflowPunct/>
              <w:topLinePunct w:val="0"/>
              <w:bidi w:val="0"/>
              <w:adjustRightInd w:val="0"/>
              <w:snapToGrid w:val="0"/>
              <w:jc w:val="both"/>
              <w:rPr>
                <w:rFonts w:ascii="Times New Roman" w:hAnsi="Times New Roman" w:eastAsia="仿宋_GB2312" w:cs="Times New Roman"/>
                <w:color w:val="000000"/>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1020"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overflowPunct/>
              <w:topLinePunct w:val="0"/>
              <w:bidi w:val="0"/>
              <w:adjustRightInd w:val="0"/>
              <w:snapToGrid w:val="0"/>
              <w:jc w:val="center"/>
              <w:rPr>
                <w:rFonts w:hint="default" w:ascii="Times New Roman" w:hAnsi="Times New Roman" w:eastAsia="仿宋_GB2312" w:cs="Times New Roman"/>
                <w:color w:val="000000"/>
                <w:sz w:val="21"/>
                <w:szCs w:val="21"/>
                <w:lang w:eastAsia="zh-CN"/>
              </w:rPr>
            </w:pPr>
            <w:r>
              <w:rPr>
                <w:rFonts w:hint="default" w:ascii="Times New Roman" w:hAnsi="Times New Roman" w:eastAsia="仿宋_GB2312" w:cs="Times New Roman"/>
                <w:color w:val="000000"/>
                <w:sz w:val="21"/>
                <w:szCs w:val="21"/>
                <w:lang w:val="en-US" w:eastAsia="zh-CN"/>
              </w:rPr>
              <w:t>7</w:t>
            </w:r>
          </w:p>
        </w:tc>
        <w:tc>
          <w:tcPr>
            <w:tcW w:w="7110"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overflowPunct/>
              <w:topLinePunct w:val="0"/>
              <w:bidi w:val="0"/>
              <w:adjustRightInd w:val="0"/>
              <w:snapToGrid w:val="0"/>
              <w:jc w:val="both"/>
              <w:rPr>
                <w:rFonts w:ascii="Times New Roman" w:hAnsi="Times New Roman" w:eastAsia="仿宋_GB2312" w:cs="Times New Roman"/>
                <w:color w:val="000000"/>
                <w:sz w:val="21"/>
                <w:szCs w:val="21"/>
              </w:rPr>
            </w:pPr>
            <w:r>
              <w:rPr>
                <w:rFonts w:ascii="Times New Roman" w:hAnsi="Times New Roman" w:eastAsia="仿宋_GB2312" w:cs="Times New Roman"/>
                <w:color w:val="000000"/>
                <w:sz w:val="21"/>
                <w:szCs w:val="21"/>
              </w:rPr>
              <w:t>建立健全节水管理制度，各生产环节有配套的节水措施</w:t>
            </w:r>
          </w:p>
        </w:tc>
        <w:tc>
          <w:tcPr>
            <w:tcW w:w="2355"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overflowPunct/>
              <w:topLinePunct w:val="0"/>
              <w:bidi w:val="0"/>
              <w:adjustRightInd w:val="0"/>
              <w:snapToGrid w:val="0"/>
              <w:jc w:val="both"/>
              <w:rPr>
                <w:rFonts w:hint="default" w:ascii="Times New Roman" w:hAnsi="Times New Roman" w:eastAsia="仿宋_GB2312" w:cs="Times New Roman"/>
                <w:sz w:val="21"/>
                <w:szCs w:val="21"/>
              </w:rPr>
            </w:pPr>
            <w:r>
              <w:rPr>
                <w:rFonts w:hint="default" w:ascii="Times New Roman" w:hAnsi="Times New Roman" w:eastAsia="仿宋_GB2312" w:cs="Times New Roman"/>
                <w:color w:val="000000"/>
                <w:sz w:val="21"/>
                <w:szCs w:val="21"/>
              </w:rPr>
              <w:t>□是    □否</w:t>
            </w:r>
          </w:p>
        </w:tc>
        <w:tc>
          <w:tcPr>
            <w:tcW w:w="3689"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overflowPunct/>
              <w:topLinePunct w:val="0"/>
              <w:bidi w:val="0"/>
              <w:adjustRightInd w:val="0"/>
              <w:snapToGrid w:val="0"/>
              <w:ind w:firstLine="120"/>
              <w:jc w:val="both"/>
              <w:rPr>
                <w:rFonts w:ascii="Times New Roman" w:hAnsi="Times New Roman" w:eastAsia="仿宋_GB2312" w:cs="Times New Roman"/>
                <w:color w:val="000000"/>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1020"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overflowPunct/>
              <w:topLinePunct w:val="0"/>
              <w:bidi w:val="0"/>
              <w:adjustRightInd w:val="0"/>
              <w:snapToGrid w:val="0"/>
              <w:jc w:val="center"/>
              <w:rPr>
                <w:rFonts w:hint="default" w:ascii="Times New Roman" w:hAnsi="Times New Roman" w:eastAsia="仿宋_GB2312" w:cs="Times New Roman"/>
                <w:color w:val="000000"/>
                <w:sz w:val="21"/>
                <w:szCs w:val="21"/>
                <w:lang w:eastAsia="zh-CN"/>
              </w:rPr>
            </w:pPr>
            <w:r>
              <w:rPr>
                <w:rFonts w:hint="default" w:ascii="Times New Roman" w:hAnsi="Times New Roman" w:eastAsia="仿宋_GB2312" w:cs="Times New Roman"/>
                <w:color w:val="000000"/>
                <w:sz w:val="21"/>
                <w:szCs w:val="21"/>
                <w:lang w:val="en-US" w:eastAsia="zh-CN"/>
              </w:rPr>
              <w:t>8</w:t>
            </w:r>
          </w:p>
        </w:tc>
        <w:tc>
          <w:tcPr>
            <w:tcW w:w="7110"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overflowPunct/>
              <w:topLinePunct w:val="0"/>
              <w:bidi w:val="0"/>
              <w:adjustRightInd w:val="0"/>
              <w:snapToGrid w:val="0"/>
              <w:jc w:val="both"/>
              <w:rPr>
                <w:rFonts w:ascii="Times New Roman" w:hAnsi="Times New Roman" w:eastAsia="仿宋_GB2312" w:cs="Times New Roman"/>
                <w:color w:val="000000"/>
                <w:sz w:val="21"/>
                <w:szCs w:val="21"/>
              </w:rPr>
            </w:pPr>
            <w:r>
              <w:rPr>
                <w:rFonts w:ascii="Times New Roman" w:hAnsi="Times New Roman" w:eastAsia="仿宋_GB2312" w:cs="Times New Roman"/>
                <w:color w:val="000000"/>
                <w:sz w:val="21"/>
                <w:szCs w:val="21"/>
              </w:rPr>
              <w:t>新建、改建、扩建项目时实施节水</w:t>
            </w:r>
            <w:r>
              <w:rPr>
                <w:rFonts w:hint="default" w:ascii="Times New Roman" w:hAnsi="Times New Roman" w:eastAsia="仿宋_GB2312" w:cs="Times New Roman"/>
                <w:color w:val="000000"/>
                <w:sz w:val="21"/>
                <w:szCs w:val="21"/>
                <w:lang w:eastAsia="zh-CN"/>
              </w:rPr>
              <w:t>“</w:t>
            </w:r>
            <w:r>
              <w:rPr>
                <w:rFonts w:ascii="Times New Roman" w:hAnsi="Times New Roman" w:eastAsia="仿宋_GB2312" w:cs="Times New Roman"/>
                <w:color w:val="000000"/>
                <w:sz w:val="21"/>
                <w:szCs w:val="21"/>
              </w:rPr>
              <w:t>三同时</w:t>
            </w:r>
            <w:r>
              <w:rPr>
                <w:rFonts w:hint="default" w:ascii="Times New Roman" w:hAnsi="Times New Roman" w:eastAsia="仿宋_GB2312" w:cs="Times New Roman"/>
                <w:color w:val="000000"/>
                <w:sz w:val="21"/>
                <w:szCs w:val="21"/>
                <w:lang w:eastAsia="zh-CN"/>
              </w:rPr>
              <w:t>”</w:t>
            </w:r>
            <w:r>
              <w:rPr>
                <w:rFonts w:ascii="Times New Roman" w:hAnsi="Times New Roman" w:eastAsia="仿宋_GB2312" w:cs="Times New Roman"/>
                <w:color w:val="000000"/>
                <w:sz w:val="21"/>
                <w:szCs w:val="21"/>
              </w:rPr>
              <w:t>“四到位</w:t>
            </w:r>
            <w:r>
              <w:rPr>
                <w:rFonts w:hint="default" w:ascii="Times New Roman" w:hAnsi="Times New Roman" w:eastAsia="仿宋_GB2312" w:cs="Times New Roman"/>
                <w:color w:val="000000"/>
                <w:sz w:val="21"/>
                <w:szCs w:val="21"/>
                <w:lang w:eastAsia="zh-CN"/>
              </w:rPr>
              <w:t>”</w:t>
            </w:r>
            <w:r>
              <w:rPr>
                <w:rFonts w:ascii="Times New Roman" w:hAnsi="Times New Roman" w:eastAsia="仿宋_GB2312" w:cs="Times New Roman"/>
                <w:color w:val="000000"/>
                <w:sz w:val="21"/>
                <w:szCs w:val="21"/>
              </w:rPr>
              <w:t>制度</w:t>
            </w:r>
          </w:p>
        </w:tc>
        <w:tc>
          <w:tcPr>
            <w:tcW w:w="2355"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overflowPunct/>
              <w:topLinePunct w:val="0"/>
              <w:bidi w:val="0"/>
              <w:adjustRightInd w:val="0"/>
              <w:snapToGrid w:val="0"/>
              <w:jc w:val="both"/>
              <w:rPr>
                <w:rFonts w:hint="default" w:ascii="Times New Roman" w:hAnsi="Times New Roman" w:eastAsia="仿宋_GB2312" w:cs="Times New Roman"/>
                <w:color w:val="000000"/>
                <w:sz w:val="21"/>
                <w:szCs w:val="21"/>
              </w:rPr>
            </w:pPr>
            <w:r>
              <w:rPr>
                <w:rFonts w:hint="default" w:ascii="Times New Roman" w:hAnsi="Times New Roman" w:eastAsia="仿宋_GB2312" w:cs="Times New Roman"/>
                <w:color w:val="000000"/>
                <w:sz w:val="21"/>
                <w:szCs w:val="21"/>
              </w:rPr>
              <w:t>□是    □否</w:t>
            </w:r>
          </w:p>
        </w:tc>
        <w:tc>
          <w:tcPr>
            <w:tcW w:w="3689"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overflowPunct/>
              <w:topLinePunct w:val="0"/>
              <w:bidi w:val="0"/>
              <w:adjustRightInd w:val="0"/>
              <w:snapToGrid w:val="0"/>
              <w:ind w:firstLine="120"/>
              <w:jc w:val="both"/>
              <w:rPr>
                <w:rFonts w:ascii="Times New Roman" w:hAnsi="Times New Roman" w:eastAsia="仿宋_GB2312" w:cs="Times New Roman"/>
                <w:color w:val="000000"/>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1020"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overflowPunct/>
              <w:topLinePunct w:val="0"/>
              <w:bidi w:val="0"/>
              <w:adjustRightInd w:val="0"/>
              <w:snapToGrid w:val="0"/>
              <w:jc w:val="center"/>
              <w:rPr>
                <w:rFonts w:hint="default" w:ascii="Times New Roman" w:hAnsi="Times New Roman" w:eastAsia="仿宋_GB2312" w:cs="Times New Roman"/>
                <w:color w:val="000000"/>
                <w:sz w:val="21"/>
                <w:szCs w:val="21"/>
                <w:lang w:eastAsia="zh-CN"/>
              </w:rPr>
            </w:pPr>
            <w:r>
              <w:rPr>
                <w:rFonts w:hint="default" w:ascii="Times New Roman" w:hAnsi="Times New Roman" w:eastAsia="仿宋_GB2312" w:cs="Times New Roman"/>
                <w:color w:val="000000"/>
                <w:sz w:val="21"/>
                <w:szCs w:val="21"/>
                <w:lang w:val="en-US" w:eastAsia="zh-CN"/>
              </w:rPr>
              <w:t>9</w:t>
            </w:r>
          </w:p>
        </w:tc>
        <w:tc>
          <w:tcPr>
            <w:tcW w:w="7110"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overflowPunct/>
              <w:topLinePunct w:val="0"/>
              <w:bidi w:val="0"/>
              <w:adjustRightInd w:val="0"/>
              <w:snapToGrid w:val="0"/>
              <w:jc w:val="both"/>
              <w:rPr>
                <w:rFonts w:ascii="Times New Roman" w:hAnsi="Times New Roman" w:eastAsia="仿宋_GB2312" w:cs="Times New Roman"/>
                <w:color w:val="000000"/>
                <w:sz w:val="21"/>
                <w:szCs w:val="21"/>
              </w:rPr>
            </w:pPr>
            <w:r>
              <w:rPr>
                <w:rFonts w:ascii="Times New Roman" w:hAnsi="Times New Roman" w:eastAsia="仿宋_GB2312" w:cs="Times New Roman"/>
                <w:color w:val="000000"/>
                <w:sz w:val="21"/>
                <w:szCs w:val="21"/>
              </w:rPr>
              <w:t>水计量器具配备满足国家标准《用水单位水计量器具配备和管理通则》（GB</w:t>
            </w:r>
            <w:r>
              <w:rPr>
                <w:rFonts w:hint="default" w:ascii="Times New Roman" w:hAnsi="Times New Roman" w:eastAsia="仿宋_GB2312" w:cs="Times New Roman"/>
                <w:color w:val="000000"/>
                <w:sz w:val="21"/>
                <w:szCs w:val="21"/>
              </w:rPr>
              <w:t xml:space="preserve"> </w:t>
            </w:r>
            <w:r>
              <w:rPr>
                <w:rFonts w:ascii="Times New Roman" w:hAnsi="Times New Roman" w:eastAsia="仿宋_GB2312" w:cs="Times New Roman"/>
                <w:color w:val="000000"/>
                <w:sz w:val="21"/>
                <w:szCs w:val="21"/>
              </w:rPr>
              <w:t>24789）要求，并依法检定或校准</w:t>
            </w:r>
          </w:p>
        </w:tc>
        <w:tc>
          <w:tcPr>
            <w:tcW w:w="2355"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overflowPunct/>
              <w:topLinePunct w:val="0"/>
              <w:bidi w:val="0"/>
              <w:adjustRightInd w:val="0"/>
              <w:snapToGrid w:val="0"/>
              <w:jc w:val="both"/>
              <w:rPr>
                <w:rFonts w:hint="default" w:ascii="Times New Roman" w:hAnsi="Times New Roman" w:eastAsia="仿宋_GB2312" w:cs="Times New Roman"/>
                <w:color w:val="000000"/>
                <w:sz w:val="21"/>
                <w:szCs w:val="21"/>
              </w:rPr>
            </w:pPr>
            <w:r>
              <w:rPr>
                <w:rFonts w:hint="default" w:ascii="Times New Roman" w:hAnsi="Times New Roman" w:eastAsia="仿宋_GB2312" w:cs="Times New Roman"/>
                <w:color w:val="000000"/>
                <w:sz w:val="21"/>
                <w:szCs w:val="21"/>
              </w:rPr>
              <w:t>□是    □否</w:t>
            </w:r>
          </w:p>
        </w:tc>
        <w:tc>
          <w:tcPr>
            <w:tcW w:w="3689"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overflowPunct/>
              <w:topLinePunct w:val="0"/>
              <w:bidi w:val="0"/>
              <w:adjustRightInd w:val="0"/>
              <w:snapToGrid w:val="0"/>
              <w:ind w:firstLine="120"/>
              <w:jc w:val="both"/>
              <w:rPr>
                <w:rFonts w:ascii="Times New Roman" w:hAnsi="Times New Roman" w:eastAsia="仿宋_GB2312" w:cs="Times New Roman"/>
                <w:color w:val="000000"/>
                <w:sz w:val="21"/>
                <w:szCs w:val="21"/>
              </w:rPr>
            </w:pPr>
          </w:p>
        </w:tc>
      </w:tr>
    </w:tbl>
    <w:p>
      <w:pPr>
        <w:keepNext w:val="0"/>
        <w:keepLines w:val="0"/>
        <w:pageBreakBefore w:val="0"/>
        <w:widowControl w:val="0"/>
        <w:kinsoku/>
        <w:overflowPunct/>
        <w:topLinePunct w:val="0"/>
        <w:bidi w:val="0"/>
        <w:spacing w:before="156" w:beforeLines="50" w:line="360" w:lineRule="auto"/>
        <w:jc w:val="both"/>
        <w:textAlignment w:val="baseline"/>
        <w:rPr>
          <w:rFonts w:hint="default" w:ascii="Times New Roman" w:hAnsi="Times New Roman" w:eastAsia="仿宋_GB2312" w:cs="Times New Roman"/>
          <w:b w:val="0"/>
          <w:color w:val="000000"/>
          <w:sz w:val="28"/>
          <w:szCs w:val="28"/>
        </w:rPr>
        <w:sectPr>
          <w:pgSz w:w="16838" w:h="11906" w:orient="landscape"/>
          <w:pgMar w:top="1417" w:right="1417" w:bottom="1417" w:left="1417" w:header="851" w:footer="992" w:gutter="0"/>
          <w:pgNumType w:fmt="decimal"/>
          <w:cols w:space="720" w:num="1"/>
          <w:docGrid w:type="lines" w:linePitch="312" w:charSpace="0"/>
        </w:sectPr>
      </w:pPr>
    </w:p>
    <w:p>
      <w:pPr>
        <w:keepNext w:val="0"/>
        <w:keepLines w:val="0"/>
        <w:pageBreakBefore w:val="0"/>
        <w:widowControl w:val="0"/>
        <w:kinsoku/>
        <w:overflowPunct/>
        <w:topLinePunct w:val="0"/>
        <w:bidi w:val="0"/>
        <w:spacing w:line="360" w:lineRule="auto"/>
        <w:jc w:val="both"/>
        <w:textAlignment w:val="baseline"/>
        <w:rPr>
          <w:rFonts w:hint="default" w:ascii="Times New Roman" w:hAnsi="Times New Roman" w:eastAsia="黑体" w:cs="Times New Roman"/>
          <w:color w:val="000000"/>
          <w:sz w:val="32"/>
          <w:szCs w:val="32"/>
          <w:lang w:val="en-US"/>
        </w:rPr>
      </w:pPr>
      <w:r>
        <w:rPr>
          <w:rFonts w:hint="default" w:ascii="Times New Roman" w:hAnsi="Times New Roman" w:eastAsia="黑体" w:cs="Times New Roman"/>
          <w:color w:val="000000"/>
          <w:sz w:val="32"/>
          <w:szCs w:val="32"/>
        </w:rPr>
        <w:t>附表2</w:t>
      </w:r>
      <w:r>
        <w:rPr>
          <w:rFonts w:hint="default" w:ascii="Times New Roman" w:hAnsi="Times New Roman" w:eastAsia="黑体" w:cs="Times New Roman"/>
          <w:color w:val="000000"/>
          <w:sz w:val="32"/>
          <w:szCs w:val="32"/>
          <w:lang w:val="en-US"/>
        </w:rPr>
        <w:t xml:space="preserve">                                </w:t>
      </w:r>
    </w:p>
    <w:p>
      <w:pPr>
        <w:keepNext w:val="0"/>
        <w:keepLines w:val="0"/>
        <w:pageBreakBefore w:val="0"/>
        <w:widowControl w:val="0"/>
        <w:kinsoku/>
        <w:overflowPunct/>
        <w:topLinePunct w:val="0"/>
        <w:bidi w:val="0"/>
        <w:spacing w:line="360" w:lineRule="auto"/>
        <w:jc w:val="center"/>
        <w:textAlignment w:val="baseline"/>
        <w:rPr>
          <w:rFonts w:hint="default" w:ascii="Times New Roman" w:hAnsi="Times New Roman" w:eastAsia="黑体" w:cs="Times New Roman"/>
          <w:bCs/>
          <w:color w:val="000000"/>
          <w:sz w:val="36"/>
          <w:szCs w:val="36"/>
        </w:rPr>
      </w:pPr>
      <w:r>
        <w:rPr>
          <w:rFonts w:hint="default" w:ascii="Times New Roman" w:hAnsi="Times New Roman" w:eastAsia="黑体" w:cs="Times New Roman"/>
          <w:bCs/>
          <w:color w:val="000000"/>
          <w:sz w:val="36"/>
          <w:szCs w:val="36"/>
        </w:rPr>
        <w:t>管理指标自评表</w:t>
      </w:r>
    </w:p>
    <w:tbl>
      <w:tblPr>
        <w:tblStyle w:val="6"/>
        <w:tblW w:w="1416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01"/>
        <w:gridCol w:w="1227"/>
        <w:gridCol w:w="2409"/>
        <w:gridCol w:w="5550"/>
        <w:gridCol w:w="803"/>
        <w:gridCol w:w="1286"/>
        <w:gridCol w:w="218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86" w:hRule="atLeast"/>
          <w:tblHeader/>
          <w:jc w:val="center"/>
        </w:trPr>
        <w:tc>
          <w:tcPr>
            <w:tcW w:w="701"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overflowPunct/>
              <w:topLinePunct w:val="0"/>
              <w:bidi w:val="0"/>
              <w:jc w:val="center"/>
              <w:rPr>
                <w:rFonts w:hint="default" w:ascii="Times New Roman" w:hAnsi="Times New Roman" w:cs="Times New Roman" w:eastAsiaTheme="majorEastAsia"/>
                <w:b/>
                <w:bCs w:val="0"/>
                <w:sz w:val="21"/>
                <w:szCs w:val="21"/>
              </w:rPr>
            </w:pPr>
            <w:r>
              <w:rPr>
                <w:rFonts w:hint="default" w:ascii="Times New Roman" w:hAnsi="Times New Roman" w:cs="Times New Roman" w:eastAsiaTheme="majorEastAsia"/>
                <w:b/>
                <w:bCs w:val="0"/>
                <w:sz w:val="21"/>
                <w:szCs w:val="21"/>
              </w:rPr>
              <w:t>序号</w:t>
            </w:r>
          </w:p>
        </w:tc>
        <w:tc>
          <w:tcPr>
            <w:tcW w:w="1227" w:type="dxa"/>
            <w:tcBorders>
              <w:top w:val="single" w:color="auto" w:sz="4" w:space="0"/>
              <w:left w:val="nil"/>
              <w:bottom w:val="single" w:color="auto" w:sz="4" w:space="0"/>
              <w:right w:val="single" w:color="auto" w:sz="4" w:space="0"/>
            </w:tcBorders>
            <w:vAlign w:val="center"/>
          </w:tcPr>
          <w:p>
            <w:pPr>
              <w:keepNext w:val="0"/>
              <w:keepLines w:val="0"/>
              <w:pageBreakBefore w:val="0"/>
              <w:widowControl w:val="0"/>
              <w:kinsoku/>
              <w:overflowPunct/>
              <w:topLinePunct w:val="0"/>
              <w:bidi w:val="0"/>
              <w:jc w:val="center"/>
              <w:rPr>
                <w:rFonts w:hint="default" w:ascii="Times New Roman" w:hAnsi="Times New Roman" w:cs="Times New Roman" w:eastAsiaTheme="majorEastAsia"/>
                <w:b/>
                <w:bCs w:val="0"/>
                <w:sz w:val="21"/>
                <w:szCs w:val="21"/>
              </w:rPr>
            </w:pPr>
            <w:r>
              <w:rPr>
                <w:rFonts w:hint="default" w:ascii="Times New Roman" w:hAnsi="Times New Roman" w:cs="Times New Roman" w:eastAsiaTheme="majorEastAsia"/>
                <w:b/>
                <w:bCs w:val="0"/>
                <w:sz w:val="21"/>
                <w:szCs w:val="21"/>
              </w:rPr>
              <w:t>指标</w:t>
            </w:r>
          </w:p>
        </w:tc>
        <w:tc>
          <w:tcPr>
            <w:tcW w:w="7959" w:type="dxa"/>
            <w:gridSpan w:val="2"/>
            <w:tcBorders>
              <w:top w:val="single" w:color="auto" w:sz="4" w:space="0"/>
              <w:left w:val="nil"/>
              <w:bottom w:val="single" w:color="auto" w:sz="4" w:space="0"/>
              <w:right w:val="single" w:color="auto" w:sz="4" w:space="0"/>
            </w:tcBorders>
            <w:vAlign w:val="center"/>
          </w:tcPr>
          <w:p>
            <w:pPr>
              <w:keepNext w:val="0"/>
              <w:keepLines w:val="0"/>
              <w:pageBreakBefore w:val="0"/>
              <w:widowControl w:val="0"/>
              <w:kinsoku/>
              <w:overflowPunct/>
              <w:topLinePunct w:val="0"/>
              <w:bidi w:val="0"/>
              <w:jc w:val="center"/>
              <w:rPr>
                <w:rFonts w:hint="default" w:ascii="Times New Roman" w:hAnsi="Times New Roman" w:cs="Times New Roman" w:eastAsiaTheme="majorEastAsia"/>
                <w:b/>
                <w:bCs w:val="0"/>
                <w:sz w:val="21"/>
                <w:szCs w:val="21"/>
              </w:rPr>
            </w:pPr>
            <w:r>
              <w:rPr>
                <w:rFonts w:hint="default" w:ascii="Times New Roman" w:hAnsi="Times New Roman" w:cs="Times New Roman" w:eastAsiaTheme="majorEastAsia"/>
                <w:b/>
                <w:bCs w:val="0"/>
                <w:sz w:val="21"/>
                <w:szCs w:val="21"/>
              </w:rPr>
              <w:t>要求</w:t>
            </w:r>
          </w:p>
        </w:tc>
        <w:tc>
          <w:tcPr>
            <w:tcW w:w="803" w:type="dxa"/>
            <w:tcBorders>
              <w:top w:val="single" w:color="auto" w:sz="4" w:space="0"/>
              <w:left w:val="nil"/>
              <w:bottom w:val="single" w:color="auto" w:sz="4" w:space="0"/>
              <w:right w:val="single" w:color="auto" w:sz="4" w:space="0"/>
            </w:tcBorders>
            <w:vAlign w:val="center"/>
          </w:tcPr>
          <w:p>
            <w:pPr>
              <w:keepNext w:val="0"/>
              <w:keepLines w:val="0"/>
              <w:pageBreakBefore w:val="0"/>
              <w:widowControl w:val="0"/>
              <w:kinsoku/>
              <w:overflowPunct/>
              <w:topLinePunct w:val="0"/>
              <w:bidi w:val="0"/>
              <w:jc w:val="center"/>
              <w:rPr>
                <w:rFonts w:hint="default" w:ascii="Times New Roman" w:hAnsi="Times New Roman" w:cs="Times New Roman" w:eastAsiaTheme="majorEastAsia"/>
                <w:b/>
                <w:bCs w:val="0"/>
                <w:sz w:val="21"/>
                <w:szCs w:val="21"/>
              </w:rPr>
            </w:pPr>
            <w:r>
              <w:rPr>
                <w:rFonts w:hint="default" w:ascii="Times New Roman" w:hAnsi="Times New Roman" w:cs="Times New Roman" w:eastAsiaTheme="majorEastAsia"/>
                <w:b/>
                <w:bCs w:val="0"/>
                <w:sz w:val="21"/>
                <w:szCs w:val="21"/>
              </w:rPr>
              <w:t>总分</w:t>
            </w:r>
          </w:p>
        </w:tc>
        <w:tc>
          <w:tcPr>
            <w:tcW w:w="1286" w:type="dxa"/>
            <w:tcBorders>
              <w:top w:val="single" w:color="auto" w:sz="4" w:space="0"/>
              <w:left w:val="nil"/>
              <w:bottom w:val="single" w:color="auto" w:sz="4" w:space="0"/>
              <w:right w:val="single" w:color="auto" w:sz="4" w:space="0"/>
            </w:tcBorders>
            <w:vAlign w:val="center"/>
          </w:tcPr>
          <w:p>
            <w:pPr>
              <w:keepNext w:val="0"/>
              <w:keepLines w:val="0"/>
              <w:pageBreakBefore w:val="0"/>
              <w:widowControl w:val="0"/>
              <w:kinsoku/>
              <w:overflowPunct/>
              <w:topLinePunct w:val="0"/>
              <w:bidi w:val="0"/>
              <w:jc w:val="center"/>
              <w:rPr>
                <w:rFonts w:hint="default" w:ascii="Times New Roman" w:hAnsi="Times New Roman" w:cs="Times New Roman" w:eastAsiaTheme="majorEastAsia"/>
                <w:b/>
                <w:bCs w:val="0"/>
                <w:sz w:val="21"/>
                <w:szCs w:val="21"/>
              </w:rPr>
            </w:pPr>
            <w:r>
              <w:rPr>
                <w:rFonts w:hint="default" w:ascii="Times New Roman" w:hAnsi="Times New Roman" w:cs="Times New Roman" w:eastAsiaTheme="majorEastAsia"/>
                <w:b/>
                <w:bCs w:val="0"/>
                <w:sz w:val="21"/>
                <w:szCs w:val="21"/>
              </w:rPr>
              <w:t>自评得分</w:t>
            </w:r>
          </w:p>
        </w:tc>
        <w:tc>
          <w:tcPr>
            <w:tcW w:w="2187" w:type="dxa"/>
            <w:tcBorders>
              <w:top w:val="single" w:color="auto" w:sz="4" w:space="0"/>
              <w:left w:val="nil"/>
              <w:bottom w:val="single" w:color="auto" w:sz="4" w:space="0"/>
              <w:right w:val="single" w:color="auto" w:sz="4" w:space="0"/>
            </w:tcBorders>
            <w:vAlign w:val="center"/>
          </w:tcPr>
          <w:p>
            <w:pPr>
              <w:keepNext w:val="0"/>
              <w:keepLines w:val="0"/>
              <w:pageBreakBefore w:val="0"/>
              <w:widowControl w:val="0"/>
              <w:kinsoku/>
              <w:overflowPunct/>
              <w:topLinePunct w:val="0"/>
              <w:bidi w:val="0"/>
              <w:jc w:val="center"/>
              <w:rPr>
                <w:rFonts w:hint="default" w:ascii="Times New Roman" w:hAnsi="Times New Roman" w:cs="Times New Roman" w:eastAsiaTheme="majorEastAsia"/>
                <w:b/>
                <w:bCs w:val="0"/>
                <w:sz w:val="21"/>
                <w:szCs w:val="21"/>
              </w:rPr>
            </w:pPr>
            <w:r>
              <w:rPr>
                <w:rFonts w:hint="default" w:ascii="Times New Roman" w:hAnsi="Times New Roman" w:cs="Times New Roman" w:eastAsiaTheme="majorEastAsia"/>
                <w:b/>
                <w:bCs w:val="0"/>
                <w:sz w:val="21"/>
                <w:szCs w:val="21"/>
              </w:rPr>
              <w:t>证明材料索引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701" w:type="dxa"/>
            <w:vMerge w:val="restart"/>
            <w:tcBorders>
              <w:top w:val="nil"/>
              <w:left w:val="single" w:color="000000" w:sz="4" w:space="0"/>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ascii="Times New Roman" w:hAnsi="Times New Roman" w:eastAsia="仿宋_GB2312" w:cs="Times New Roman"/>
                <w:sz w:val="21"/>
                <w:szCs w:val="21"/>
              </w:rPr>
            </w:pPr>
            <w:r>
              <w:rPr>
                <w:rFonts w:ascii="Times New Roman" w:hAnsi="Times New Roman" w:eastAsia="仿宋_GB2312" w:cs="Times New Roman"/>
                <w:sz w:val="21"/>
                <w:szCs w:val="21"/>
              </w:rPr>
              <w:t>1</w:t>
            </w:r>
          </w:p>
        </w:tc>
        <w:tc>
          <w:tcPr>
            <w:tcW w:w="1227" w:type="dxa"/>
            <w:vMerge w:val="restart"/>
            <w:tcBorders>
              <w:top w:val="single" w:color="auto" w:sz="4" w:space="0"/>
              <w:left w:val="nil"/>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val="0"/>
              <w:snapToGrid w:val="0"/>
              <w:spacing w:line="360" w:lineRule="exact"/>
              <w:jc w:val="both"/>
              <w:textAlignment w:val="auto"/>
              <w:rPr>
                <w:rFonts w:ascii="Times New Roman" w:hAnsi="Times New Roman" w:eastAsia="仿宋_GB2312" w:cs="Times New Roman"/>
                <w:sz w:val="21"/>
                <w:szCs w:val="21"/>
              </w:rPr>
            </w:pPr>
            <w:r>
              <w:rPr>
                <w:rFonts w:ascii="Times New Roman" w:hAnsi="Times New Roman" w:eastAsia="仿宋_GB2312" w:cs="Times New Roman"/>
                <w:sz w:val="21"/>
                <w:szCs w:val="21"/>
              </w:rPr>
              <w:t>管理制度</w:t>
            </w:r>
          </w:p>
        </w:tc>
        <w:tc>
          <w:tcPr>
            <w:tcW w:w="2409" w:type="dxa"/>
            <w:tcBorders>
              <w:top w:val="single" w:color="auto" w:sz="4" w:space="0"/>
              <w:left w:val="nil"/>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val="0"/>
              <w:snapToGrid w:val="0"/>
              <w:spacing w:line="360" w:lineRule="exact"/>
              <w:jc w:val="both"/>
              <w:textAlignment w:val="auto"/>
              <w:rPr>
                <w:rFonts w:ascii="Times New Roman" w:hAnsi="Times New Roman" w:eastAsia="仿宋_GB2312" w:cs="Times New Roman"/>
                <w:sz w:val="21"/>
                <w:szCs w:val="21"/>
              </w:rPr>
            </w:pPr>
            <w:r>
              <w:rPr>
                <w:rFonts w:ascii="Times New Roman" w:hAnsi="Times New Roman" w:eastAsia="仿宋_GB2312" w:cs="Times New Roman"/>
                <w:sz w:val="21"/>
                <w:szCs w:val="21"/>
              </w:rPr>
              <w:t>有科学合理的节水管理网络和岗位责任制。</w:t>
            </w:r>
          </w:p>
        </w:tc>
        <w:tc>
          <w:tcPr>
            <w:tcW w:w="5550"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val="0"/>
              <w:snapToGrid w:val="0"/>
              <w:spacing w:line="360" w:lineRule="exact"/>
              <w:jc w:val="both"/>
              <w:textAlignment w:val="auto"/>
              <w:rPr>
                <w:rFonts w:hint="default" w:ascii="Times New Roman" w:hAnsi="Times New Roman" w:eastAsia="仿宋_GB2312" w:cs="Times New Roman"/>
                <w:sz w:val="21"/>
                <w:szCs w:val="21"/>
              </w:rPr>
            </w:pPr>
            <w:r>
              <w:rPr>
                <w:rFonts w:hint="default" w:ascii="Times New Roman" w:hAnsi="Times New Roman" w:eastAsia="仿宋_GB2312" w:cs="Times New Roman"/>
                <w:sz w:val="21"/>
                <w:szCs w:val="21"/>
              </w:rPr>
              <w:t>①有节水管理制度、节水管理网络；</w:t>
            </w:r>
          </w:p>
          <w:p>
            <w:pPr>
              <w:keepNext w:val="0"/>
              <w:keepLines w:val="0"/>
              <w:pageBreakBefore w:val="0"/>
              <w:widowControl w:val="0"/>
              <w:kinsoku/>
              <w:wordWrap/>
              <w:overflowPunct/>
              <w:topLinePunct w:val="0"/>
              <w:autoSpaceDE/>
              <w:autoSpaceDN/>
              <w:bidi w:val="0"/>
              <w:adjustRightInd w:val="0"/>
              <w:snapToGrid w:val="0"/>
              <w:spacing w:line="360" w:lineRule="exact"/>
              <w:jc w:val="both"/>
              <w:textAlignment w:val="auto"/>
              <w:rPr>
                <w:rFonts w:hint="default" w:ascii="Times New Roman" w:hAnsi="Times New Roman" w:eastAsia="仿宋_GB2312" w:cs="Times New Roman"/>
                <w:sz w:val="21"/>
                <w:szCs w:val="21"/>
              </w:rPr>
            </w:pPr>
            <w:r>
              <w:rPr>
                <w:rFonts w:hint="default" w:ascii="Times New Roman" w:hAnsi="Times New Roman" w:eastAsia="仿宋_GB2312" w:cs="Times New Roman"/>
                <w:sz w:val="21"/>
                <w:szCs w:val="21"/>
              </w:rPr>
              <w:t>②有岗位责任管理制度、有岗位责任奖惩制度。</w:t>
            </w:r>
          </w:p>
        </w:tc>
        <w:tc>
          <w:tcPr>
            <w:tcW w:w="803" w:type="dxa"/>
            <w:tcBorders>
              <w:top w:val="single" w:color="auto" w:sz="4" w:space="0"/>
              <w:left w:val="nil"/>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ascii="Times New Roman" w:hAnsi="Times New Roman" w:eastAsia="仿宋_GB2312" w:cs="Times New Roman"/>
                <w:sz w:val="21"/>
                <w:szCs w:val="21"/>
              </w:rPr>
            </w:pPr>
            <w:r>
              <w:rPr>
                <w:rFonts w:ascii="Times New Roman" w:hAnsi="Times New Roman" w:eastAsia="仿宋_GB2312" w:cs="Times New Roman"/>
                <w:sz w:val="21"/>
                <w:szCs w:val="21"/>
              </w:rPr>
              <w:t>4</w:t>
            </w:r>
          </w:p>
        </w:tc>
        <w:tc>
          <w:tcPr>
            <w:tcW w:w="1286" w:type="dxa"/>
            <w:tcBorders>
              <w:top w:val="single" w:color="auto" w:sz="4" w:space="0"/>
              <w:left w:val="nil"/>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val="0"/>
              <w:snapToGrid w:val="0"/>
              <w:spacing w:line="360" w:lineRule="exact"/>
              <w:jc w:val="both"/>
              <w:textAlignment w:val="auto"/>
              <w:rPr>
                <w:rFonts w:ascii="Times New Roman" w:hAnsi="Times New Roman" w:eastAsia="仿宋_GB2312" w:cs="Times New Roman"/>
                <w:sz w:val="21"/>
                <w:szCs w:val="21"/>
              </w:rPr>
            </w:pPr>
          </w:p>
        </w:tc>
        <w:tc>
          <w:tcPr>
            <w:tcW w:w="2187" w:type="dxa"/>
            <w:tcBorders>
              <w:top w:val="single" w:color="auto" w:sz="4" w:space="0"/>
              <w:left w:val="nil"/>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val="0"/>
              <w:snapToGrid w:val="0"/>
              <w:spacing w:line="360" w:lineRule="exact"/>
              <w:jc w:val="both"/>
              <w:textAlignment w:val="auto"/>
              <w:rPr>
                <w:rFonts w:ascii="Times New Roman" w:hAnsi="Times New Roman" w:eastAsia="仿宋_GB2312" w:cs="Times New Roman"/>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701" w:type="dxa"/>
            <w:vMerge w:val="continue"/>
            <w:tcBorders>
              <w:top w:val="nil"/>
              <w:left w:val="single" w:color="000000" w:sz="4" w:space="0"/>
              <w:bottom w:val="single" w:color="000000"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ascii="Times New Roman" w:hAnsi="Times New Roman" w:eastAsia="仿宋_GB2312" w:cs="Times New Roman"/>
                <w:sz w:val="21"/>
                <w:szCs w:val="21"/>
              </w:rPr>
            </w:pPr>
          </w:p>
        </w:tc>
        <w:tc>
          <w:tcPr>
            <w:tcW w:w="1227" w:type="dxa"/>
            <w:vMerge w:val="continue"/>
            <w:tcBorders>
              <w:top w:val="single" w:color="auto" w:sz="4" w:space="0"/>
              <w:left w:val="nil"/>
              <w:bottom w:val="single" w:color="000000"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val="0"/>
              <w:snapToGrid w:val="0"/>
              <w:spacing w:line="360" w:lineRule="exact"/>
              <w:jc w:val="both"/>
              <w:textAlignment w:val="auto"/>
              <w:rPr>
                <w:rFonts w:ascii="Times New Roman" w:hAnsi="Times New Roman" w:eastAsia="仿宋_GB2312" w:cs="Times New Roman"/>
                <w:sz w:val="21"/>
                <w:szCs w:val="21"/>
              </w:rPr>
            </w:pPr>
          </w:p>
        </w:tc>
        <w:tc>
          <w:tcPr>
            <w:tcW w:w="2409" w:type="dxa"/>
            <w:tcBorders>
              <w:top w:val="single" w:color="auto" w:sz="4" w:space="0"/>
              <w:left w:val="nil"/>
              <w:bottom w:val="single" w:color="000000"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val="0"/>
              <w:snapToGrid w:val="0"/>
              <w:spacing w:line="360" w:lineRule="exact"/>
              <w:jc w:val="both"/>
              <w:textAlignment w:val="auto"/>
              <w:rPr>
                <w:rFonts w:ascii="Times New Roman" w:hAnsi="Times New Roman" w:eastAsia="仿宋_GB2312" w:cs="Times New Roman"/>
                <w:sz w:val="21"/>
                <w:szCs w:val="21"/>
              </w:rPr>
            </w:pPr>
            <w:r>
              <w:rPr>
                <w:rFonts w:ascii="Times New Roman" w:hAnsi="Times New Roman" w:eastAsia="仿宋_GB2312" w:cs="Times New Roman"/>
                <w:sz w:val="21"/>
                <w:szCs w:val="21"/>
              </w:rPr>
              <w:t>有制定节水规划和年度节水计划。</w:t>
            </w:r>
          </w:p>
        </w:tc>
        <w:tc>
          <w:tcPr>
            <w:tcW w:w="5550" w:type="dxa"/>
            <w:tcBorders>
              <w:top w:val="single" w:color="auto" w:sz="4" w:space="0"/>
              <w:left w:val="single" w:color="auto" w:sz="4" w:space="0"/>
              <w:bottom w:val="single" w:color="000000"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val="0"/>
              <w:snapToGrid w:val="0"/>
              <w:spacing w:line="360" w:lineRule="exact"/>
              <w:jc w:val="both"/>
              <w:textAlignment w:val="auto"/>
              <w:rPr>
                <w:rFonts w:hint="default" w:ascii="Times New Roman" w:hAnsi="Times New Roman" w:eastAsia="仿宋_GB2312" w:cs="Times New Roman"/>
                <w:sz w:val="21"/>
                <w:szCs w:val="21"/>
              </w:rPr>
            </w:pPr>
            <w:r>
              <w:rPr>
                <w:rFonts w:hint="default" w:ascii="Times New Roman" w:hAnsi="Times New Roman" w:eastAsia="仿宋_GB2312" w:cs="Times New Roman"/>
                <w:sz w:val="21"/>
                <w:szCs w:val="21"/>
              </w:rPr>
              <w:t>①制定节水规划，有节水目标和任务，并分解到各部门；</w:t>
            </w:r>
          </w:p>
          <w:p>
            <w:pPr>
              <w:keepNext w:val="0"/>
              <w:keepLines w:val="0"/>
              <w:pageBreakBefore w:val="0"/>
              <w:widowControl w:val="0"/>
              <w:kinsoku/>
              <w:wordWrap/>
              <w:overflowPunct/>
              <w:topLinePunct w:val="0"/>
              <w:autoSpaceDE/>
              <w:autoSpaceDN/>
              <w:bidi w:val="0"/>
              <w:adjustRightInd w:val="0"/>
              <w:snapToGrid w:val="0"/>
              <w:spacing w:line="360" w:lineRule="exact"/>
              <w:jc w:val="both"/>
              <w:textAlignment w:val="auto"/>
              <w:rPr>
                <w:rFonts w:hint="default" w:ascii="Times New Roman" w:hAnsi="Times New Roman" w:eastAsia="仿宋_GB2312" w:cs="Times New Roman"/>
                <w:sz w:val="21"/>
                <w:szCs w:val="21"/>
              </w:rPr>
            </w:pPr>
            <w:r>
              <w:rPr>
                <w:rFonts w:hint="default" w:ascii="Times New Roman" w:hAnsi="Times New Roman" w:eastAsia="仿宋_GB2312" w:cs="Times New Roman"/>
                <w:sz w:val="21"/>
                <w:szCs w:val="21"/>
              </w:rPr>
              <w:t>②制定年度节水计划；</w:t>
            </w:r>
          </w:p>
          <w:p>
            <w:pPr>
              <w:keepNext w:val="0"/>
              <w:keepLines w:val="0"/>
              <w:pageBreakBefore w:val="0"/>
              <w:widowControl w:val="0"/>
              <w:kinsoku/>
              <w:wordWrap/>
              <w:overflowPunct/>
              <w:topLinePunct w:val="0"/>
              <w:autoSpaceDE/>
              <w:autoSpaceDN/>
              <w:bidi w:val="0"/>
              <w:adjustRightInd w:val="0"/>
              <w:snapToGrid w:val="0"/>
              <w:spacing w:line="360" w:lineRule="exact"/>
              <w:jc w:val="both"/>
              <w:textAlignment w:val="auto"/>
              <w:rPr>
                <w:rFonts w:hint="default" w:ascii="Times New Roman" w:hAnsi="Times New Roman" w:eastAsia="仿宋_GB2312" w:cs="Times New Roman"/>
                <w:sz w:val="21"/>
                <w:szCs w:val="21"/>
              </w:rPr>
            </w:pPr>
            <w:r>
              <w:rPr>
                <w:rFonts w:hint="default" w:ascii="Times New Roman" w:hAnsi="Times New Roman" w:eastAsia="仿宋_GB2312" w:cs="Times New Roman"/>
                <w:sz w:val="21"/>
                <w:szCs w:val="21"/>
              </w:rPr>
              <w:t>③有年度节水工作总结。</w:t>
            </w:r>
          </w:p>
        </w:tc>
        <w:tc>
          <w:tcPr>
            <w:tcW w:w="803" w:type="dxa"/>
            <w:tcBorders>
              <w:top w:val="single" w:color="auto" w:sz="4" w:space="0"/>
              <w:left w:val="nil"/>
              <w:bottom w:val="single" w:color="000000"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ascii="Times New Roman" w:hAnsi="Times New Roman" w:eastAsia="仿宋_GB2312" w:cs="Times New Roman"/>
                <w:sz w:val="21"/>
                <w:szCs w:val="21"/>
              </w:rPr>
            </w:pPr>
            <w:r>
              <w:rPr>
                <w:rFonts w:ascii="Times New Roman" w:hAnsi="Times New Roman" w:eastAsia="仿宋_GB2312" w:cs="Times New Roman"/>
                <w:sz w:val="21"/>
                <w:szCs w:val="21"/>
              </w:rPr>
              <w:t>6</w:t>
            </w:r>
          </w:p>
        </w:tc>
        <w:tc>
          <w:tcPr>
            <w:tcW w:w="1286" w:type="dxa"/>
            <w:tcBorders>
              <w:top w:val="single" w:color="auto" w:sz="4" w:space="0"/>
              <w:left w:val="nil"/>
              <w:bottom w:val="single" w:color="000000"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val="0"/>
              <w:snapToGrid w:val="0"/>
              <w:spacing w:line="360" w:lineRule="exact"/>
              <w:jc w:val="both"/>
              <w:textAlignment w:val="auto"/>
              <w:rPr>
                <w:rFonts w:ascii="Times New Roman" w:hAnsi="Times New Roman" w:eastAsia="仿宋_GB2312" w:cs="Times New Roman"/>
                <w:sz w:val="21"/>
                <w:szCs w:val="21"/>
              </w:rPr>
            </w:pPr>
          </w:p>
        </w:tc>
        <w:tc>
          <w:tcPr>
            <w:tcW w:w="2187" w:type="dxa"/>
            <w:tcBorders>
              <w:top w:val="single" w:color="auto" w:sz="4" w:space="0"/>
              <w:left w:val="nil"/>
              <w:bottom w:val="single" w:color="000000"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val="0"/>
              <w:snapToGrid w:val="0"/>
              <w:spacing w:line="360" w:lineRule="exact"/>
              <w:jc w:val="both"/>
              <w:textAlignment w:val="auto"/>
              <w:rPr>
                <w:rFonts w:ascii="Times New Roman" w:hAnsi="Times New Roman" w:eastAsia="仿宋_GB2312" w:cs="Times New Roman"/>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701" w:type="dxa"/>
            <w:vMerge w:val="continue"/>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ascii="Times New Roman" w:hAnsi="Times New Roman" w:eastAsia="仿宋_GB2312" w:cs="Times New Roman"/>
                <w:sz w:val="21"/>
                <w:szCs w:val="21"/>
              </w:rPr>
            </w:pPr>
          </w:p>
        </w:tc>
        <w:tc>
          <w:tcPr>
            <w:tcW w:w="1227" w:type="dxa"/>
            <w:vMerge w:val="continue"/>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val="0"/>
              <w:kinsoku/>
              <w:wordWrap/>
              <w:overflowPunct/>
              <w:topLinePunct w:val="0"/>
              <w:autoSpaceDE/>
              <w:autoSpaceDN/>
              <w:bidi w:val="0"/>
              <w:adjustRightInd w:val="0"/>
              <w:snapToGrid w:val="0"/>
              <w:spacing w:line="360" w:lineRule="exact"/>
              <w:jc w:val="both"/>
              <w:textAlignment w:val="auto"/>
              <w:rPr>
                <w:rFonts w:ascii="Times New Roman" w:hAnsi="Times New Roman" w:eastAsia="仿宋_GB2312" w:cs="Times New Roman"/>
                <w:sz w:val="21"/>
                <w:szCs w:val="21"/>
              </w:rPr>
            </w:pPr>
          </w:p>
        </w:tc>
        <w:tc>
          <w:tcPr>
            <w:tcW w:w="2409"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val="0"/>
              <w:kinsoku/>
              <w:wordWrap/>
              <w:overflowPunct/>
              <w:topLinePunct w:val="0"/>
              <w:autoSpaceDE/>
              <w:autoSpaceDN/>
              <w:bidi w:val="0"/>
              <w:adjustRightInd w:val="0"/>
              <w:snapToGrid w:val="0"/>
              <w:spacing w:line="360" w:lineRule="exact"/>
              <w:jc w:val="both"/>
              <w:textAlignment w:val="auto"/>
              <w:rPr>
                <w:rFonts w:ascii="Times New Roman" w:hAnsi="Times New Roman" w:eastAsia="仿宋_GB2312" w:cs="Times New Roman"/>
                <w:sz w:val="21"/>
                <w:szCs w:val="21"/>
              </w:rPr>
            </w:pPr>
            <w:r>
              <w:rPr>
                <w:rFonts w:ascii="Times New Roman" w:hAnsi="Times New Roman" w:eastAsia="仿宋_GB2312" w:cs="Times New Roman"/>
                <w:sz w:val="21"/>
                <w:szCs w:val="21"/>
              </w:rPr>
              <w:t>有健全的节水统计制度，定期向相关部门报送节水统计报表。</w:t>
            </w:r>
          </w:p>
        </w:tc>
        <w:tc>
          <w:tcPr>
            <w:tcW w:w="5550"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val="0"/>
              <w:kinsoku/>
              <w:wordWrap/>
              <w:overflowPunct/>
              <w:topLinePunct w:val="0"/>
              <w:autoSpaceDE/>
              <w:autoSpaceDN/>
              <w:bidi w:val="0"/>
              <w:adjustRightInd w:val="0"/>
              <w:snapToGrid w:val="0"/>
              <w:spacing w:line="360" w:lineRule="exact"/>
              <w:jc w:val="both"/>
              <w:textAlignment w:val="auto"/>
              <w:rPr>
                <w:rFonts w:hint="default" w:ascii="Times New Roman" w:hAnsi="Times New Roman" w:eastAsia="仿宋_GB2312" w:cs="Times New Roman"/>
                <w:sz w:val="21"/>
                <w:szCs w:val="21"/>
              </w:rPr>
            </w:pPr>
            <w:r>
              <w:rPr>
                <w:rFonts w:hint="default" w:ascii="Times New Roman" w:hAnsi="Times New Roman" w:eastAsia="仿宋_GB2312" w:cs="Times New Roman"/>
                <w:sz w:val="21"/>
                <w:szCs w:val="21"/>
              </w:rPr>
              <w:t>①有节水用水统计制度；</w:t>
            </w:r>
          </w:p>
          <w:p>
            <w:pPr>
              <w:keepNext w:val="0"/>
              <w:keepLines w:val="0"/>
              <w:pageBreakBefore w:val="0"/>
              <w:widowControl w:val="0"/>
              <w:kinsoku/>
              <w:wordWrap/>
              <w:overflowPunct/>
              <w:topLinePunct w:val="0"/>
              <w:autoSpaceDE/>
              <w:autoSpaceDN/>
              <w:bidi w:val="0"/>
              <w:adjustRightInd w:val="0"/>
              <w:snapToGrid w:val="0"/>
              <w:spacing w:line="360" w:lineRule="exact"/>
              <w:jc w:val="both"/>
              <w:textAlignment w:val="auto"/>
              <w:rPr>
                <w:rFonts w:hint="default" w:ascii="Times New Roman" w:hAnsi="Times New Roman" w:eastAsia="仿宋_GB2312" w:cs="Times New Roman"/>
                <w:sz w:val="21"/>
                <w:szCs w:val="21"/>
              </w:rPr>
            </w:pPr>
            <w:r>
              <w:rPr>
                <w:rFonts w:hint="default" w:ascii="Times New Roman" w:hAnsi="Times New Roman" w:eastAsia="仿宋_GB2312" w:cs="Times New Roman"/>
                <w:sz w:val="21"/>
                <w:szCs w:val="21"/>
              </w:rPr>
              <w:t>②定期向相关部门报送节水用水统计报表；</w:t>
            </w:r>
          </w:p>
          <w:p>
            <w:pPr>
              <w:keepNext w:val="0"/>
              <w:keepLines w:val="0"/>
              <w:pageBreakBefore w:val="0"/>
              <w:widowControl w:val="0"/>
              <w:kinsoku/>
              <w:wordWrap/>
              <w:overflowPunct/>
              <w:topLinePunct w:val="0"/>
              <w:autoSpaceDE/>
              <w:autoSpaceDN/>
              <w:bidi w:val="0"/>
              <w:adjustRightInd w:val="0"/>
              <w:snapToGrid w:val="0"/>
              <w:spacing w:line="360" w:lineRule="exact"/>
              <w:jc w:val="both"/>
              <w:textAlignment w:val="auto"/>
              <w:rPr>
                <w:rFonts w:hint="default" w:ascii="Times New Roman" w:hAnsi="Times New Roman" w:eastAsia="仿宋_GB2312" w:cs="Times New Roman"/>
                <w:sz w:val="21"/>
                <w:szCs w:val="21"/>
              </w:rPr>
            </w:pPr>
            <w:r>
              <w:rPr>
                <w:rFonts w:hint="default" w:ascii="Times New Roman" w:hAnsi="Times New Roman" w:eastAsia="仿宋_GB2312" w:cs="Times New Roman"/>
                <w:sz w:val="21"/>
                <w:szCs w:val="21"/>
              </w:rPr>
              <w:t>③有定期统计分析报告。</w:t>
            </w:r>
          </w:p>
        </w:tc>
        <w:tc>
          <w:tcPr>
            <w:tcW w:w="803"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ascii="Times New Roman" w:hAnsi="Times New Roman" w:eastAsia="仿宋_GB2312" w:cs="Times New Roman"/>
                <w:sz w:val="21"/>
                <w:szCs w:val="21"/>
              </w:rPr>
            </w:pPr>
            <w:r>
              <w:rPr>
                <w:rFonts w:ascii="Times New Roman" w:hAnsi="Times New Roman" w:eastAsia="仿宋_GB2312" w:cs="Times New Roman"/>
                <w:sz w:val="21"/>
                <w:szCs w:val="21"/>
              </w:rPr>
              <w:t>6</w:t>
            </w:r>
          </w:p>
        </w:tc>
        <w:tc>
          <w:tcPr>
            <w:tcW w:w="1286"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val="0"/>
              <w:kinsoku/>
              <w:wordWrap/>
              <w:overflowPunct/>
              <w:topLinePunct w:val="0"/>
              <w:autoSpaceDE/>
              <w:autoSpaceDN/>
              <w:bidi w:val="0"/>
              <w:adjustRightInd w:val="0"/>
              <w:snapToGrid w:val="0"/>
              <w:spacing w:line="360" w:lineRule="exact"/>
              <w:jc w:val="both"/>
              <w:textAlignment w:val="auto"/>
              <w:rPr>
                <w:rFonts w:ascii="Times New Roman" w:hAnsi="Times New Roman" w:eastAsia="仿宋_GB2312" w:cs="Times New Roman"/>
                <w:sz w:val="21"/>
                <w:szCs w:val="21"/>
              </w:rPr>
            </w:pPr>
          </w:p>
        </w:tc>
        <w:tc>
          <w:tcPr>
            <w:tcW w:w="2187"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val="0"/>
              <w:kinsoku/>
              <w:wordWrap/>
              <w:overflowPunct/>
              <w:topLinePunct w:val="0"/>
              <w:autoSpaceDE/>
              <w:autoSpaceDN/>
              <w:bidi w:val="0"/>
              <w:adjustRightInd w:val="0"/>
              <w:snapToGrid w:val="0"/>
              <w:spacing w:line="360" w:lineRule="exact"/>
              <w:jc w:val="both"/>
              <w:textAlignment w:val="auto"/>
              <w:rPr>
                <w:rFonts w:ascii="Times New Roman" w:hAnsi="Times New Roman" w:eastAsia="仿宋_GB2312" w:cs="Times New Roman"/>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701" w:type="dxa"/>
            <w:vMerge w:val="restart"/>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ascii="Times New Roman" w:hAnsi="Times New Roman" w:eastAsia="仿宋_GB2312" w:cs="Times New Roman"/>
                <w:sz w:val="21"/>
                <w:szCs w:val="21"/>
              </w:rPr>
            </w:pPr>
            <w:r>
              <w:rPr>
                <w:rFonts w:ascii="Times New Roman" w:hAnsi="Times New Roman" w:eastAsia="仿宋_GB2312" w:cs="Times New Roman"/>
                <w:sz w:val="21"/>
                <w:szCs w:val="21"/>
              </w:rPr>
              <w:t>2</w:t>
            </w:r>
          </w:p>
        </w:tc>
        <w:tc>
          <w:tcPr>
            <w:tcW w:w="1227" w:type="dxa"/>
            <w:vMerge w:val="restart"/>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val="0"/>
              <w:kinsoku/>
              <w:wordWrap/>
              <w:overflowPunct/>
              <w:topLinePunct w:val="0"/>
              <w:autoSpaceDE/>
              <w:autoSpaceDN/>
              <w:bidi w:val="0"/>
              <w:adjustRightInd w:val="0"/>
              <w:snapToGrid w:val="0"/>
              <w:spacing w:line="360" w:lineRule="exact"/>
              <w:jc w:val="both"/>
              <w:textAlignment w:val="auto"/>
              <w:rPr>
                <w:rFonts w:ascii="Times New Roman" w:hAnsi="Times New Roman" w:eastAsia="仿宋_GB2312" w:cs="Times New Roman"/>
                <w:sz w:val="21"/>
                <w:szCs w:val="21"/>
              </w:rPr>
            </w:pPr>
            <w:r>
              <w:rPr>
                <w:rFonts w:ascii="Times New Roman" w:hAnsi="Times New Roman" w:eastAsia="仿宋_GB2312" w:cs="Times New Roman"/>
                <w:sz w:val="21"/>
                <w:szCs w:val="21"/>
              </w:rPr>
              <w:t>管理机构和人员</w:t>
            </w:r>
          </w:p>
        </w:tc>
        <w:tc>
          <w:tcPr>
            <w:tcW w:w="2409"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val="0"/>
              <w:kinsoku/>
              <w:wordWrap/>
              <w:overflowPunct/>
              <w:topLinePunct w:val="0"/>
              <w:autoSpaceDE/>
              <w:autoSpaceDN/>
              <w:bidi w:val="0"/>
              <w:adjustRightInd w:val="0"/>
              <w:snapToGrid w:val="0"/>
              <w:spacing w:line="360" w:lineRule="exact"/>
              <w:jc w:val="both"/>
              <w:textAlignment w:val="auto"/>
              <w:rPr>
                <w:rFonts w:ascii="Times New Roman" w:hAnsi="Times New Roman" w:eastAsia="仿宋_GB2312" w:cs="Times New Roman"/>
                <w:sz w:val="21"/>
                <w:szCs w:val="21"/>
              </w:rPr>
            </w:pPr>
            <w:r>
              <w:rPr>
                <w:rFonts w:ascii="Times New Roman" w:hAnsi="Times New Roman" w:eastAsia="仿宋_GB2312" w:cs="Times New Roman"/>
                <w:sz w:val="21"/>
                <w:szCs w:val="21"/>
              </w:rPr>
              <w:t>有主要领导负责用水、节水工作。</w:t>
            </w:r>
          </w:p>
        </w:tc>
        <w:tc>
          <w:tcPr>
            <w:tcW w:w="5550"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val="0"/>
              <w:kinsoku/>
              <w:wordWrap/>
              <w:overflowPunct/>
              <w:topLinePunct w:val="0"/>
              <w:autoSpaceDE/>
              <w:autoSpaceDN/>
              <w:bidi w:val="0"/>
              <w:adjustRightInd w:val="0"/>
              <w:snapToGrid w:val="0"/>
              <w:spacing w:line="360" w:lineRule="exact"/>
              <w:jc w:val="both"/>
              <w:textAlignment w:val="auto"/>
              <w:rPr>
                <w:rFonts w:hint="default" w:ascii="Times New Roman" w:hAnsi="Times New Roman" w:eastAsia="仿宋_GB2312" w:cs="Times New Roman"/>
                <w:sz w:val="21"/>
                <w:szCs w:val="21"/>
              </w:rPr>
            </w:pPr>
            <w:r>
              <w:rPr>
                <w:rFonts w:hint="default" w:ascii="Times New Roman" w:hAnsi="Times New Roman" w:eastAsia="仿宋_GB2312" w:cs="Times New Roman"/>
                <w:sz w:val="21"/>
                <w:szCs w:val="21"/>
              </w:rPr>
              <w:t>①有企业主要领导负责节水工作；</w:t>
            </w:r>
          </w:p>
          <w:p>
            <w:pPr>
              <w:keepNext w:val="0"/>
              <w:keepLines w:val="0"/>
              <w:pageBreakBefore w:val="0"/>
              <w:widowControl w:val="0"/>
              <w:kinsoku/>
              <w:wordWrap/>
              <w:overflowPunct/>
              <w:topLinePunct w:val="0"/>
              <w:autoSpaceDE/>
              <w:autoSpaceDN/>
              <w:bidi w:val="0"/>
              <w:adjustRightInd w:val="0"/>
              <w:snapToGrid w:val="0"/>
              <w:spacing w:line="360" w:lineRule="exact"/>
              <w:jc w:val="both"/>
              <w:textAlignment w:val="auto"/>
              <w:rPr>
                <w:rFonts w:hint="default" w:ascii="Times New Roman" w:hAnsi="Times New Roman" w:eastAsia="仿宋_GB2312" w:cs="Times New Roman"/>
                <w:sz w:val="21"/>
                <w:szCs w:val="21"/>
              </w:rPr>
            </w:pPr>
            <w:r>
              <w:rPr>
                <w:rFonts w:hint="default" w:ascii="Times New Roman" w:hAnsi="Times New Roman" w:eastAsia="仿宋_GB2312" w:cs="Times New Roman"/>
                <w:sz w:val="21"/>
                <w:szCs w:val="21"/>
              </w:rPr>
              <w:t>②企业主要领导熟悉和经常性组织节水工作。</w:t>
            </w:r>
          </w:p>
        </w:tc>
        <w:tc>
          <w:tcPr>
            <w:tcW w:w="803"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ascii="Times New Roman" w:hAnsi="Times New Roman" w:eastAsia="仿宋_GB2312" w:cs="Times New Roman"/>
                <w:sz w:val="21"/>
                <w:szCs w:val="21"/>
              </w:rPr>
            </w:pPr>
            <w:r>
              <w:rPr>
                <w:rFonts w:ascii="Times New Roman" w:hAnsi="Times New Roman" w:eastAsia="仿宋_GB2312" w:cs="Times New Roman"/>
                <w:sz w:val="21"/>
                <w:szCs w:val="21"/>
              </w:rPr>
              <w:t>4</w:t>
            </w:r>
          </w:p>
        </w:tc>
        <w:tc>
          <w:tcPr>
            <w:tcW w:w="1286"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val="0"/>
              <w:kinsoku/>
              <w:wordWrap/>
              <w:overflowPunct/>
              <w:topLinePunct w:val="0"/>
              <w:autoSpaceDE/>
              <w:autoSpaceDN/>
              <w:bidi w:val="0"/>
              <w:adjustRightInd w:val="0"/>
              <w:snapToGrid w:val="0"/>
              <w:spacing w:line="360" w:lineRule="exact"/>
              <w:jc w:val="both"/>
              <w:textAlignment w:val="auto"/>
              <w:rPr>
                <w:rFonts w:ascii="Times New Roman" w:hAnsi="Times New Roman" w:eastAsia="仿宋_GB2312" w:cs="Times New Roman"/>
                <w:sz w:val="21"/>
                <w:szCs w:val="21"/>
              </w:rPr>
            </w:pPr>
          </w:p>
        </w:tc>
        <w:tc>
          <w:tcPr>
            <w:tcW w:w="2187"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val="0"/>
              <w:kinsoku/>
              <w:wordWrap/>
              <w:overflowPunct/>
              <w:topLinePunct w:val="0"/>
              <w:autoSpaceDE/>
              <w:autoSpaceDN/>
              <w:bidi w:val="0"/>
              <w:adjustRightInd w:val="0"/>
              <w:snapToGrid w:val="0"/>
              <w:spacing w:line="360" w:lineRule="exact"/>
              <w:jc w:val="both"/>
              <w:textAlignment w:val="auto"/>
              <w:rPr>
                <w:rFonts w:ascii="Times New Roman" w:hAnsi="Times New Roman" w:eastAsia="仿宋_GB2312" w:cs="Times New Roman"/>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701" w:type="dxa"/>
            <w:vMerge w:val="continue"/>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ascii="Times New Roman" w:hAnsi="Times New Roman" w:eastAsia="仿宋_GB2312" w:cs="Times New Roman"/>
                <w:sz w:val="21"/>
                <w:szCs w:val="21"/>
              </w:rPr>
            </w:pPr>
          </w:p>
        </w:tc>
        <w:tc>
          <w:tcPr>
            <w:tcW w:w="1227" w:type="dxa"/>
            <w:vMerge w:val="continue"/>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val="0"/>
              <w:kinsoku/>
              <w:wordWrap/>
              <w:overflowPunct/>
              <w:topLinePunct w:val="0"/>
              <w:autoSpaceDE/>
              <w:autoSpaceDN/>
              <w:bidi w:val="0"/>
              <w:adjustRightInd w:val="0"/>
              <w:snapToGrid w:val="0"/>
              <w:spacing w:line="360" w:lineRule="exact"/>
              <w:jc w:val="both"/>
              <w:textAlignment w:val="auto"/>
              <w:rPr>
                <w:rFonts w:ascii="Times New Roman" w:hAnsi="Times New Roman" w:eastAsia="仿宋_GB2312" w:cs="Times New Roman"/>
                <w:sz w:val="21"/>
                <w:szCs w:val="21"/>
              </w:rPr>
            </w:pPr>
          </w:p>
        </w:tc>
        <w:tc>
          <w:tcPr>
            <w:tcW w:w="2409"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val="0"/>
              <w:kinsoku/>
              <w:wordWrap/>
              <w:overflowPunct/>
              <w:topLinePunct w:val="0"/>
              <w:autoSpaceDE/>
              <w:autoSpaceDN/>
              <w:bidi w:val="0"/>
              <w:adjustRightInd w:val="0"/>
              <w:snapToGrid w:val="0"/>
              <w:spacing w:line="360" w:lineRule="exact"/>
              <w:jc w:val="both"/>
              <w:textAlignment w:val="auto"/>
              <w:rPr>
                <w:rFonts w:ascii="Times New Roman" w:hAnsi="Times New Roman" w:eastAsia="仿宋_GB2312" w:cs="Times New Roman"/>
                <w:sz w:val="21"/>
                <w:szCs w:val="21"/>
              </w:rPr>
            </w:pPr>
            <w:r>
              <w:rPr>
                <w:rFonts w:ascii="Times New Roman" w:hAnsi="Times New Roman" w:eastAsia="仿宋_GB2312" w:cs="Times New Roman"/>
                <w:sz w:val="21"/>
                <w:szCs w:val="21"/>
              </w:rPr>
              <w:t>有用水、节水管理部门和专（兼）职用水、节水管理人员。</w:t>
            </w:r>
          </w:p>
        </w:tc>
        <w:tc>
          <w:tcPr>
            <w:tcW w:w="5550"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val="0"/>
              <w:kinsoku/>
              <w:wordWrap/>
              <w:overflowPunct/>
              <w:topLinePunct w:val="0"/>
              <w:autoSpaceDE/>
              <w:autoSpaceDN/>
              <w:bidi w:val="0"/>
              <w:adjustRightInd w:val="0"/>
              <w:snapToGrid w:val="0"/>
              <w:spacing w:line="360" w:lineRule="exact"/>
              <w:jc w:val="both"/>
              <w:textAlignment w:val="auto"/>
              <w:rPr>
                <w:rFonts w:hint="default" w:ascii="Times New Roman" w:hAnsi="Times New Roman" w:eastAsia="仿宋_GB2312" w:cs="Times New Roman"/>
                <w:sz w:val="21"/>
                <w:szCs w:val="21"/>
              </w:rPr>
            </w:pPr>
            <w:r>
              <w:rPr>
                <w:rFonts w:hint="default" w:ascii="Times New Roman" w:hAnsi="Times New Roman" w:eastAsia="仿宋_GB2312" w:cs="Times New Roman"/>
                <w:sz w:val="21"/>
                <w:szCs w:val="21"/>
              </w:rPr>
              <w:t>①设有企业节水管理部门；</w:t>
            </w:r>
          </w:p>
          <w:p>
            <w:pPr>
              <w:keepNext w:val="0"/>
              <w:keepLines w:val="0"/>
              <w:pageBreakBefore w:val="0"/>
              <w:widowControl w:val="0"/>
              <w:kinsoku/>
              <w:wordWrap/>
              <w:overflowPunct/>
              <w:topLinePunct w:val="0"/>
              <w:autoSpaceDE/>
              <w:autoSpaceDN/>
              <w:bidi w:val="0"/>
              <w:adjustRightInd w:val="0"/>
              <w:snapToGrid w:val="0"/>
              <w:spacing w:line="360" w:lineRule="exact"/>
              <w:jc w:val="both"/>
              <w:textAlignment w:val="auto"/>
              <w:rPr>
                <w:rFonts w:hint="default" w:ascii="Times New Roman" w:hAnsi="Times New Roman" w:eastAsia="仿宋_GB2312" w:cs="Times New Roman"/>
                <w:sz w:val="21"/>
                <w:szCs w:val="21"/>
              </w:rPr>
            </w:pPr>
            <w:r>
              <w:rPr>
                <w:rFonts w:hint="default" w:ascii="Times New Roman" w:hAnsi="Times New Roman" w:eastAsia="仿宋_GB2312" w:cs="Times New Roman"/>
                <w:sz w:val="21"/>
                <w:szCs w:val="21"/>
              </w:rPr>
              <w:t>②有专（兼）职用水、节水管理人员。</w:t>
            </w:r>
          </w:p>
        </w:tc>
        <w:tc>
          <w:tcPr>
            <w:tcW w:w="803"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ascii="Times New Roman" w:hAnsi="Times New Roman" w:eastAsia="仿宋_GB2312" w:cs="Times New Roman"/>
                <w:sz w:val="21"/>
                <w:szCs w:val="21"/>
              </w:rPr>
            </w:pPr>
            <w:r>
              <w:rPr>
                <w:rFonts w:ascii="Times New Roman" w:hAnsi="Times New Roman" w:eastAsia="仿宋_GB2312" w:cs="Times New Roman"/>
                <w:sz w:val="21"/>
                <w:szCs w:val="21"/>
              </w:rPr>
              <w:t>4</w:t>
            </w:r>
          </w:p>
        </w:tc>
        <w:tc>
          <w:tcPr>
            <w:tcW w:w="1286"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val="0"/>
              <w:kinsoku/>
              <w:wordWrap/>
              <w:overflowPunct/>
              <w:topLinePunct w:val="0"/>
              <w:autoSpaceDE/>
              <w:autoSpaceDN/>
              <w:bidi w:val="0"/>
              <w:adjustRightInd w:val="0"/>
              <w:snapToGrid w:val="0"/>
              <w:spacing w:line="360" w:lineRule="exact"/>
              <w:jc w:val="both"/>
              <w:textAlignment w:val="auto"/>
              <w:rPr>
                <w:rFonts w:ascii="Times New Roman" w:hAnsi="Times New Roman" w:eastAsia="仿宋_GB2312" w:cs="Times New Roman"/>
                <w:sz w:val="21"/>
                <w:szCs w:val="21"/>
              </w:rPr>
            </w:pPr>
          </w:p>
        </w:tc>
        <w:tc>
          <w:tcPr>
            <w:tcW w:w="2187"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val="0"/>
              <w:kinsoku/>
              <w:wordWrap/>
              <w:overflowPunct/>
              <w:topLinePunct w:val="0"/>
              <w:autoSpaceDE/>
              <w:autoSpaceDN/>
              <w:bidi w:val="0"/>
              <w:adjustRightInd w:val="0"/>
              <w:snapToGrid w:val="0"/>
              <w:spacing w:line="360" w:lineRule="exact"/>
              <w:jc w:val="both"/>
              <w:textAlignment w:val="auto"/>
              <w:rPr>
                <w:rFonts w:ascii="Times New Roman" w:hAnsi="Times New Roman" w:eastAsia="仿宋_GB2312" w:cs="Times New Roman"/>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701" w:type="dxa"/>
            <w:vMerge w:val="restart"/>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ascii="Times New Roman" w:hAnsi="Times New Roman" w:eastAsia="仿宋_GB2312" w:cs="Times New Roman"/>
                <w:sz w:val="21"/>
                <w:szCs w:val="21"/>
              </w:rPr>
            </w:pPr>
            <w:r>
              <w:rPr>
                <w:rFonts w:ascii="Times New Roman" w:hAnsi="Times New Roman" w:eastAsia="仿宋_GB2312" w:cs="Times New Roman"/>
                <w:sz w:val="21"/>
                <w:szCs w:val="21"/>
              </w:rPr>
              <w:t>3</w:t>
            </w:r>
          </w:p>
        </w:tc>
        <w:tc>
          <w:tcPr>
            <w:tcW w:w="1227" w:type="dxa"/>
            <w:vMerge w:val="restart"/>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val="0"/>
              <w:kinsoku/>
              <w:wordWrap/>
              <w:overflowPunct/>
              <w:topLinePunct w:val="0"/>
              <w:autoSpaceDE/>
              <w:autoSpaceDN/>
              <w:bidi w:val="0"/>
              <w:adjustRightInd w:val="0"/>
              <w:snapToGrid w:val="0"/>
              <w:spacing w:line="360" w:lineRule="exact"/>
              <w:jc w:val="both"/>
              <w:textAlignment w:val="auto"/>
              <w:rPr>
                <w:rFonts w:ascii="Times New Roman" w:hAnsi="Times New Roman" w:eastAsia="仿宋_GB2312" w:cs="Times New Roman"/>
                <w:sz w:val="21"/>
                <w:szCs w:val="21"/>
              </w:rPr>
            </w:pPr>
            <w:r>
              <w:rPr>
                <w:rFonts w:ascii="Times New Roman" w:hAnsi="Times New Roman" w:eastAsia="仿宋_GB2312" w:cs="Times New Roman"/>
                <w:sz w:val="21"/>
                <w:szCs w:val="21"/>
              </w:rPr>
              <w:t>管网（设备）管理</w:t>
            </w:r>
          </w:p>
        </w:tc>
        <w:tc>
          <w:tcPr>
            <w:tcW w:w="2409"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val="0"/>
              <w:kinsoku/>
              <w:wordWrap/>
              <w:overflowPunct/>
              <w:topLinePunct w:val="0"/>
              <w:autoSpaceDE/>
              <w:autoSpaceDN/>
              <w:bidi w:val="0"/>
              <w:adjustRightInd w:val="0"/>
              <w:snapToGrid w:val="0"/>
              <w:spacing w:line="360" w:lineRule="exact"/>
              <w:jc w:val="both"/>
              <w:textAlignment w:val="auto"/>
              <w:rPr>
                <w:rFonts w:ascii="Times New Roman" w:hAnsi="Times New Roman" w:eastAsia="仿宋_GB2312" w:cs="Times New Roman"/>
                <w:sz w:val="21"/>
                <w:szCs w:val="21"/>
              </w:rPr>
            </w:pPr>
            <w:r>
              <w:rPr>
                <w:rFonts w:ascii="Times New Roman" w:hAnsi="Times New Roman" w:eastAsia="仿宋_GB2312" w:cs="Times New Roman"/>
                <w:sz w:val="21"/>
                <w:szCs w:val="21"/>
              </w:rPr>
              <w:t>有详细的供水管网图、排水管网图和计量网络图。</w:t>
            </w:r>
          </w:p>
        </w:tc>
        <w:tc>
          <w:tcPr>
            <w:tcW w:w="5550"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val="0"/>
              <w:kinsoku/>
              <w:wordWrap/>
              <w:overflowPunct/>
              <w:topLinePunct w:val="0"/>
              <w:autoSpaceDE/>
              <w:autoSpaceDN/>
              <w:bidi w:val="0"/>
              <w:adjustRightInd w:val="0"/>
              <w:snapToGrid w:val="0"/>
              <w:spacing w:line="360" w:lineRule="exact"/>
              <w:jc w:val="both"/>
              <w:textAlignment w:val="auto"/>
              <w:rPr>
                <w:rFonts w:hint="default" w:ascii="Times New Roman" w:hAnsi="Times New Roman" w:eastAsia="仿宋_GB2312" w:cs="Times New Roman"/>
                <w:sz w:val="21"/>
                <w:szCs w:val="21"/>
              </w:rPr>
            </w:pPr>
            <w:r>
              <w:rPr>
                <w:rFonts w:hint="default" w:ascii="Times New Roman" w:hAnsi="Times New Roman" w:eastAsia="仿宋_GB2312" w:cs="Times New Roman"/>
                <w:sz w:val="21"/>
                <w:szCs w:val="21"/>
              </w:rPr>
              <w:t>①有详细供水、排水管网图；</w:t>
            </w:r>
          </w:p>
          <w:p>
            <w:pPr>
              <w:keepNext w:val="0"/>
              <w:keepLines w:val="0"/>
              <w:pageBreakBefore w:val="0"/>
              <w:widowControl w:val="0"/>
              <w:kinsoku/>
              <w:wordWrap/>
              <w:overflowPunct/>
              <w:topLinePunct w:val="0"/>
              <w:autoSpaceDE/>
              <w:autoSpaceDN/>
              <w:bidi w:val="0"/>
              <w:adjustRightInd w:val="0"/>
              <w:snapToGrid w:val="0"/>
              <w:spacing w:line="360" w:lineRule="exact"/>
              <w:jc w:val="both"/>
              <w:textAlignment w:val="auto"/>
              <w:rPr>
                <w:rFonts w:hint="default" w:ascii="Times New Roman" w:hAnsi="Times New Roman" w:eastAsia="仿宋_GB2312" w:cs="Times New Roman"/>
                <w:sz w:val="21"/>
                <w:szCs w:val="21"/>
              </w:rPr>
            </w:pPr>
            <w:r>
              <w:rPr>
                <w:rFonts w:hint="default" w:ascii="Times New Roman" w:hAnsi="Times New Roman" w:eastAsia="仿宋_GB2312" w:cs="Times New Roman"/>
                <w:sz w:val="21"/>
                <w:szCs w:val="21"/>
              </w:rPr>
              <w:t>②有详细供水计量网络图；</w:t>
            </w:r>
          </w:p>
          <w:p>
            <w:pPr>
              <w:keepNext w:val="0"/>
              <w:keepLines w:val="0"/>
              <w:pageBreakBefore w:val="0"/>
              <w:widowControl w:val="0"/>
              <w:kinsoku/>
              <w:wordWrap/>
              <w:overflowPunct/>
              <w:topLinePunct w:val="0"/>
              <w:autoSpaceDE/>
              <w:autoSpaceDN/>
              <w:bidi w:val="0"/>
              <w:adjustRightInd w:val="0"/>
              <w:snapToGrid w:val="0"/>
              <w:spacing w:line="360" w:lineRule="exact"/>
              <w:jc w:val="both"/>
              <w:textAlignment w:val="auto"/>
              <w:rPr>
                <w:rFonts w:hint="default" w:ascii="Times New Roman" w:hAnsi="Times New Roman" w:eastAsia="仿宋_GB2312" w:cs="Times New Roman"/>
                <w:sz w:val="21"/>
                <w:szCs w:val="21"/>
              </w:rPr>
            </w:pPr>
            <w:r>
              <w:rPr>
                <w:rFonts w:hint="default" w:ascii="Times New Roman" w:hAnsi="Times New Roman" w:eastAsia="仿宋_GB2312" w:cs="Times New Roman"/>
                <w:sz w:val="21"/>
                <w:szCs w:val="21"/>
              </w:rPr>
              <w:t>③有用水、节水设备操作规程。</w:t>
            </w:r>
          </w:p>
        </w:tc>
        <w:tc>
          <w:tcPr>
            <w:tcW w:w="803"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ascii="Times New Roman" w:hAnsi="Times New Roman" w:eastAsia="仿宋_GB2312" w:cs="Times New Roman"/>
                <w:sz w:val="21"/>
                <w:szCs w:val="21"/>
              </w:rPr>
            </w:pPr>
            <w:r>
              <w:rPr>
                <w:rFonts w:ascii="Times New Roman" w:hAnsi="Times New Roman" w:eastAsia="仿宋_GB2312" w:cs="Times New Roman"/>
                <w:sz w:val="21"/>
                <w:szCs w:val="21"/>
              </w:rPr>
              <w:t>3</w:t>
            </w:r>
          </w:p>
        </w:tc>
        <w:tc>
          <w:tcPr>
            <w:tcW w:w="1286"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val="0"/>
              <w:kinsoku/>
              <w:wordWrap/>
              <w:overflowPunct/>
              <w:topLinePunct w:val="0"/>
              <w:autoSpaceDE/>
              <w:autoSpaceDN/>
              <w:bidi w:val="0"/>
              <w:adjustRightInd w:val="0"/>
              <w:snapToGrid w:val="0"/>
              <w:spacing w:line="360" w:lineRule="exact"/>
              <w:jc w:val="both"/>
              <w:textAlignment w:val="auto"/>
              <w:rPr>
                <w:rFonts w:ascii="Times New Roman" w:hAnsi="Times New Roman" w:eastAsia="仿宋_GB2312" w:cs="Times New Roman"/>
                <w:sz w:val="21"/>
                <w:szCs w:val="21"/>
              </w:rPr>
            </w:pPr>
          </w:p>
        </w:tc>
        <w:tc>
          <w:tcPr>
            <w:tcW w:w="2187"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val="0"/>
              <w:kinsoku/>
              <w:wordWrap/>
              <w:overflowPunct/>
              <w:topLinePunct w:val="0"/>
              <w:autoSpaceDE/>
              <w:autoSpaceDN/>
              <w:bidi w:val="0"/>
              <w:adjustRightInd w:val="0"/>
              <w:snapToGrid w:val="0"/>
              <w:spacing w:line="360" w:lineRule="exact"/>
              <w:jc w:val="both"/>
              <w:textAlignment w:val="auto"/>
              <w:rPr>
                <w:rFonts w:ascii="Times New Roman" w:hAnsi="Times New Roman" w:eastAsia="仿宋_GB2312" w:cs="Times New Roman"/>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701" w:type="dxa"/>
            <w:vMerge w:val="continue"/>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ascii="Times New Roman" w:hAnsi="Times New Roman" w:eastAsia="仿宋_GB2312" w:cs="Times New Roman"/>
                <w:sz w:val="21"/>
                <w:szCs w:val="21"/>
              </w:rPr>
            </w:pPr>
          </w:p>
        </w:tc>
        <w:tc>
          <w:tcPr>
            <w:tcW w:w="1227" w:type="dxa"/>
            <w:vMerge w:val="continue"/>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val="0"/>
              <w:kinsoku/>
              <w:wordWrap/>
              <w:overflowPunct/>
              <w:topLinePunct w:val="0"/>
              <w:autoSpaceDE/>
              <w:autoSpaceDN/>
              <w:bidi w:val="0"/>
              <w:adjustRightInd w:val="0"/>
              <w:snapToGrid w:val="0"/>
              <w:spacing w:line="360" w:lineRule="exact"/>
              <w:jc w:val="both"/>
              <w:textAlignment w:val="auto"/>
              <w:rPr>
                <w:rFonts w:ascii="Times New Roman" w:hAnsi="Times New Roman" w:eastAsia="仿宋_GB2312" w:cs="Times New Roman"/>
                <w:sz w:val="21"/>
                <w:szCs w:val="21"/>
              </w:rPr>
            </w:pPr>
          </w:p>
        </w:tc>
        <w:tc>
          <w:tcPr>
            <w:tcW w:w="2409"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val="0"/>
              <w:kinsoku/>
              <w:wordWrap/>
              <w:overflowPunct/>
              <w:topLinePunct w:val="0"/>
              <w:autoSpaceDE/>
              <w:autoSpaceDN/>
              <w:bidi w:val="0"/>
              <w:adjustRightInd w:val="0"/>
              <w:snapToGrid w:val="0"/>
              <w:spacing w:line="360" w:lineRule="exact"/>
              <w:jc w:val="both"/>
              <w:textAlignment w:val="auto"/>
              <w:rPr>
                <w:rFonts w:ascii="Times New Roman" w:hAnsi="Times New Roman" w:eastAsia="仿宋_GB2312" w:cs="Times New Roman"/>
                <w:sz w:val="21"/>
                <w:szCs w:val="21"/>
              </w:rPr>
            </w:pPr>
            <w:r>
              <w:rPr>
                <w:rFonts w:ascii="Times New Roman" w:hAnsi="Times New Roman" w:eastAsia="仿宋_GB2312" w:cs="Times New Roman"/>
                <w:sz w:val="21"/>
                <w:szCs w:val="21"/>
              </w:rPr>
              <w:t>有日常巡查和保修检修制度，定期对管网和设备进行检修。</w:t>
            </w:r>
          </w:p>
        </w:tc>
        <w:tc>
          <w:tcPr>
            <w:tcW w:w="5550"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val="0"/>
              <w:kinsoku/>
              <w:wordWrap/>
              <w:overflowPunct/>
              <w:topLinePunct w:val="0"/>
              <w:autoSpaceDE/>
              <w:autoSpaceDN/>
              <w:bidi w:val="0"/>
              <w:adjustRightInd w:val="0"/>
              <w:snapToGrid w:val="0"/>
              <w:spacing w:line="360" w:lineRule="exact"/>
              <w:jc w:val="both"/>
              <w:textAlignment w:val="auto"/>
              <w:rPr>
                <w:rFonts w:hint="default" w:ascii="Times New Roman" w:hAnsi="Times New Roman" w:eastAsia="仿宋_GB2312" w:cs="Times New Roman"/>
                <w:sz w:val="21"/>
                <w:szCs w:val="21"/>
              </w:rPr>
            </w:pPr>
            <w:r>
              <w:rPr>
                <w:rFonts w:hint="default" w:ascii="Times New Roman" w:hAnsi="Times New Roman" w:eastAsia="仿宋_GB2312" w:cs="Times New Roman"/>
                <w:sz w:val="21"/>
                <w:szCs w:val="21"/>
              </w:rPr>
              <w:t>①有日常巡查和保修检修制度；</w:t>
            </w:r>
          </w:p>
          <w:p>
            <w:pPr>
              <w:keepNext w:val="0"/>
              <w:keepLines w:val="0"/>
              <w:pageBreakBefore w:val="0"/>
              <w:widowControl w:val="0"/>
              <w:kinsoku/>
              <w:wordWrap/>
              <w:overflowPunct/>
              <w:topLinePunct w:val="0"/>
              <w:autoSpaceDE/>
              <w:autoSpaceDN/>
              <w:bidi w:val="0"/>
              <w:adjustRightInd w:val="0"/>
              <w:snapToGrid w:val="0"/>
              <w:spacing w:line="360" w:lineRule="exact"/>
              <w:jc w:val="both"/>
              <w:textAlignment w:val="auto"/>
              <w:rPr>
                <w:rFonts w:hint="default" w:ascii="Times New Roman" w:hAnsi="Times New Roman" w:eastAsia="仿宋_GB2312" w:cs="Times New Roman"/>
                <w:sz w:val="21"/>
                <w:szCs w:val="21"/>
              </w:rPr>
            </w:pPr>
            <w:r>
              <w:rPr>
                <w:rFonts w:hint="default" w:ascii="Times New Roman" w:hAnsi="Times New Roman" w:eastAsia="仿宋_GB2312" w:cs="Times New Roman"/>
                <w:sz w:val="21"/>
                <w:szCs w:val="21"/>
              </w:rPr>
              <w:t>②定期对管网和设备进行检修。</w:t>
            </w:r>
          </w:p>
        </w:tc>
        <w:tc>
          <w:tcPr>
            <w:tcW w:w="803"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ascii="Times New Roman" w:hAnsi="Times New Roman" w:eastAsia="仿宋_GB2312" w:cs="Times New Roman"/>
                <w:sz w:val="21"/>
                <w:szCs w:val="21"/>
              </w:rPr>
            </w:pPr>
            <w:r>
              <w:rPr>
                <w:rFonts w:ascii="Times New Roman" w:hAnsi="Times New Roman" w:eastAsia="仿宋_GB2312" w:cs="Times New Roman"/>
                <w:sz w:val="21"/>
                <w:szCs w:val="21"/>
              </w:rPr>
              <w:t>4</w:t>
            </w:r>
          </w:p>
        </w:tc>
        <w:tc>
          <w:tcPr>
            <w:tcW w:w="1286"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val="0"/>
              <w:kinsoku/>
              <w:wordWrap/>
              <w:overflowPunct/>
              <w:topLinePunct w:val="0"/>
              <w:autoSpaceDE/>
              <w:autoSpaceDN/>
              <w:bidi w:val="0"/>
              <w:adjustRightInd w:val="0"/>
              <w:snapToGrid w:val="0"/>
              <w:spacing w:line="360" w:lineRule="exact"/>
              <w:jc w:val="both"/>
              <w:textAlignment w:val="auto"/>
              <w:rPr>
                <w:rFonts w:ascii="Times New Roman" w:hAnsi="Times New Roman" w:eastAsia="仿宋_GB2312" w:cs="Times New Roman"/>
                <w:sz w:val="21"/>
                <w:szCs w:val="21"/>
              </w:rPr>
            </w:pPr>
          </w:p>
        </w:tc>
        <w:tc>
          <w:tcPr>
            <w:tcW w:w="2187"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val="0"/>
              <w:kinsoku/>
              <w:wordWrap/>
              <w:overflowPunct/>
              <w:topLinePunct w:val="0"/>
              <w:autoSpaceDE/>
              <w:autoSpaceDN/>
              <w:bidi w:val="0"/>
              <w:adjustRightInd w:val="0"/>
              <w:snapToGrid w:val="0"/>
              <w:spacing w:line="360" w:lineRule="exact"/>
              <w:jc w:val="both"/>
              <w:textAlignment w:val="auto"/>
              <w:rPr>
                <w:rFonts w:ascii="Times New Roman" w:hAnsi="Times New Roman" w:eastAsia="仿宋_GB2312" w:cs="Times New Roman"/>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220" w:hRule="atLeast"/>
          <w:jc w:val="center"/>
        </w:trPr>
        <w:tc>
          <w:tcPr>
            <w:tcW w:w="701" w:type="dxa"/>
            <w:vMerge w:val="restart"/>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eastAsia="仿宋_GB2312" w:cs="Times New Roman"/>
                <w:sz w:val="21"/>
                <w:szCs w:val="21"/>
              </w:rPr>
            </w:pPr>
            <w:r>
              <w:rPr>
                <w:rFonts w:hint="default" w:ascii="Times New Roman" w:hAnsi="Times New Roman" w:eastAsia="仿宋_GB2312" w:cs="Times New Roman"/>
                <w:sz w:val="21"/>
                <w:szCs w:val="21"/>
              </w:rPr>
              <w:t>4</w:t>
            </w:r>
          </w:p>
        </w:tc>
        <w:tc>
          <w:tcPr>
            <w:tcW w:w="1227" w:type="dxa"/>
            <w:vMerge w:val="restart"/>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val="0"/>
              <w:kinsoku/>
              <w:wordWrap/>
              <w:overflowPunct/>
              <w:topLinePunct w:val="0"/>
              <w:autoSpaceDE/>
              <w:autoSpaceDN/>
              <w:bidi w:val="0"/>
              <w:adjustRightInd w:val="0"/>
              <w:snapToGrid w:val="0"/>
              <w:spacing w:line="360" w:lineRule="exact"/>
              <w:jc w:val="both"/>
              <w:textAlignment w:val="auto"/>
              <w:rPr>
                <w:rFonts w:hint="default" w:ascii="Times New Roman" w:hAnsi="Times New Roman" w:eastAsia="仿宋_GB2312" w:cs="Times New Roman"/>
                <w:sz w:val="21"/>
                <w:szCs w:val="21"/>
              </w:rPr>
            </w:pPr>
            <w:r>
              <w:rPr>
                <w:rFonts w:hint="default" w:ascii="Times New Roman" w:hAnsi="Times New Roman" w:eastAsia="仿宋_GB2312" w:cs="Times New Roman"/>
                <w:sz w:val="21"/>
                <w:szCs w:val="21"/>
              </w:rPr>
              <w:t>水计量管理</w:t>
            </w:r>
          </w:p>
        </w:tc>
        <w:tc>
          <w:tcPr>
            <w:tcW w:w="2409"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val="0"/>
              <w:kinsoku/>
              <w:wordWrap/>
              <w:overflowPunct/>
              <w:topLinePunct w:val="0"/>
              <w:autoSpaceDE/>
              <w:autoSpaceDN/>
              <w:bidi w:val="0"/>
              <w:adjustRightInd w:val="0"/>
              <w:snapToGrid w:val="0"/>
              <w:spacing w:line="360" w:lineRule="exact"/>
              <w:jc w:val="both"/>
              <w:textAlignment w:val="auto"/>
              <w:rPr>
                <w:rFonts w:hint="default" w:ascii="Times New Roman" w:hAnsi="Times New Roman" w:eastAsia="仿宋_GB2312" w:cs="Times New Roman"/>
                <w:sz w:val="21"/>
                <w:szCs w:val="22"/>
              </w:rPr>
            </w:pPr>
            <w:r>
              <w:rPr>
                <w:rFonts w:hint="default" w:ascii="Times New Roman" w:hAnsi="Times New Roman" w:eastAsia="仿宋_GB2312" w:cs="Times New Roman"/>
                <w:sz w:val="21"/>
                <w:szCs w:val="22"/>
              </w:rPr>
              <w:t>原始记录和统计台帐完整规范并定期进行分析。</w:t>
            </w:r>
          </w:p>
        </w:tc>
        <w:tc>
          <w:tcPr>
            <w:tcW w:w="5550"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val="0"/>
              <w:kinsoku/>
              <w:wordWrap/>
              <w:overflowPunct/>
              <w:topLinePunct w:val="0"/>
              <w:autoSpaceDE/>
              <w:autoSpaceDN/>
              <w:bidi w:val="0"/>
              <w:adjustRightInd w:val="0"/>
              <w:snapToGrid w:val="0"/>
              <w:spacing w:line="360" w:lineRule="exact"/>
              <w:jc w:val="both"/>
              <w:textAlignment w:val="auto"/>
              <w:rPr>
                <w:rFonts w:hint="default" w:ascii="Times New Roman" w:hAnsi="Times New Roman" w:eastAsia="仿宋_GB2312" w:cs="Times New Roman"/>
                <w:sz w:val="21"/>
                <w:szCs w:val="22"/>
              </w:rPr>
            </w:pPr>
            <w:r>
              <w:rPr>
                <w:rFonts w:hint="default" w:ascii="Times New Roman" w:hAnsi="Times New Roman" w:eastAsia="仿宋_GB2312" w:cs="Times New Roman"/>
                <w:sz w:val="21"/>
                <w:szCs w:val="22"/>
              </w:rPr>
              <w:t>①有完整规范供水计量原始纪录；</w:t>
            </w:r>
          </w:p>
          <w:p>
            <w:pPr>
              <w:keepNext w:val="0"/>
              <w:keepLines w:val="0"/>
              <w:pageBreakBefore w:val="0"/>
              <w:widowControl w:val="0"/>
              <w:kinsoku/>
              <w:wordWrap/>
              <w:overflowPunct/>
              <w:topLinePunct w:val="0"/>
              <w:autoSpaceDE/>
              <w:autoSpaceDN/>
              <w:bidi w:val="0"/>
              <w:adjustRightInd w:val="0"/>
              <w:snapToGrid w:val="0"/>
              <w:spacing w:line="360" w:lineRule="exact"/>
              <w:jc w:val="both"/>
              <w:textAlignment w:val="auto"/>
              <w:rPr>
                <w:rFonts w:hint="default" w:ascii="Times New Roman" w:hAnsi="Times New Roman" w:eastAsia="仿宋_GB2312" w:cs="Times New Roman"/>
                <w:sz w:val="21"/>
                <w:szCs w:val="22"/>
              </w:rPr>
            </w:pPr>
            <w:r>
              <w:rPr>
                <w:rFonts w:hint="default" w:ascii="Times New Roman" w:hAnsi="Times New Roman" w:eastAsia="仿宋_GB2312" w:cs="Times New Roman"/>
                <w:sz w:val="21"/>
                <w:szCs w:val="22"/>
              </w:rPr>
              <w:t>②有完整规范供水计量统计台帐；</w:t>
            </w:r>
          </w:p>
          <w:p>
            <w:pPr>
              <w:keepNext w:val="0"/>
              <w:keepLines w:val="0"/>
              <w:pageBreakBefore w:val="0"/>
              <w:widowControl w:val="0"/>
              <w:kinsoku/>
              <w:wordWrap/>
              <w:overflowPunct/>
              <w:topLinePunct w:val="0"/>
              <w:autoSpaceDE/>
              <w:autoSpaceDN/>
              <w:bidi w:val="0"/>
              <w:adjustRightInd w:val="0"/>
              <w:snapToGrid w:val="0"/>
              <w:spacing w:line="360" w:lineRule="exact"/>
              <w:jc w:val="both"/>
              <w:textAlignment w:val="auto"/>
              <w:rPr>
                <w:rFonts w:hint="default" w:ascii="Times New Roman" w:hAnsi="Times New Roman" w:eastAsia="仿宋_GB2312" w:cs="Times New Roman"/>
              </w:rPr>
            </w:pPr>
            <w:r>
              <w:rPr>
                <w:rFonts w:hint="default" w:ascii="Times New Roman" w:hAnsi="Times New Roman" w:eastAsia="仿宋_GB2312" w:cs="Times New Roman"/>
                <w:sz w:val="21"/>
                <w:szCs w:val="22"/>
              </w:rPr>
              <w:t>③有定期原始记录和统计分析报告。</w:t>
            </w:r>
          </w:p>
          <w:p>
            <w:pPr>
              <w:adjustRightInd w:val="0"/>
              <w:snapToGrid w:val="0"/>
              <w:spacing w:line="360" w:lineRule="exact"/>
              <w:rPr>
                <w:rFonts w:hint="default" w:ascii="Times New Roman" w:hAnsi="Times New Roman" w:eastAsia="仿宋_GB2312" w:cs="Times New Roman"/>
                <w:sz w:val="21"/>
                <w:szCs w:val="22"/>
              </w:rPr>
            </w:pPr>
            <w:r>
              <w:rPr>
                <w:rFonts w:hint="default" w:ascii="Times New Roman" w:hAnsi="Times New Roman" w:eastAsia="仿宋_GB2312" w:cs="Times New Roman"/>
                <w:sz w:val="21"/>
                <w:lang w:val="en-US" w:eastAsia="zh-CN"/>
              </w:rPr>
              <w:t>④</w:t>
            </w:r>
            <w:r>
              <w:rPr>
                <w:rFonts w:hint="default" w:ascii="Times New Roman" w:hAnsi="Times New Roman" w:eastAsia="仿宋_GB2312" w:cs="Times New Roman"/>
                <w:color w:val="000000"/>
                <w:sz w:val="21"/>
                <w:lang w:val="en-US" w:eastAsia="zh-CN"/>
              </w:rPr>
              <w:t>水计量器具检定或校准证书。</w:t>
            </w:r>
          </w:p>
        </w:tc>
        <w:tc>
          <w:tcPr>
            <w:tcW w:w="803"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eastAsia="仿宋_GB2312" w:cs="Times New Roman"/>
                <w:sz w:val="21"/>
                <w:szCs w:val="21"/>
              </w:rPr>
            </w:pPr>
            <w:r>
              <w:rPr>
                <w:rFonts w:hint="default" w:ascii="Times New Roman" w:hAnsi="Times New Roman" w:eastAsia="仿宋_GB2312" w:cs="Times New Roman"/>
                <w:sz w:val="21"/>
                <w:szCs w:val="21"/>
              </w:rPr>
              <w:t>3</w:t>
            </w:r>
          </w:p>
        </w:tc>
        <w:tc>
          <w:tcPr>
            <w:tcW w:w="1286"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val="0"/>
              <w:kinsoku/>
              <w:wordWrap/>
              <w:overflowPunct/>
              <w:topLinePunct w:val="0"/>
              <w:autoSpaceDE/>
              <w:autoSpaceDN/>
              <w:bidi w:val="0"/>
              <w:adjustRightInd w:val="0"/>
              <w:snapToGrid w:val="0"/>
              <w:spacing w:line="360" w:lineRule="exact"/>
              <w:jc w:val="both"/>
              <w:textAlignment w:val="auto"/>
              <w:rPr>
                <w:rFonts w:hint="default" w:ascii="Times New Roman" w:hAnsi="Times New Roman" w:eastAsia="仿宋_GB2312" w:cs="Times New Roman"/>
                <w:sz w:val="21"/>
                <w:szCs w:val="21"/>
              </w:rPr>
            </w:pPr>
          </w:p>
        </w:tc>
        <w:tc>
          <w:tcPr>
            <w:tcW w:w="2187"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val="0"/>
              <w:kinsoku/>
              <w:wordWrap/>
              <w:overflowPunct/>
              <w:topLinePunct w:val="0"/>
              <w:autoSpaceDE/>
              <w:autoSpaceDN/>
              <w:bidi w:val="0"/>
              <w:adjustRightInd w:val="0"/>
              <w:snapToGrid w:val="0"/>
              <w:spacing w:line="360" w:lineRule="exact"/>
              <w:jc w:val="both"/>
              <w:textAlignment w:val="auto"/>
              <w:rPr>
                <w:rFonts w:hint="default" w:ascii="Times New Roman" w:hAnsi="Times New Roman" w:eastAsia="仿宋_GB2312" w:cs="Times New Roman"/>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85" w:hRule="atLeast"/>
          <w:jc w:val="center"/>
        </w:trPr>
        <w:tc>
          <w:tcPr>
            <w:tcW w:w="701" w:type="dxa"/>
            <w:vMerge w:val="continue"/>
            <w:tcBorders>
              <w:top w:val="single" w:color="000000" w:sz="4" w:space="0"/>
              <w:left w:val="single" w:color="000000" w:sz="4" w:space="0"/>
              <w:bottom w:val="nil"/>
              <w:right w:val="single" w:color="auto" w:sz="4" w:space="0"/>
            </w:tcBorders>
            <w:vAlign w:val="center"/>
          </w:tcPr>
          <w:p>
            <w:pPr>
              <w:keepNext w:val="0"/>
              <w:keepLines w:val="0"/>
              <w:pageBreakBefore w:val="0"/>
              <w:widowControl w:val="0"/>
              <w:kinsoku/>
              <w:wordWrap/>
              <w:overflowPunct/>
              <w:topLinePunct w:val="0"/>
              <w:autoSpaceDE/>
              <w:autoSpaceDN/>
              <w:bidi w:val="0"/>
              <w:adjustRightInd w:val="0"/>
              <w:snapToGrid w:val="0"/>
              <w:spacing w:line="360" w:lineRule="exact"/>
              <w:jc w:val="both"/>
              <w:textAlignment w:val="auto"/>
              <w:rPr>
                <w:rFonts w:hint="default" w:ascii="Times New Roman" w:hAnsi="Times New Roman" w:eastAsia="仿宋_GB2312" w:cs="Times New Roman"/>
                <w:sz w:val="21"/>
                <w:szCs w:val="21"/>
              </w:rPr>
            </w:pPr>
          </w:p>
        </w:tc>
        <w:tc>
          <w:tcPr>
            <w:tcW w:w="1227" w:type="dxa"/>
            <w:vMerge w:val="continue"/>
            <w:tcBorders>
              <w:top w:val="single" w:color="000000" w:sz="4" w:space="0"/>
              <w:left w:val="nil"/>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val="0"/>
              <w:snapToGrid w:val="0"/>
              <w:spacing w:line="360" w:lineRule="exact"/>
              <w:jc w:val="both"/>
              <w:textAlignment w:val="auto"/>
              <w:rPr>
                <w:rFonts w:hint="default" w:ascii="Times New Roman" w:hAnsi="Times New Roman" w:eastAsia="仿宋_GB2312" w:cs="Times New Roman"/>
                <w:sz w:val="21"/>
                <w:szCs w:val="21"/>
              </w:rPr>
            </w:pPr>
          </w:p>
        </w:tc>
        <w:tc>
          <w:tcPr>
            <w:tcW w:w="2409" w:type="dxa"/>
            <w:tcBorders>
              <w:top w:val="single" w:color="000000" w:sz="4" w:space="0"/>
              <w:left w:val="nil"/>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val="0"/>
              <w:snapToGrid w:val="0"/>
              <w:spacing w:line="360" w:lineRule="exact"/>
              <w:jc w:val="both"/>
              <w:textAlignment w:val="auto"/>
              <w:rPr>
                <w:rFonts w:hint="default" w:ascii="Times New Roman" w:hAnsi="Times New Roman" w:eastAsia="仿宋_GB2312" w:cs="Times New Roman"/>
                <w:sz w:val="21"/>
                <w:szCs w:val="21"/>
              </w:rPr>
            </w:pPr>
            <w:r>
              <w:rPr>
                <w:rFonts w:hint="default" w:ascii="Times New Roman" w:hAnsi="Times New Roman" w:eastAsia="仿宋_GB2312" w:cs="Times New Roman"/>
                <w:sz w:val="21"/>
                <w:szCs w:val="21"/>
              </w:rPr>
              <w:t>内部实行定额管理，节奖超罚。</w:t>
            </w:r>
          </w:p>
        </w:tc>
        <w:tc>
          <w:tcPr>
            <w:tcW w:w="5550" w:type="dxa"/>
            <w:tcBorders>
              <w:top w:val="single" w:color="000000" w:sz="4" w:space="0"/>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val="0"/>
              <w:snapToGrid w:val="0"/>
              <w:spacing w:line="360" w:lineRule="exact"/>
              <w:jc w:val="both"/>
              <w:textAlignment w:val="auto"/>
              <w:rPr>
                <w:rFonts w:hint="default" w:ascii="Times New Roman" w:hAnsi="Times New Roman" w:eastAsia="仿宋_GB2312" w:cs="Times New Roman"/>
                <w:sz w:val="21"/>
                <w:szCs w:val="21"/>
              </w:rPr>
            </w:pPr>
            <w:r>
              <w:rPr>
                <w:rFonts w:hint="default" w:ascii="Times New Roman" w:hAnsi="Times New Roman" w:eastAsia="仿宋_GB2312" w:cs="Times New Roman"/>
                <w:sz w:val="21"/>
                <w:szCs w:val="21"/>
              </w:rPr>
              <w:t>①有内部用水定额管理制度；</w:t>
            </w:r>
          </w:p>
          <w:p>
            <w:pPr>
              <w:keepNext w:val="0"/>
              <w:keepLines w:val="0"/>
              <w:pageBreakBefore w:val="0"/>
              <w:widowControl w:val="0"/>
              <w:kinsoku/>
              <w:wordWrap/>
              <w:overflowPunct/>
              <w:topLinePunct w:val="0"/>
              <w:autoSpaceDE/>
              <w:autoSpaceDN/>
              <w:bidi w:val="0"/>
              <w:adjustRightInd w:val="0"/>
              <w:snapToGrid w:val="0"/>
              <w:spacing w:line="360" w:lineRule="exact"/>
              <w:jc w:val="both"/>
              <w:textAlignment w:val="auto"/>
              <w:rPr>
                <w:rFonts w:hint="default" w:ascii="Times New Roman" w:hAnsi="Times New Roman" w:eastAsia="仿宋_GB2312" w:cs="Times New Roman"/>
                <w:sz w:val="21"/>
                <w:szCs w:val="21"/>
              </w:rPr>
            </w:pPr>
            <w:r>
              <w:rPr>
                <w:rFonts w:hint="default" w:ascii="Times New Roman" w:hAnsi="Times New Roman" w:eastAsia="仿宋_GB2312" w:cs="Times New Roman"/>
                <w:sz w:val="21"/>
                <w:szCs w:val="21"/>
              </w:rPr>
              <w:t>②有内部节水管理考核奖惩制度。</w:t>
            </w:r>
          </w:p>
        </w:tc>
        <w:tc>
          <w:tcPr>
            <w:tcW w:w="803" w:type="dxa"/>
            <w:tcBorders>
              <w:top w:val="single" w:color="000000" w:sz="4" w:space="0"/>
              <w:left w:val="nil"/>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eastAsia="仿宋_GB2312" w:cs="Times New Roman"/>
                <w:sz w:val="21"/>
                <w:szCs w:val="21"/>
              </w:rPr>
            </w:pPr>
            <w:r>
              <w:rPr>
                <w:rFonts w:hint="default" w:ascii="Times New Roman" w:hAnsi="Times New Roman" w:eastAsia="仿宋_GB2312" w:cs="Times New Roman"/>
                <w:sz w:val="21"/>
                <w:szCs w:val="21"/>
              </w:rPr>
              <w:t>4</w:t>
            </w:r>
          </w:p>
        </w:tc>
        <w:tc>
          <w:tcPr>
            <w:tcW w:w="1286" w:type="dxa"/>
            <w:tcBorders>
              <w:top w:val="single" w:color="000000" w:sz="4" w:space="0"/>
              <w:left w:val="nil"/>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val="0"/>
              <w:snapToGrid w:val="0"/>
              <w:spacing w:line="360" w:lineRule="exact"/>
              <w:jc w:val="both"/>
              <w:textAlignment w:val="auto"/>
              <w:rPr>
                <w:rFonts w:hint="default" w:ascii="Times New Roman" w:hAnsi="Times New Roman" w:eastAsia="仿宋_GB2312" w:cs="Times New Roman"/>
                <w:sz w:val="21"/>
                <w:szCs w:val="21"/>
              </w:rPr>
            </w:pPr>
          </w:p>
        </w:tc>
        <w:tc>
          <w:tcPr>
            <w:tcW w:w="2187" w:type="dxa"/>
            <w:tcBorders>
              <w:top w:val="single" w:color="000000" w:sz="4" w:space="0"/>
              <w:left w:val="nil"/>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val="0"/>
              <w:snapToGrid w:val="0"/>
              <w:spacing w:line="360" w:lineRule="exact"/>
              <w:jc w:val="both"/>
              <w:textAlignment w:val="auto"/>
              <w:rPr>
                <w:rFonts w:hint="default" w:ascii="Times New Roman" w:hAnsi="Times New Roman" w:eastAsia="仿宋_GB2312" w:cs="Times New Roman"/>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220" w:hRule="atLeast"/>
          <w:jc w:val="center"/>
        </w:trPr>
        <w:tc>
          <w:tcPr>
            <w:tcW w:w="701"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eastAsia="仿宋_GB2312" w:cs="Times New Roman"/>
                <w:sz w:val="21"/>
                <w:szCs w:val="21"/>
              </w:rPr>
            </w:pPr>
            <w:r>
              <w:rPr>
                <w:rFonts w:hint="default" w:ascii="Times New Roman" w:hAnsi="Times New Roman" w:eastAsia="仿宋_GB2312" w:cs="Times New Roman"/>
                <w:sz w:val="21"/>
                <w:szCs w:val="21"/>
              </w:rPr>
              <w:t>5</w:t>
            </w:r>
          </w:p>
        </w:tc>
        <w:tc>
          <w:tcPr>
            <w:tcW w:w="1227" w:type="dxa"/>
            <w:tcBorders>
              <w:top w:val="single" w:color="auto" w:sz="4" w:space="0"/>
              <w:left w:val="nil"/>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val="0"/>
              <w:snapToGrid w:val="0"/>
              <w:spacing w:line="360" w:lineRule="exact"/>
              <w:jc w:val="both"/>
              <w:textAlignment w:val="auto"/>
              <w:rPr>
                <w:rFonts w:hint="default" w:ascii="Times New Roman" w:hAnsi="Times New Roman" w:eastAsia="仿宋_GB2312" w:cs="Times New Roman"/>
                <w:sz w:val="21"/>
                <w:szCs w:val="21"/>
              </w:rPr>
            </w:pPr>
            <w:r>
              <w:rPr>
                <w:rFonts w:hint="default" w:ascii="Times New Roman" w:hAnsi="Times New Roman" w:eastAsia="仿宋_GB2312" w:cs="Times New Roman"/>
                <w:sz w:val="21"/>
                <w:szCs w:val="21"/>
              </w:rPr>
              <w:t>水平衡测试</w:t>
            </w:r>
          </w:p>
        </w:tc>
        <w:tc>
          <w:tcPr>
            <w:tcW w:w="2409" w:type="dxa"/>
            <w:tcBorders>
              <w:top w:val="single" w:color="auto" w:sz="4" w:space="0"/>
              <w:left w:val="nil"/>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val="0"/>
              <w:snapToGrid w:val="0"/>
              <w:spacing w:line="360" w:lineRule="exact"/>
              <w:jc w:val="both"/>
              <w:textAlignment w:val="auto"/>
              <w:rPr>
                <w:rFonts w:hint="default" w:ascii="Times New Roman" w:hAnsi="Times New Roman" w:eastAsia="仿宋_GB2312" w:cs="Times New Roman"/>
                <w:sz w:val="21"/>
                <w:szCs w:val="21"/>
              </w:rPr>
            </w:pPr>
            <w:r>
              <w:rPr>
                <w:rFonts w:hint="default" w:ascii="Times New Roman" w:hAnsi="Times New Roman" w:eastAsia="仿宋_GB2312" w:cs="Times New Roman"/>
                <w:sz w:val="21"/>
                <w:szCs w:val="21"/>
              </w:rPr>
              <w:t>按规定周期进行水平衡测试。</w:t>
            </w:r>
          </w:p>
        </w:tc>
        <w:tc>
          <w:tcPr>
            <w:tcW w:w="5550"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val="0"/>
              <w:snapToGrid w:val="0"/>
              <w:spacing w:line="360" w:lineRule="exact"/>
              <w:jc w:val="both"/>
              <w:textAlignment w:val="auto"/>
              <w:rPr>
                <w:rFonts w:hint="default" w:ascii="Times New Roman" w:hAnsi="Times New Roman" w:eastAsia="仿宋_GB2312" w:cs="Times New Roman"/>
                <w:sz w:val="21"/>
                <w:szCs w:val="21"/>
              </w:rPr>
            </w:pPr>
            <w:r>
              <w:rPr>
                <w:rFonts w:hint="default" w:ascii="Times New Roman" w:hAnsi="Times New Roman" w:eastAsia="仿宋_GB2312" w:cs="Times New Roman"/>
                <w:sz w:val="21"/>
                <w:szCs w:val="21"/>
              </w:rPr>
              <w:t>①定期开展水平衡测试、有水平衡测试报告；</w:t>
            </w:r>
          </w:p>
          <w:p>
            <w:pPr>
              <w:keepNext w:val="0"/>
              <w:keepLines w:val="0"/>
              <w:pageBreakBefore w:val="0"/>
              <w:widowControl w:val="0"/>
              <w:kinsoku/>
              <w:wordWrap/>
              <w:overflowPunct/>
              <w:topLinePunct w:val="0"/>
              <w:autoSpaceDE/>
              <w:autoSpaceDN/>
              <w:bidi w:val="0"/>
              <w:adjustRightInd w:val="0"/>
              <w:snapToGrid w:val="0"/>
              <w:spacing w:line="360" w:lineRule="exact"/>
              <w:jc w:val="both"/>
              <w:textAlignment w:val="auto"/>
              <w:rPr>
                <w:rFonts w:hint="default" w:ascii="Times New Roman" w:hAnsi="Times New Roman" w:eastAsia="仿宋_GB2312" w:cs="Times New Roman"/>
                <w:sz w:val="21"/>
                <w:szCs w:val="21"/>
              </w:rPr>
            </w:pPr>
            <w:r>
              <w:rPr>
                <w:rFonts w:hint="default" w:ascii="Times New Roman" w:hAnsi="Times New Roman" w:eastAsia="仿宋_GB2312" w:cs="Times New Roman"/>
                <w:sz w:val="21"/>
                <w:szCs w:val="21"/>
              </w:rPr>
              <w:t>②开展供水管网检测漏；</w:t>
            </w:r>
          </w:p>
          <w:p>
            <w:pPr>
              <w:keepNext w:val="0"/>
              <w:keepLines w:val="0"/>
              <w:pageBreakBefore w:val="0"/>
              <w:widowControl w:val="0"/>
              <w:kinsoku/>
              <w:wordWrap/>
              <w:overflowPunct/>
              <w:topLinePunct w:val="0"/>
              <w:autoSpaceDE/>
              <w:autoSpaceDN/>
              <w:bidi w:val="0"/>
              <w:adjustRightInd w:val="0"/>
              <w:snapToGrid w:val="0"/>
              <w:spacing w:line="360" w:lineRule="exact"/>
              <w:jc w:val="both"/>
              <w:textAlignment w:val="auto"/>
              <w:rPr>
                <w:rFonts w:hint="default" w:ascii="Times New Roman" w:hAnsi="Times New Roman" w:eastAsia="仿宋_GB2312" w:cs="Times New Roman"/>
                <w:sz w:val="21"/>
                <w:szCs w:val="21"/>
              </w:rPr>
            </w:pPr>
            <w:r>
              <w:rPr>
                <w:rFonts w:hint="default" w:ascii="Times New Roman" w:hAnsi="Times New Roman" w:eastAsia="仿宋_GB2312" w:cs="Times New Roman"/>
                <w:sz w:val="21"/>
                <w:szCs w:val="21"/>
              </w:rPr>
              <w:t>③制定基于水平衡测试的节水整改优化方案。</w:t>
            </w:r>
          </w:p>
        </w:tc>
        <w:tc>
          <w:tcPr>
            <w:tcW w:w="803" w:type="dxa"/>
            <w:tcBorders>
              <w:top w:val="single" w:color="auto" w:sz="4" w:space="0"/>
              <w:left w:val="nil"/>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eastAsia="仿宋_GB2312" w:cs="Times New Roman"/>
                <w:sz w:val="21"/>
                <w:szCs w:val="21"/>
              </w:rPr>
            </w:pPr>
            <w:r>
              <w:rPr>
                <w:rFonts w:hint="default" w:ascii="Times New Roman" w:hAnsi="Times New Roman" w:eastAsia="仿宋_GB2312" w:cs="Times New Roman"/>
                <w:sz w:val="21"/>
                <w:szCs w:val="21"/>
              </w:rPr>
              <w:t>6</w:t>
            </w:r>
          </w:p>
        </w:tc>
        <w:tc>
          <w:tcPr>
            <w:tcW w:w="1286" w:type="dxa"/>
            <w:tcBorders>
              <w:top w:val="single" w:color="auto" w:sz="4" w:space="0"/>
              <w:left w:val="nil"/>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val="0"/>
              <w:snapToGrid w:val="0"/>
              <w:spacing w:line="360" w:lineRule="exact"/>
              <w:jc w:val="both"/>
              <w:textAlignment w:val="auto"/>
              <w:rPr>
                <w:rFonts w:hint="default" w:ascii="Times New Roman" w:hAnsi="Times New Roman" w:eastAsia="仿宋_GB2312" w:cs="Times New Roman"/>
                <w:sz w:val="21"/>
                <w:szCs w:val="21"/>
              </w:rPr>
            </w:pPr>
          </w:p>
        </w:tc>
        <w:tc>
          <w:tcPr>
            <w:tcW w:w="2187" w:type="dxa"/>
            <w:tcBorders>
              <w:top w:val="single" w:color="auto" w:sz="4" w:space="0"/>
              <w:left w:val="nil"/>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val="0"/>
              <w:snapToGrid w:val="0"/>
              <w:spacing w:line="360" w:lineRule="exact"/>
              <w:jc w:val="both"/>
              <w:textAlignment w:val="auto"/>
              <w:rPr>
                <w:rFonts w:hint="default" w:ascii="Times New Roman" w:hAnsi="Times New Roman" w:eastAsia="仿宋_GB2312" w:cs="Times New Roman"/>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701" w:type="dxa"/>
            <w:vMerge w:val="restart"/>
            <w:tcBorders>
              <w:top w:val="single" w:color="auto" w:sz="4" w:space="0"/>
              <w:left w:val="single" w:color="auto" w:sz="4" w:space="0"/>
              <w:bottom w:val="nil"/>
              <w:right w:val="single" w:color="auto" w:sz="4" w:space="0"/>
            </w:tcBorders>
            <w:vAlign w:val="center"/>
          </w:tcPr>
          <w:p>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ascii="Times New Roman" w:hAnsi="Times New Roman" w:eastAsia="仿宋_GB2312" w:cs="Times New Roman"/>
                <w:sz w:val="21"/>
                <w:szCs w:val="21"/>
              </w:rPr>
            </w:pPr>
            <w:r>
              <w:rPr>
                <w:rFonts w:ascii="Times New Roman" w:hAnsi="Times New Roman" w:eastAsia="仿宋_GB2312" w:cs="Times New Roman"/>
                <w:sz w:val="21"/>
                <w:szCs w:val="21"/>
              </w:rPr>
              <w:t>6</w:t>
            </w:r>
          </w:p>
        </w:tc>
        <w:tc>
          <w:tcPr>
            <w:tcW w:w="1227" w:type="dxa"/>
            <w:vMerge w:val="restart"/>
            <w:tcBorders>
              <w:top w:val="single" w:color="auto" w:sz="4" w:space="0"/>
              <w:left w:val="nil"/>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val="0"/>
              <w:snapToGrid w:val="0"/>
              <w:spacing w:line="360" w:lineRule="exact"/>
              <w:jc w:val="both"/>
              <w:textAlignment w:val="auto"/>
              <w:rPr>
                <w:rFonts w:ascii="Times New Roman" w:hAnsi="Times New Roman" w:eastAsia="仿宋_GB2312" w:cs="Times New Roman"/>
                <w:sz w:val="21"/>
                <w:szCs w:val="21"/>
              </w:rPr>
            </w:pPr>
            <w:r>
              <w:rPr>
                <w:rFonts w:ascii="Times New Roman" w:hAnsi="Times New Roman" w:eastAsia="仿宋_GB2312" w:cs="Times New Roman"/>
                <w:sz w:val="21"/>
                <w:szCs w:val="21"/>
              </w:rPr>
              <w:t>生产工艺和设备</w:t>
            </w:r>
          </w:p>
        </w:tc>
        <w:tc>
          <w:tcPr>
            <w:tcW w:w="2409" w:type="dxa"/>
            <w:tcBorders>
              <w:top w:val="single" w:color="auto" w:sz="4" w:space="0"/>
              <w:left w:val="nil"/>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val="0"/>
              <w:snapToGrid w:val="0"/>
              <w:spacing w:line="360" w:lineRule="exact"/>
              <w:jc w:val="both"/>
              <w:textAlignment w:val="auto"/>
              <w:rPr>
                <w:rFonts w:ascii="Times New Roman" w:hAnsi="Times New Roman" w:eastAsia="仿宋_GB2312" w:cs="Times New Roman"/>
                <w:sz w:val="21"/>
                <w:szCs w:val="21"/>
              </w:rPr>
            </w:pPr>
            <w:r>
              <w:rPr>
                <w:rFonts w:ascii="Times New Roman" w:hAnsi="Times New Roman" w:eastAsia="仿宋_GB2312" w:cs="Times New Roman"/>
                <w:sz w:val="21"/>
                <w:szCs w:val="21"/>
              </w:rPr>
              <w:t>开展节水技术改造。</w:t>
            </w:r>
          </w:p>
        </w:tc>
        <w:tc>
          <w:tcPr>
            <w:tcW w:w="5550"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val="0"/>
              <w:snapToGrid w:val="0"/>
              <w:spacing w:line="360" w:lineRule="exact"/>
              <w:jc w:val="both"/>
              <w:textAlignment w:val="auto"/>
              <w:rPr>
                <w:rFonts w:hint="default" w:ascii="Times New Roman" w:hAnsi="Times New Roman" w:eastAsia="仿宋_GB2312" w:cs="Times New Roman"/>
                <w:sz w:val="21"/>
                <w:szCs w:val="21"/>
              </w:rPr>
            </w:pPr>
            <w:r>
              <w:rPr>
                <w:rFonts w:hint="default" w:ascii="Times New Roman" w:hAnsi="Times New Roman" w:eastAsia="仿宋_GB2312" w:cs="Times New Roman"/>
                <w:sz w:val="21"/>
                <w:szCs w:val="21"/>
              </w:rPr>
              <w:t>①有节水改造项目立项报告和实施计划；</w:t>
            </w:r>
          </w:p>
          <w:p>
            <w:pPr>
              <w:keepNext w:val="0"/>
              <w:keepLines w:val="0"/>
              <w:pageBreakBefore w:val="0"/>
              <w:widowControl w:val="0"/>
              <w:kinsoku/>
              <w:wordWrap/>
              <w:overflowPunct/>
              <w:topLinePunct w:val="0"/>
              <w:autoSpaceDE/>
              <w:autoSpaceDN/>
              <w:bidi w:val="0"/>
              <w:adjustRightInd w:val="0"/>
              <w:snapToGrid w:val="0"/>
              <w:spacing w:line="360" w:lineRule="exact"/>
              <w:jc w:val="both"/>
              <w:textAlignment w:val="auto"/>
              <w:rPr>
                <w:rFonts w:hint="default" w:ascii="Times New Roman" w:hAnsi="Times New Roman" w:eastAsia="仿宋_GB2312" w:cs="Times New Roman"/>
                <w:sz w:val="21"/>
                <w:szCs w:val="21"/>
              </w:rPr>
            </w:pPr>
            <w:r>
              <w:rPr>
                <w:rFonts w:hint="default" w:ascii="Times New Roman" w:hAnsi="Times New Roman" w:eastAsia="仿宋_GB2312" w:cs="Times New Roman"/>
                <w:sz w:val="21"/>
                <w:szCs w:val="21"/>
              </w:rPr>
              <w:t>②有节水技术改造项目实施方案；</w:t>
            </w:r>
          </w:p>
          <w:p>
            <w:pPr>
              <w:keepNext w:val="0"/>
              <w:keepLines w:val="0"/>
              <w:pageBreakBefore w:val="0"/>
              <w:widowControl w:val="0"/>
              <w:kinsoku/>
              <w:wordWrap/>
              <w:overflowPunct/>
              <w:topLinePunct w:val="0"/>
              <w:autoSpaceDE/>
              <w:autoSpaceDN/>
              <w:bidi w:val="0"/>
              <w:adjustRightInd w:val="0"/>
              <w:snapToGrid w:val="0"/>
              <w:spacing w:line="360" w:lineRule="exact"/>
              <w:jc w:val="both"/>
              <w:textAlignment w:val="auto"/>
              <w:rPr>
                <w:rFonts w:hint="default" w:ascii="Times New Roman" w:hAnsi="Times New Roman" w:eastAsia="仿宋_GB2312" w:cs="Times New Roman"/>
                <w:sz w:val="21"/>
                <w:szCs w:val="21"/>
              </w:rPr>
            </w:pPr>
            <w:r>
              <w:rPr>
                <w:rFonts w:hint="default" w:ascii="Times New Roman" w:hAnsi="Times New Roman" w:eastAsia="仿宋_GB2312" w:cs="Times New Roman"/>
                <w:sz w:val="21"/>
                <w:szCs w:val="21"/>
              </w:rPr>
              <w:t>③有节水项目实施情况分析报告和项目清单。</w:t>
            </w:r>
          </w:p>
        </w:tc>
        <w:tc>
          <w:tcPr>
            <w:tcW w:w="803" w:type="dxa"/>
            <w:tcBorders>
              <w:top w:val="single" w:color="auto" w:sz="4" w:space="0"/>
              <w:left w:val="nil"/>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ascii="Times New Roman" w:hAnsi="Times New Roman" w:eastAsia="仿宋_GB2312" w:cs="Times New Roman"/>
                <w:sz w:val="21"/>
                <w:szCs w:val="21"/>
              </w:rPr>
            </w:pPr>
            <w:r>
              <w:rPr>
                <w:rFonts w:ascii="Times New Roman" w:hAnsi="Times New Roman" w:eastAsia="仿宋_GB2312" w:cs="Times New Roman"/>
                <w:sz w:val="21"/>
                <w:szCs w:val="21"/>
              </w:rPr>
              <w:t>6</w:t>
            </w:r>
          </w:p>
        </w:tc>
        <w:tc>
          <w:tcPr>
            <w:tcW w:w="1286" w:type="dxa"/>
            <w:tcBorders>
              <w:top w:val="single" w:color="auto" w:sz="4" w:space="0"/>
              <w:left w:val="nil"/>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val="0"/>
              <w:snapToGrid w:val="0"/>
              <w:spacing w:line="360" w:lineRule="exact"/>
              <w:jc w:val="both"/>
              <w:textAlignment w:val="auto"/>
              <w:rPr>
                <w:rFonts w:ascii="Times New Roman" w:hAnsi="Times New Roman" w:eastAsia="仿宋_GB2312" w:cs="Times New Roman"/>
                <w:sz w:val="21"/>
                <w:szCs w:val="21"/>
              </w:rPr>
            </w:pPr>
          </w:p>
        </w:tc>
        <w:tc>
          <w:tcPr>
            <w:tcW w:w="2187" w:type="dxa"/>
            <w:tcBorders>
              <w:top w:val="single" w:color="auto" w:sz="4" w:space="0"/>
              <w:left w:val="nil"/>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val="0"/>
              <w:snapToGrid w:val="0"/>
              <w:spacing w:line="360" w:lineRule="exact"/>
              <w:jc w:val="both"/>
              <w:textAlignment w:val="auto"/>
              <w:rPr>
                <w:rFonts w:ascii="Times New Roman" w:hAnsi="Times New Roman" w:eastAsia="仿宋_GB2312" w:cs="Times New Roman"/>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701" w:type="dxa"/>
            <w:vMerge w:val="continue"/>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ascii="Times New Roman" w:hAnsi="Times New Roman" w:eastAsia="仿宋_GB2312" w:cs="Times New Roman"/>
                <w:sz w:val="21"/>
                <w:szCs w:val="21"/>
              </w:rPr>
            </w:pPr>
          </w:p>
        </w:tc>
        <w:tc>
          <w:tcPr>
            <w:tcW w:w="1227" w:type="dxa"/>
            <w:vMerge w:val="continue"/>
            <w:tcBorders>
              <w:top w:val="single" w:color="auto" w:sz="4" w:space="0"/>
              <w:left w:val="nil"/>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val="0"/>
              <w:snapToGrid w:val="0"/>
              <w:spacing w:line="360" w:lineRule="exact"/>
              <w:jc w:val="both"/>
              <w:textAlignment w:val="auto"/>
              <w:rPr>
                <w:rFonts w:ascii="Times New Roman" w:hAnsi="Times New Roman" w:eastAsia="仿宋_GB2312" w:cs="Times New Roman"/>
                <w:sz w:val="21"/>
                <w:szCs w:val="21"/>
              </w:rPr>
            </w:pPr>
          </w:p>
        </w:tc>
        <w:tc>
          <w:tcPr>
            <w:tcW w:w="2409" w:type="dxa"/>
            <w:tcBorders>
              <w:top w:val="nil"/>
              <w:left w:val="nil"/>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val="0"/>
              <w:snapToGrid w:val="0"/>
              <w:spacing w:line="360" w:lineRule="exact"/>
              <w:jc w:val="both"/>
              <w:textAlignment w:val="auto"/>
              <w:rPr>
                <w:rFonts w:ascii="Times New Roman" w:hAnsi="Times New Roman" w:eastAsia="仿宋_GB2312" w:cs="Times New Roman"/>
                <w:sz w:val="21"/>
                <w:szCs w:val="21"/>
              </w:rPr>
            </w:pPr>
            <w:r>
              <w:rPr>
                <w:rFonts w:ascii="Times New Roman" w:hAnsi="Times New Roman" w:eastAsia="仿宋_GB2312" w:cs="Times New Roman"/>
                <w:sz w:val="21"/>
                <w:szCs w:val="21"/>
              </w:rPr>
              <w:t>使用节水新技术、新工艺、新设备。</w:t>
            </w:r>
          </w:p>
        </w:tc>
        <w:tc>
          <w:tcPr>
            <w:tcW w:w="5550"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val="0"/>
              <w:snapToGrid w:val="0"/>
              <w:spacing w:line="360" w:lineRule="exact"/>
              <w:jc w:val="both"/>
              <w:textAlignment w:val="auto"/>
              <w:rPr>
                <w:rFonts w:hint="default" w:ascii="Times New Roman" w:hAnsi="Times New Roman" w:eastAsia="仿宋_GB2312" w:cs="Times New Roman"/>
                <w:sz w:val="21"/>
                <w:szCs w:val="21"/>
              </w:rPr>
            </w:pPr>
            <w:r>
              <w:rPr>
                <w:rFonts w:hint="default" w:ascii="Times New Roman" w:hAnsi="Times New Roman" w:eastAsia="仿宋_GB2312" w:cs="Times New Roman"/>
                <w:sz w:val="21"/>
                <w:szCs w:val="21"/>
              </w:rPr>
              <w:t>①使用节水新技术、新工艺、新设备；</w:t>
            </w:r>
          </w:p>
          <w:p>
            <w:pPr>
              <w:keepNext w:val="0"/>
              <w:keepLines w:val="0"/>
              <w:pageBreakBefore w:val="0"/>
              <w:widowControl w:val="0"/>
              <w:kinsoku/>
              <w:wordWrap/>
              <w:overflowPunct/>
              <w:topLinePunct w:val="0"/>
              <w:autoSpaceDE/>
              <w:autoSpaceDN/>
              <w:bidi w:val="0"/>
              <w:adjustRightInd w:val="0"/>
              <w:snapToGrid w:val="0"/>
              <w:spacing w:line="360" w:lineRule="exact"/>
              <w:jc w:val="both"/>
              <w:textAlignment w:val="auto"/>
              <w:rPr>
                <w:rFonts w:hint="default" w:ascii="Times New Roman" w:hAnsi="Times New Roman" w:eastAsia="仿宋_GB2312" w:cs="Times New Roman"/>
                <w:sz w:val="21"/>
                <w:szCs w:val="21"/>
              </w:rPr>
            </w:pPr>
            <w:r>
              <w:rPr>
                <w:rFonts w:hint="default" w:ascii="Times New Roman" w:hAnsi="Times New Roman" w:eastAsia="仿宋_GB2312" w:cs="Times New Roman"/>
                <w:sz w:val="21"/>
                <w:szCs w:val="21"/>
              </w:rPr>
              <w:t>②节水设备运行正常、管理维护好。</w:t>
            </w:r>
          </w:p>
        </w:tc>
        <w:tc>
          <w:tcPr>
            <w:tcW w:w="803" w:type="dxa"/>
            <w:tcBorders>
              <w:top w:val="single" w:color="auto" w:sz="4" w:space="0"/>
              <w:left w:val="nil"/>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ascii="Times New Roman" w:hAnsi="Times New Roman" w:eastAsia="仿宋_GB2312" w:cs="Times New Roman"/>
                <w:sz w:val="21"/>
                <w:szCs w:val="21"/>
              </w:rPr>
            </w:pPr>
            <w:r>
              <w:rPr>
                <w:rFonts w:ascii="Times New Roman" w:hAnsi="Times New Roman" w:eastAsia="仿宋_GB2312" w:cs="Times New Roman"/>
                <w:sz w:val="21"/>
                <w:szCs w:val="21"/>
              </w:rPr>
              <w:t>4</w:t>
            </w:r>
          </w:p>
        </w:tc>
        <w:tc>
          <w:tcPr>
            <w:tcW w:w="1286" w:type="dxa"/>
            <w:tcBorders>
              <w:top w:val="single" w:color="auto" w:sz="4" w:space="0"/>
              <w:left w:val="nil"/>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val="0"/>
              <w:snapToGrid w:val="0"/>
              <w:spacing w:line="360" w:lineRule="exact"/>
              <w:jc w:val="both"/>
              <w:textAlignment w:val="auto"/>
              <w:rPr>
                <w:rFonts w:ascii="Times New Roman" w:hAnsi="Times New Roman" w:eastAsia="仿宋_GB2312" w:cs="Times New Roman"/>
                <w:sz w:val="21"/>
                <w:szCs w:val="21"/>
              </w:rPr>
            </w:pPr>
          </w:p>
        </w:tc>
        <w:tc>
          <w:tcPr>
            <w:tcW w:w="2187" w:type="dxa"/>
            <w:tcBorders>
              <w:top w:val="single" w:color="auto" w:sz="4" w:space="0"/>
              <w:left w:val="nil"/>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val="0"/>
              <w:snapToGrid w:val="0"/>
              <w:spacing w:line="360" w:lineRule="exact"/>
              <w:jc w:val="both"/>
              <w:textAlignment w:val="auto"/>
              <w:rPr>
                <w:rFonts w:ascii="Times New Roman" w:hAnsi="Times New Roman" w:eastAsia="仿宋_GB2312" w:cs="Times New Roman"/>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040" w:hRule="atLeast"/>
          <w:jc w:val="center"/>
        </w:trPr>
        <w:tc>
          <w:tcPr>
            <w:tcW w:w="701" w:type="dxa"/>
            <w:vMerge w:val="restart"/>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ascii="Times New Roman" w:hAnsi="Times New Roman" w:eastAsia="仿宋_GB2312" w:cs="Times New Roman"/>
                <w:sz w:val="21"/>
                <w:szCs w:val="21"/>
              </w:rPr>
            </w:pPr>
            <w:r>
              <w:rPr>
                <w:rFonts w:ascii="Times New Roman" w:hAnsi="Times New Roman" w:eastAsia="仿宋_GB2312" w:cs="Times New Roman"/>
                <w:sz w:val="21"/>
                <w:szCs w:val="21"/>
              </w:rPr>
              <w:t>7</w:t>
            </w:r>
          </w:p>
        </w:tc>
        <w:tc>
          <w:tcPr>
            <w:tcW w:w="1227" w:type="dxa"/>
            <w:vMerge w:val="restart"/>
            <w:tcBorders>
              <w:top w:val="single" w:color="auto" w:sz="4" w:space="0"/>
              <w:left w:val="nil"/>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val="0"/>
              <w:snapToGrid w:val="0"/>
              <w:spacing w:line="360" w:lineRule="exact"/>
              <w:jc w:val="both"/>
              <w:textAlignment w:val="auto"/>
              <w:rPr>
                <w:rFonts w:ascii="Times New Roman" w:hAnsi="Times New Roman" w:eastAsia="仿宋_GB2312" w:cs="Times New Roman"/>
                <w:sz w:val="21"/>
                <w:szCs w:val="21"/>
              </w:rPr>
            </w:pPr>
            <w:r>
              <w:rPr>
                <w:rFonts w:ascii="Times New Roman" w:hAnsi="Times New Roman" w:eastAsia="仿宋_GB2312" w:cs="Times New Roman"/>
                <w:sz w:val="21"/>
                <w:szCs w:val="21"/>
              </w:rPr>
              <w:t>节水宣传</w:t>
            </w:r>
          </w:p>
        </w:tc>
        <w:tc>
          <w:tcPr>
            <w:tcW w:w="2409" w:type="dxa"/>
            <w:tcBorders>
              <w:top w:val="single" w:color="auto" w:sz="4" w:space="0"/>
              <w:left w:val="nil"/>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val="0"/>
              <w:snapToGrid w:val="0"/>
              <w:spacing w:line="360" w:lineRule="exact"/>
              <w:jc w:val="both"/>
              <w:textAlignment w:val="auto"/>
              <w:rPr>
                <w:rFonts w:ascii="Times New Roman" w:hAnsi="Times New Roman" w:eastAsia="仿宋_GB2312" w:cs="Times New Roman"/>
                <w:sz w:val="21"/>
                <w:szCs w:val="21"/>
              </w:rPr>
            </w:pPr>
            <w:r>
              <w:rPr>
                <w:rFonts w:ascii="Times New Roman" w:hAnsi="Times New Roman" w:eastAsia="仿宋_GB2312" w:cs="Times New Roman"/>
                <w:sz w:val="21"/>
                <w:szCs w:val="21"/>
              </w:rPr>
              <w:t>经常性开展节水宣传教育。</w:t>
            </w:r>
          </w:p>
        </w:tc>
        <w:tc>
          <w:tcPr>
            <w:tcW w:w="5550"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val="0"/>
              <w:snapToGrid w:val="0"/>
              <w:spacing w:line="360" w:lineRule="exact"/>
              <w:jc w:val="both"/>
              <w:textAlignment w:val="auto"/>
              <w:rPr>
                <w:rFonts w:hint="default" w:ascii="Times New Roman" w:hAnsi="Times New Roman" w:eastAsia="仿宋_GB2312" w:cs="Times New Roman"/>
                <w:sz w:val="21"/>
                <w:szCs w:val="21"/>
              </w:rPr>
            </w:pPr>
            <w:r>
              <w:rPr>
                <w:rFonts w:hint="default" w:ascii="Times New Roman" w:hAnsi="Times New Roman" w:eastAsia="仿宋_GB2312" w:cs="Times New Roman"/>
                <w:sz w:val="21"/>
                <w:szCs w:val="21"/>
              </w:rPr>
              <w:t>①经常性开展内部节水宣传和张贴宣传标识</w:t>
            </w:r>
            <w:r>
              <w:rPr>
                <w:rFonts w:hint="default" w:ascii="Times New Roman" w:hAnsi="Times New Roman" w:eastAsia="仿宋_GB2312" w:cs="Times New Roman"/>
                <w:sz w:val="21"/>
                <w:szCs w:val="21"/>
                <w:lang w:eastAsia="zh-CN"/>
              </w:rPr>
              <w:t>，参加</w:t>
            </w:r>
            <w:r>
              <w:rPr>
                <w:rFonts w:hint="default" w:ascii="Times New Roman" w:hAnsi="Times New Roman" w:eastAsia="仿宋_GB2312" w:cs="Times New Roman"/>
                <w:sz w:val="21"/>
                <w:szCs w:val="21"/>
              </w:rPr>
              <w:t>社会节水宣传活动；</w:t>
            </w:r>
          </w:p>
          <w:p>
            <w:pPr>
              <w:keepNext w:val="0"/>
              <w:keepLines w:val="0"/>
              <w:pageBreakBefore w:val="0"/>
              <w:widowControl w:val="0"/>
              <w:kinsoku/>
              <w:wordWrap/>
              <w:overflowPunct/>
              <w:topLinePunct w:val="0"/>
              <w:autoSpaceDE/>
              <w:autoSpaceDN/>
              <w:bidi w:val="0"/>
              <w:spacing w:line="360" w:lineRule="exact"/>
              <w:jc w:val="both"/>
              <w:textAlignment w:val="auto"/>
              <w:rPr>
                <w:rFonts w:hint="default" w:ascii="Times New Roman" w:hAnsi="Times New Roman" w:eastAsia="仿宋_GB2312" w:cs="Times New Roman"/>
                <w:sz w:val="21"/>
                <w:szCs w:val="21"/>
              </w:rPr>
            </w:pPr>
            <w:r>
              <w:rPr>
                <w:rFonts w:hint="default" w:ascii="Times New Roman" w:hAnsi="Times New Roman" w:eastAsia="仿宋_GB2312" w:cs="Times New Roman"/>
                <w:sz w:val="21"/>
                <w:szCs w:val="21"/>
              </w:rPr>
              <w:t>②定期开展节水教育培训和知识竞赛活动；</w:t>
            </w:r>
          </w:p>
          <w:p>
            <w:pPr>
              <w:keepNext w:val="0"/>
              <w:keepLines w:val="0"/>
              <w:pageBreakBefore w:val="0"/>
              <w:widowControl w:val="0"/>
              <w:kinsoku/>
              <w:wordWrap/>
              <w:overflowPunct/>
              <w:topLinePunct w:val="0"/>
              <w:autoSpaceDE/>
              <w:autoSpaceDN/>
              <w:bidi w:val="0"/>
              <w:adjustRightInd w:val="0"/>
              <w:snapToGrid w:val="0"/>
              <w:spacing w:line="360" w:lineRule="exact"/>
              <w:jc w:val="both"/>
              <w:textAlignment w:val="auto"/>
              <w:rPr>
                <w:rFonts w:hint="default" w:ascii="Times New Roman" w:hAnsi="Times New Roman" w:eastAsia="仿宋_GB2312" w:cs="Times New Roman"/>
                <w:sz w:val="21"/>
                <w:szCs w:val="21"/>
              </w:rPr>
            </w:pPr>
            <w:r>
              <w:rPr>
                <w:rFonts w:hint="default" w:ascii="Times New Roman" w:hAnsi="Times New Roman" w:eastAsia="仿宋_GB2312" w:cs="Times New Roman"/>
                <w:sz w:val="21"/>
                <w:szCs w:val="21"/>
              </w:rPr>
              <w:t>③参与节水标准制修订工作。</w:t>
            </w:r>
          </w:p>
        </w:tc>
        <w:tc>
          <w:tcPr>
            <w:tcW w:w="803" w:type="dxa"/>
            <w:tcBorders>
              <w:top w:val="single" w:color="auto" w:sz="4" w:space="0"/>
              <w:left w:val="nil"/>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ascii="Times New Roman" w:hAnsi="Times New Roman" w:eastAsia="仿宋_GB2312" w:cs="Times New Roman"/>
                <w:sz w:val="21"/>
                <w:szCs w:val="21"/>
              </w:rPr>
            </w:pPr>
            <w:r>
              <w:rPr>
                <w:rFonts w:ascii="Times New Roman" w:hAnsi="Times New Roman" w:eastAsia="仿宋_GB2312" w:cs="Times New Roman"/>
                <w:sz w:val="21"/>
                <w:szCs w:val="21"/>
              </w:rPr>
              <w:t>3</w:t>
            </w:r>
          </w:p>
        </w:tc>
        <w:tc>
          <w:tcPr>
            <w:tcW w:w="1286" w:type="dxa"/>
            <w:tcBorders>
              <w:top w:val="single" w:color="auto" w:sz="4" w:space="0"/>
              <w:left w:val="nil"/>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val="0"/>
              <w:snapToGrid w:val="0"/>
              <w:spacing w:line="360" w:lineRule="exact"/>
              <w:jc w:val="both"/>
              <w:textAlignment w:val="auto"/>
              <w:rPr>
                <w:rFonts w:ascii="Times New Roman" w:hAnsi="Times New Roman" w:eastAsia="仿宋_GB2312" w:cs="Times New Roman"/>
                <w:sz w:val="21"/>
                <w:szCs w:val="21"/>
              </w:rPr>
            </w:pPr>
          </w:p>
        </w:tc>
        <w:tc>
          <w:tcPr>
            <w:tcW w:w="2187" w:type="dxa"/>
            <w:tcBorders>
              <w:top w:val="single" w:color="auto" w:sz="4" w:space="0"/>
              <w:left w:val="nil"/>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val="0"/>
              <w:snapToGrid w:val="0"/>
              <w:spacing w:line="360" w:lineRule="exact"/>
              <w:jc w:val="both"/>
              <w:textAlignment w:val="auto"/>
              <w:rPr>
                <w:rFonts w:ascii="Times New Roman" w:hAnsi="Times New Roman" w:eastAsia="仿宋_GB2312" w:cs="Times New Roman"/>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701" w:type="dxa"/>
            <w:vMerge w:val="continue"/>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ascii="Times New Roman" w:hAnsi="Times New Roman" w:eastAsia="仿宋_GB2312" w:cs="Times New Roman"/>
                <w:sz w:val="21"/>
                <w:szCs w:val="21"/>
              </w:rPr>
            </w:pPr>
          </w:p>
        </w:tc>
        <w:tc>
          <w:tcPr>
            <w:tcW w:w="1227" w:type="dxa"/>
            <w:vMerge w:val="continue"/>
            <w:tcBorders>
              <w:top w:val="single" w:color="auto" w:sz="4" w:space="0"/>
              <w:left w:val="nil"/>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val="0"/>
              <w:snapToGrid w:val="0"/>
              <w:spacing w:line="360" w:lineRule="exact"/>
              <w:jc w:val="both"/>
              <w:textAlignment w:val="auto"/>
              <w:rPr>
                <w:rFonts w:ascii="Times New Roman" w:hAnsi="Times New Roman" w:eastAsia="仿宋_GB2312" w:cs="Times New Roman"/>
                <w:sz w:val="21"/>
                <w:szCs w:val="21"/>
              </w:rPr>
            </w:pPr>
          </w:p>
        </w:tc>
        <w:tc>
          <w:tcPr>
            <w:tcW w:w="2409" w:type="dxa"/>
            <w:tcBorders>
              <w:top w:val="single" w:color="auto" w:sz="4" w:space="0"/>
              <w:left w:val="nil"/>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val="0"/>
              <w:snapToGrid w:val="0"/>
              <w:spacing w:line="360" w:lineRule="exact"/>
              <w:jc w:val="both"/>
              <w:textAlignment w:val="auto"/>
              <w:rPr>
                <w:rFonts w:ascii="Times New Roman" w:hAnsi="Times New Roman" w:eastAsia="仿宋_GB2312" w:cs="Times New Roman"/>
                <w:sz w:val="21"/>
                <w:szCs w:val="21"/>
              </w:rPr>
            </w:pPr>
            <w:r>
              <w:rPr>
                <w:rFonts w:ascii="Times New Roman" w:hAnsi="Times New Roman" w:eastAsia="仿宋_GB2312" w:cs="Times New Roman"/>
                <w:sz w:val="21"/>
                <w:szCs w:val="21"/>
              </w:rPr>
              <w:t>职工有节水意识。</w:t>
            </w:r>
          </w:p>
        </w:tc>
        <w:tc>
          <w:tcPr>
            <w:tcW w:w="5550"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val="0"/>
              <w:snapToGrid w:val="0"/>
              <w:spacing w:line="360" w:lineRule="exact"/>
              <w:jc w:val="both"/>
              <w:textAlignment w:val="auto"/>
              <w:rPr>
                <w:rFonts w:hint="default" w:ascii="Times New Roman" w:hAnsi="Times New Roman" w:eastAsia="仿宋_GB2312" w:cs="Times New Roman"/>
                <w:sz w:val="21"/>
                <w:szCs w:val="21"/>
              </w:rPr>
            </w:pPr>
            <w:r>
              <w:rPr>
                <w:rFonts w:hint="default" w:ascii="Times New Roman" w:hAnsi="Times New Roman" w:eastAsia="仿宋_GB2312" w:cs="Times New Roman"/>
                <w:sz w:val="21"/>
                <w:szCs w:val="21"/>
              </w:rPr>
              <w:t>①有发表节水文章和论文；</w:t>
            </w:r>
          </w:p>
          <w:p>
            <w:pPr>
              <w:keepNext w:val="0"/>
              <w:keepLines w:val="0"/>
              <w:pageBreakBefore w:val="0"/>
              <w:widowControl w:val="0"/>
              <w:kinsoku/>
              <w:wordWrap/>
              <w:overflowPunct/>
              <w:topLinePunct w:val="0"/>
              <w:autoSpaceDE/>
              <w:autoSpaceDN/>
              <w:bidi w:val="0"/>
              <w:adjustRightInd w:val="0"/>
              <w:snapToGrid w:val="0"/>
              <w:spacing w:line="360" w:lineRule="exact"/>
              <w:jc w:val="both"/>
              <w:textAlignment w:val="auto"/>
              <w:rPr>
                <w:rFonts w:hint="default" w:ascii="Times New Roman" w:hAnsi="Times New Roman" w:eastAsia="仿宋_GB2312" w:cs="Times New Roman"/>
                <w:sz w:val="21"/>
                <w:szCs w:val="21"/>
              </w:rPr>
            </w:pPr>
            <w:r>
              <w:rPr>
                <w:rFonts w:hint="default" w:ascii="Times New Roman" w:hAnsi="Times New Roman" w:eastAsia="仿宋_GB2312" w:cs="Times New Roman"/>
                <w:sz w:val="21"/>
                <w:szCs w:val="21"/>
              </w:rPr>
              <w:t>②有全员岗位节水“金点子”及奖励制度；</w:t>
            </w:r>
          </w:p>
          <w:p>
            <w:pPr>
              <w:keepNext w:val="0"/>
              <w:keepLines w:val="0"/>
              <w:pageBreakBefore w:val="0"/>
              <w:widowControl w:val="0"/>
              <w:kinsoku/>
              <w:wordWrap/>
              <w:overflowPunct/>
              <w:topLinePunct w:val="0"/>
              <w:autoSpaceDE/>
              <w:autoSpaceDN/>
              <w:bidi w:val="0"/>
              <w:adjustRightInd w:val="0"/>
              <w:snapToGrid w:val="0"/>
              <w:spacing w:line="360" w:lineRule="exact"/>
              <w:jc w:val="both"/>
              <w:textAlignment w:val="auto"/>
              <w:rPr>
                <w:rFonts w:hint="default" w:ascii="Times New Roman" w:hAnsi="Times New Roman" w:eastAsia="仿宋_GB2312" w:cs="Times New Roman"/>
                <w:sz w:val="21"/>
                <w:szCs w:val="21"/>
              </w:rPr>
            </w:pPr>
            <w:r>
              <w:rPr>
                <w:rFonts w:hint="default" w:ascii="Times New Roman" w:hAnsi="Times New Roman" w:eastAsia="仿宋_GB2312" w:cs="Times New Roman"/>
                <w:sz w:val="21"/>
                <w:szCs w:val="21"/>
              </w:rPr>
              <w:t>③有节水宣传标识。</w:t>
            </w:r>
          </w:p>
        </w:tc>
        <w:tc>
          <w:tcPr>
            <w:tcW w:w="803" w:type="dxa"/>
            <w:tcBorders>
              <w:top w:val="single" w:color="auto" w:sz="4" w:space="0"/>
              <w:left w:val="nil"/>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ascii="Times New Roman" w:hAnsi="Times New Roman" w:eastAsia="仿宋_GB2312" w:cs="Times New Roman"/>
                <w:sz w:val="21"/>
                <w:szCs w:val="21"/>
              </w:rPr>
            </w:pPr>
            <w:r>
              <w:rPr>
                <w:rFonts w:ascii="Times New Roman" w:hAnsi="Times New Roman" w:eastAsia="仿宋_GB2312" w:cs="Times New Roman"/>
                <w:sz w:val="21"/>
                <w:szCs w:val="21"/>
              </w:rPr>
              <w:t>3</w:t>
            </w:r>
          </w:p>
        </w:tc>
        <w:tc>
          <w:tcPr>
            <w:tcW w:w="1286" w:type="dxa"/>
            <w:tcBorders>
              <w:top w:val="single" w:color="auto" w:sz="4" w:space="0"/>
              <w:left w:val="nil"/>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val="0"/>
              <w:snapToGrid w:val="0"/>
              <w:spacing w:line="360" w:lineRule="exact"/>
              <w:jc w:val="both"/>
              <w:textAlignment w:val="auto"/>
              <w:rPr>
                <w:rFonts w:ascii="Times New Roman" w:hAnsi="Times New Roman" w:eastAsia="仿宋_GB2312" w:cs="Times New Roman"/>
                <w:sz w:val="21"/>
                <w:szCs w:val="21"/>
              </w:rPr>
            </w:pPr>
          </w:p>
        </w:tc>
        <w:tc>
          <w:tcPr>
            <w:tcW w:w="2187" w:type="dxa"/>
            <w:tcBorders>
              <w:top w:val="single" w:color="auto" w:sz="4" w:space="0"/>
              <w:left w:val="nil"/>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val="0"/>
              <w:snapToGrid w:val="0"/>
              <w:spacing w:line="360" w:lineRule="exact"/>
              <w:jc w:val="both"/>
              <w:textAlignment w:val="auto"/>
              <w:rPr>
                <w:rFonts w:ascii="Times New Roman" w:hAnsi="Times New Roman" w:eastAsia="仿宋_GB2312" w:cs="Times New Roman"/>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0" w:hRule="atLeast"/>
          <w:jc w:val="center"/>
        </w:trPr>
        <w:tc>
          <w:tcPr>
            <w:tcW w:w="701"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ascii="Times New Roman" w:hAnsi="Times New Roman" w:eastAsia="仿宋_GB2312" w:cs="Times New Roman"/>
                <w:sz w:val="21"/>
                <w:szCs w:val="21"/>
              </w:rPr>
            </w:pPr>
            <w:r>
              <w:rPr>
                <w:rFonts w:ascii="Times New Roman" w:hAnsi="Times New Roman" w:eastAsia="仿宋_GB2312" w:cs="Times New Roman"/>
                <w:sz w:val="21"/>
                <w:szCs w:val="21"/>
              </w:rPr>
              <w:t>8</w:t>
            </w:r>
          </w:p>
        </w:tc>
        <w:tc>
          <w:tcPr>
            <w:tcW w:w="1227" w:type="dxa"/>
            <w:tcBorders>
              <w:top w:val="single" w:color="auto" w:sz="4" w:space="0"/>
              <w:left w:val="nil"/>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val="0"/>
              <w:snapToGrid w:val="0"/>
              <w:spacing w:line="360" w:lineRule="exact"/>
              <w:jc w:val="both"/>
              <w:textAlignment w:val="auto"/>
              <w:rPr>
                <w:rFonts w:ascii="Times New Roman" w:hAnsi="Times New Roman" w:eastAsia="仿宋_GB2312" w:cs="Times New Roman"/>
                <w:sz w:val="21"/>
                <w:szCs w:val="21"/>
              </w:rPr>
            </w:pPr>
            <w:r>
              <w:rPr>
                <w:rFonts w:ascii="Times New Roman" w:hAnsi="Times New Roman" w:eastAsia="仿宋_GB2312" w:cs="Times New Roman"/>
                <w:sz w:val="21"/>
                <w:szCs w:val="21"/>
              </w:rPr>
              <w:t>水源结构</w:t>
            </w:r>
          </w:p>
        </w:tc>
        <w:tc>
          <w:tcPr>
            <w:tcW w:w="7959" w:type="dxa"/>
            <w:gridSpan w:val="2"/>
            <w:tcBorders>
              <w:top w:val="single" w:color="auto" w:sz="4" w:space="0"/>
              <w:left w:val="nil"/>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val="0"/>
              <w:snapToGrid w:val="0"/>
              <w:spacing w:line="360" w:lineRule="exact"/>
              <w:jc w:val="both"/>
              <w:textAlignment w:val="auto"/>
              <w:rPr>
                <w:rFonts w:ascii="Times New Roman" w:hAnsi="Times New Roman" w:eastAsia="仿宋_GB2312" w:cs="Times New Roman"/>
                <w:sz w:val="21"/>
                <w:szCs w:val="21"/>
              </w:rPr>
            </w:pPr>
            <w:r>
              <w:rPr>
                <w:rFonts w:ascii="Times New Roman" w:hAnsi="Times New Roman" w:eastAsia="仿宋_GB2312" w:cs="Times New Roman"/>
                <w:sz w:val="21"/>
                <w:szCs w:val="21"/>
              </w:rPr>
              <w:t>企业有使用地下水的情况。</w:t>
            </w:r>
          </w:p>
        </w:tc>
        <w:tc>
          <w:tcPr>
            <w:tcW w:w="803" w:type="dxa"/>
            <w:tcBorders>
              <w:top w:val="single" w:color="auto" w:sz="4" w:space="0"/>
              <w:left w:val="nil"/>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ascii="Times New Roman" w:hAnsi="Times New Roman" w:eastAsia="仿宋_GB2312" w:cs="Times New Roman"/>
                <w:sz w:val="21"/>
                <w:szCs w:val="21"/>
              </w:rPr>
            </w:pPr>
            <w:r>
              <w:rPr>
                <w:rFonts w:ascii="Times New Roman" w:hAnsi="Times New Roman" w:eastAsia="仿宋_GB2312" w:cs="Times New Roman"/>
                <w:sz w:val="21"/>
                <w:szCs w:val="21"/>
              </w:rPr>
              <w:t>-3</w:t>
            </w:r>
          </w:p>
        </w:tc>
        <w:tc>
          <w:tcPr>
            <w:tcW w:w="1286" w:type="dxa"/>
            <w:tcBorders>
              <w:top w:val="single" w:color="auto" w:sz="4" w:space="0"/>
              <w:left w:val="nil"/>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val="0"/>
              <w:snapToGrid w:val="0"/>
              <w:spacing w:line="360" w:lineRule="exact"/>
              <w:jc w:val="both"/>
              <w:textAlignment w:val="auto"/>
              <w:rPr>
                <w:rFonts w:ascii="Times New Roman" w:hAnsi="Times New Roman" w:eastAsia="仿宋_GB2312" w:cs="Times New Roman"/>
                <w:sz w:val="21"/>
                <w:szCs w:val="21"/>
              </w:rPr>
            </w:pPr>
          </w:p>
        </w:tc>
        <w:tc>
          <w:tcPr>
            <w:tcW w:w="2187" w:type="dxa"/>
            <w:tcBorders>
              <w:top w:val="single" w:color="auto" w:sz="4" w:space="0"/>
              <w:left w:val="nil"/>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val="0"/>
              <w:snapToGrid w:val="0"/>
              <w:spacing w:line="360" w:lineRule="exact"/>
              <w:jc w:val="both"/>
              <w:textAlignment w:val="auto"/>
              <w:rPr>
                <w:rFonts w:ascii="Times New Roman" w:hAnsi="Times New Roman" w:eastAsia="仿宋_GB2312" w:cs="Times New Roman"/>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85" w:hRule="atLeast"/>
          <w:jc w:val="center"/>
        </w:trPr>
        <w:tc>
          <w:tcPr>
            <w:tcW w:w="701" w:type="dxa"/>
            <w:vMerge w:val="restart"/>
            <w:tcBorders>
              <w:top w:val="single" w:color="auto" w:sz="4" w:space="0"/>
              <w:left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ascii="Times New Roman" w:hAnsi="Times New Roman" w:eastAsia="仿宋_GB2312" w:cs="Times New Roman"/>
                <w:sz w:val="21"/>
                <w:szCs w:val="21"/>
              </w:rPr>
            </w:pPr>
            <w:r>
              <w:rPr>
                <w:rFonts w:ascii="Times New Roman" w:hAnsi="Times New Roman" w:eastAsia="仿宋_GB2312" w:cs="Times New Roman"/>
                <w:sz w:val="21"/>
                <w:szCs w:val="21"/>
              </w:rPr>
              <w:t>9</w:t>
            </w:r>
          </w:p>
        </w:tc>
        <w:tc>
          <w:tcPr>
            <w:tcW w:w="1227" w:type="dxa"/>
            <w:vMerge w:val="restart"/>
            <w:tcBorders>
              <w:top w:val="single" w:color="auto" w:sz="4" w:space="0"/>
              <w:left w:val="nil"/>
              <w:right w:val="single" w:color="auto" w:sz="4" w:space="0"/>
            </w:tcBorders>
            <w:vAlign w:val="center"/>
          </w:tcPr>
          <w:p>
            <w:pPr>
              <w:keepNext w:val="0"/>
              <w:keepLines w:val="0"/>
              <w:pageBreakBefore w:val="0"/>
              <w:widowControl w:val="0"/>
              <w:kinsoku/>
              <w:wordWrap/>
              <w:overflowPunct/>
              <w:topLinePunct w:val="0"/>
              <w:autoSpaceDE/>
              <w:autoSpaceDN/>
              <w:bidi w:val="0"/>
              <w:adjustRightInd w:val="0"/>
              <w:snapToGrid w:val="0"/>
              <w:spacing w:line="360" w:lineRule="exact"/>
              <w:jc w:val="both"/>
              <w:textAlignment w:val="auto"/>
              <w:rPr>
                <w:rFonts w:ascii="Times New Roman" w:hAnsi="Times New Roman" w:eastAsia="仿宋_GB2312" w:cs="Times New Roman"/>
                <w:sz w:val="21"/>
                <w:szCs w:val="21"/>
              </w:rPr>
            </w:pPr>
            <w:r>
              <w:rPr>
                <w:rFonts w:ascii="Times New Roman" w:hAnsi="Times New Roman" w:eastAsia="仿宋_GB2312" w:cs="Times New Roman"/>
                <w:sz w:val="21"/>
                <w:szCs w:val="21"/>
              </w:rPr>
              <w:t>鼓励性指标</w:t>
            </w:r>
          </w:p>
        </w:tc>
        <w:tc>
          <w:tcPr>
            <w:tcW w:w="2409" w:type="dxa"/>
            <w:tcBorders>
              <w:top w:val="single" w:color="auto" w:sz="4" w:space="0"/>
              <w:left w:val="nil"/>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val="0"/>
              <w:snapToGrid w:val="0"/>
              <w:spacing w:line="360" w:lineRule="exact"/>
              <w:jc w:val="both"/>
              <w:textAlignment w:val="auto"/>
              <w:rPr>
                <w:rFonts w:ascii="Times New Roman" w:hAnsi="Times New Roman" w:eastAsia="仿宋_GB2312" w:cs="Times New Roman"/>
                <w:sz w:val="21"/>
                <w:szCs w:val="21"/>
              </w:rPr>
            </w:pPr>
            <w:r>
              <w:rPr>
                <w:rFonts w:ascii="Times New Roman" w:hAnsi="Times New Roman" w:eastAsia="仿宋_GB2312" w:cs="Times New Roman"/>
                <w:sz w:val="21"/>
                <w:szCs w:val="21"/>
              </w:rPr>
              <w:t>创新工作</w:t>
            </w:r>
          </w:p>
        </w:tc>
        <w:tc>
          <w:tcPr>
            <w:tcW w:w="5550" w:type="dxa"/>
            <w:tcBorders>
              <w:top w:val="single" w:color="auto" w:sz="4" w:space="0"/>
              <w:left w:val="nil"/>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val="0"/>
              <w:snapToGrid w:val="0"/>
              <w:spacing w:line="360" w:lineRule="exact"/>
              <w:jc w:val="both"/>
              <w:textAlignment w:val="auto"/>
              <w:rPr>
                <w:rFonts w:ascii="Times New Roman" w:hAnsi="Times New Roman" w:eastAsia="仿宋_GB2312" w:cs="Times New Roman"/>
                <w:sz w:val="21"/>
                <w:szCs w:val="21"/>
              </w:rPr>
            </w:pPr>
            <w:r>
              <w:rPr>
                <w:rFonts w:ascii="Times New Roman" w:hAnsi="Times New Roman" w:eastAsia="仿宋_GB2312" w:cs="Times New Roman"/>
                <w:sz w:val="21"/>
                <w:szCs w:val="21"/>
              </w:rPr>
              <w:t>企业推行合同节水管理，开展用水审计等创新节水活动，</w:t>
            </w:r>
            <w:r>
              <w:rPr>
                <w:rFonts w:hint="default" w:ascii="Times New Roman" w:hAnsi="Times New Roman" w:eastAsia="仿宋_GB2312" w:cs="Times New Roman"/>
                <w:sz w:val="21"/>
                <w:szCs w:val="21"/>
                <w:lang w:eastAsia="zh-CN"/>
              </w:rPr>
              <w:t>加1</w:t>
            </w:r>
            <w:r>
              <w:rPr>
                <w:rFonts w:ascii="Times New Roman" w:hAnsi="Times New Roman" w:eastAsia="仿宋_GB2312" w:cs="Times New Roman"/>
                <w:sz w:val="21"/>
                <w:szCs w:val="21"/>
              </w:rPr>
              <w:t>分。</w:t>
            </w:r>
          </w:p>
        </w:tc>
        <w:tc>
          <w:tcPr>
            <w:tcW w:w="803" w:type="dxa"/>
            <w:tcBorders>
              <w:top w:val="single" w:color="auto" w:sz="4" w:space="0"/>
              <w:left w:val="nil"/>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eastAsia="仿宋_GB2312" w:cs="Times New Roman"/>
                <w:sz w:val="21"/>
                <w:szCs w:val="21"/>
              </w:rPr>
            </w:pPr>
            <w:r>
              <w:rPr>
                <w:rFonts w:ascii="Times New Roman" w:hAnsi="Times New Roman" w:eastAsia="仿宋_GB2312" w:cs="Times New Roman"/>
                <w:sz w:val="21"/>
                <w:szCs w:val="21"/>
              </w:rPr>
              <w:t>+</w:t>
            </w:r>
            <w:r>
              <w:rPr>
                <w:rFonts w:hint="default" w:ascii="Times New Roman" w:hAnsi="Times New Roman" w:eastAsia="仿宋_GB2312" w:cs="Times New Roman"/>
                <w:sz w:val="21"/>
                <w:szCs w:val="21"/>
                <w:lang w:eastAsia="zh-CN"/>
              </w:rPr>
              <w:t>1</w:t>
            </w:r>
          </w:p>
        </w:tc>
        <w:tc>
          <w:tcPr>
            <w:tcW w:w="1286" w:type="dxa"/>
            <w:tcBorders>
              <w:top w:val="single" w:color="auto" w:sz="4" w:space="0"/>
              <w:left w:val="nil"/>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val="0"/>
              <w:snapToGrid w:val="0"/>
              <w:spacing w:line="360" w:lineRule="exact"/>
              <w:jc w:val="both"/>
              <w:textAlignment w:val="auto"/>
              <w:rPr>
                <w:rFonts w:ascii="Times New Roman" w:hAnsi="Times New Roman" w:eastAsia="仿宋_GB2312" w:cs="Times New Roman"/>
                <w:sz w:val="21"/>
                <w:szCs w:val="21"/>
              </w:rPr>
            </w:pPr>
          </w:p>
        </w:tc>
        <w:tc>
          <w:tcPr>
            <w:tcW w:w="2187" w:type="dxa"/>
            <w:tcBorders>
              <w:top w:val="single" w:color="auto" w:sz="4" w:space="0"/>
              <w:left w:val="nil"/>
              <w:bottom w:val="single" w:color="auto" w:sz="4" w:space="0"/>
              <w:right w:val="single" w:color="auto" w:sz="4" w:space="0"/>
            </w:tcBorders>
            <w:vAlign w:val="center"/>
          </w:tcPr>
          <w:p>
            <w:pPr>
              <w:keepNext w:val="0"/>
              <w:keepLines w:val="0"/>
              <w:pageBreakBefore w:val="0"/>
              <w:widowControl w:val="0"/>
              <w:kinsoku/>
              <w:overflowPunct/>
              <w:topLinePunct w:val="0"/>
              <w:bidi w:val="0"/>
              <w:jc w:val="center"/>
              <w:rPr>
                <w:rFonts w:ascii="Times New Roman" w:hAnsi="Times New Roman" w:eastAsia="仿宋_GB2312" w:cs="Times New Roman"/>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701" w:type="dxa"/>
            <w:vMerge w:val="continue"/>
            <w:tcBorders>
              <w:left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val="0"/>
              <w:snapToGrid w:val="0"/>
              <w:spacing w:line="360" w:lineRule="exact"/>
              <w:jc w:val="both"/>
              <w:textAlignment w:val="auto"/>
              <w:rPr>
                <w:rFonts w:ascii="Times New Roman" w:hAnsi="Times New Roman" w:eastAsia="仿宋_GB2312" w:cs="Times New Roman"/>
                <w:sz w:val="21"/>
                <w:szCs w:val="21"/>
              </w:rPr>
            </w:pPr>
          </w:p>
        </w:tc>
        <w:tc>
          <w:tcPr>
            <w:tcW w:w="1227" w:type="dxa"/>
            <w:vMerge w:val="continue"/>
            <w:tcBorders>
              <w:left w:val="nil"/>
              <w:right w:val="single" w:color="auto" w:sz="4" w:space="0"/>
            </w:tcBorders>
            <w:vAlign w:val="center"/>
          </w:tcPr>
          <w:p>
            <w:pPr>
              <w:keepNext w:val="0"/>
              <w:keepLines w:val="0"/>
              <w:pageBreakBefore w:val="0"/>
              <w:widowControl w:val="0"/>
              <w:kinsoku/>
              <w:wordWrap/>
              <w:overflowPunct/>
              <w:topLinePunct w:val="0"/>
              <w:autoSpaceDE/>
              <w:autoSpaceDN/>
              <w:bidi w:val="0"/>
              <w:adjustRightInd w:val="0"/>
              <w:snapToGrid w:val="0"/>
              <w:spacing w:line="360" w:lineRule="exact"/>
              <w:jc w:val="both"/>
              <w:textAlignment w:val="auto"/>
              <w:rPr>
                <w:rFonts w:ascii="Times New Roman" w:hAnsi="Times New Roman" w:eastAsia="仿宋_GB2312" w:cs="Times New Roman"/>
                <w:sz w:val="21"/>
                <w:szCs w:val="21"/>
              </w:rPr>
            </w:pPr>
          </w:p>
        </w:tc>
        <w:tc>
          <w:tcPr>
            <w:tcW w:w="2409" w:type="dxa"/>
            <w:tcBorders>
              <w:top w:val="single" w:color="auto" w:sz="4" w:space="0"/>
              <w:left w:val="nil"/>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val="0"/>
              <w:snapToGrid w:val="0"/>
              <w:spacing w:line="360" w:lineRule="exact"/>
              <w:jc w:val="both"/>
              <w:textAlignment w:val="auto"/>
              <w:rPr>
                <w:rFonts w:ascii="Times New Roman" w:hAnsi="Times New Roman" w:eastAsia="仿宋_GB2312" w:cs="Times New Roman"/>
                <w:sz w:val="21"/>
                <w:szCs w:val="21"/>
              </w:rPr>
            </w:pPr>
            <w:r>
              <w:rPr>
                <w:rFonts w:ascii="Times New Roman" w:hAnsi="Times New Roman" w:eastAsia="仿宋_GB2312" w:cs="Times New Roman"/>
                <w:sz w:val="21"/>
                <w:szCs w:val="21"/>
              </w:rPr>
              <w:t>非常规水源</w:t>
            </w:r>
            <w:r>
              <w:rPr>
                <w:rFonts w:hint="default" w:ascii="Times New Roman" w:hAnsi="Times New Roman" w:eastAsia="仿宋_GB2312" w:cs="Times New Roman"/>
                <w:sz w:val="21"/>
                <w:szCs w:val="21"/>
                <w:lang w:eastAsia="zh-CN"/>
              </w:rPr>
              <w:t>利用</w:t>
            </w:r>
          </w:p>
        </w:tc>
        <w:tc>
          <w:tcPr>
            <w:tcW w:w="5550" w:type="dxa"/>
            <w:tcBorders>
              <w:top w:val="single" w:color="auto" w:sz="4" w:space="0"/>
              <w:left w:val="nil"/>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val="0"/>
              <w:snapToGrid w:val="0"/>
              <w:spacing w:line="360" w:lineRule="exact"/>
              <w:jc w:val="both"/>
              <w:textAlignment w:val="auto"/>
              <w:rPr>
                <w:rFonts w:ascii="Times New Roman" w:hAnsi="Times New Roman" w:eastAsia="仿宋_GB2312" w:cs="Times New Roman"/>
                <w:sz w:val="21"/>
                <w:szCs w:val="21"/>
              </w:rPr>
            </w:pPr>
            <w:r>
              <w:rPr>
                <w:rFonts w:ascii="Times New Roman" w:hAnsi="Times New Roman" w:eastAsia="仿宋_GB2312" w:cs="Times New Roman"/>
                <w:sz w:val="21"/>
                <w:szCs w:val="21"/>
              </w:rPr>
              <w:t>企业利用</w:t>
            </w:r>
            <w:r>
              <w:rPr>
                <w:rFonts w:hint="default" w:ascii="Times New Roman" w:hAnsi="Times New Roman" w:eastAsia="仿宋_GB2312" w:cs="Times New Roman"/>
                <w:color w:val="auto"/>
                <w:sz w:val="21"/>
                <w:szCs w:val="21"/>
                <w:lang w:eastAsia="zh-CN"/>
              </w:rPr>
              <w:t>废水</w:t>
            </w:r>
            <w:r>
              <w:rPr>
                <w:rFonts w:ascii="Times New Roman" w:hAnsi="Times New Roman" w:eastAsia="仿宋_GB2312" w:cs="Times New Roman"/>
                <w:sz w:val="21"/>
                <w:szCs w:val="21"/>
              </w:rPr>
              <w:t>、城市中水、海水、雨水、矿井水等，</w:t>
            </w:r>
            <w:r>
              <w:rPr>
                <w:rFonts w:hint="default" w:ascii="Times New Roman" w:hAnsi="Times New Roman" w:eastAsia="仿宋_GB2312" w:cs="Times New Roman"/>
                <w:sz w:val="21"/>
                <w:szCs w:val="21"/>
                <w:lang w:eastAsia="zh-CN"/>
              </w:rPr>
              <w:t>加</w:t>
            </w:r>
            <w:r>
              <w:rPr>
                <w:rFonts w:hint="default" w:ascii="Times New Roman" w:hAnsi="Times New Roman" w:eastAsia="仿宋_GB2312" w:cs="Times New Roman"/>
                <w:sz w:val="21"/>
                <w:szCs w:val="21"/>
                <w:lang w:val="en-US" w:eastAsia="zh-CN"/>
              </w:rPr>
              <w:t>1</w:t>
            </w:r>
            <w:r>
              <w:rPr>
                <w:rFonts w:ascii="Times New Roman" w:hAnsi="Times New Roman" w:eastAsia="仿宋_GB2312" w:cs="Times New Roman"/>
                <w:sz w:val="21"/>
                <w:szCs w:val="21"/>
              </w:rPr>
              <w:t>分</w:t>
            </w:r>
            <w:r>
              <w:rPr>
                <w:rFonts w:hint="default" w:ascii="Times New Roman" w:hAnsi="Times New Roman" w:eastAsia="仿宋_GB2312" w:cs="Times New Roman"/>
                <w:sz w:val="21"/>
                <w:szCs w:val="21"/>
                <w:lang w:eastAsia="zh-CN"/>
              </w:rPr>
              <w:t>。</w:t>
            </w:r>
          </w:p>
        </w:tc>
        <w:tc>
          <w:tcPr>
            <w:tcW w:w="803" w:type="dxa"/>
            <w:tcBorders>
              <w:top w:val="single" w:color="auto" w:sz="4" w:space="0"/>
              <w:left w:val="nil"/>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ascii="Times New Roman" w:hAnsi="Times New Roman" w:eastAsia="仿宋_GB2312" w:cs="Times New Roman"/>
                <w:sz w:val="21"/>
                <w:szCs w:val="21"/>
              </w:rPr>
            </w:pPr>
            <w:r>
              <w:rPr>
                <w:rFonts w:ascii="Times New Roman" w:hAnsi="Times New Roman" w:eastAsia="仿宋_GB2312" w:cs="Times New Roman"/>
                <w:sz w:val="21"/>
                <w:szCs w:val="21"/>
              </w:rPr>
              <w:t>+</w:t>
            </w:r>
            <w:r>
              <w:rPr>
                <w:rFonts w:hint="default" w:ascii="Times New Roman" w:hAnsi="Times New Roman" w:eastAsia="仿宋_GB2312" w:cs="Times New Roman"/>
                <w:sz w:val="21"/>
                <w:szCs w:val="21"/>
                <w:lang w:val="en-US" w:eastAsia="zh-CN"/>
              </w:rPr>
              <w:t>1</w:t>
            </w:r>
          </w:p>
        </w:tc>
        <w:tc>
          <w:tcPr>
            <w:tcW w:w="1286" w:type="dxa"/>
            <w:tcBorders>
              <w:top w:val="single" w:color="auto" w:sz="4" w:space="0"/>
              <w:left w:val="nil"/>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val="0"/>
              <w:snapToGrid w:val="0"/>
              <w:spacing w:line="360" w:lineRule="exact"/>
              <w:jc w:val="both"/>
              <w:textAlignment w:val="auto"/>
              <w:rPr>
                <w:rFonts w:ascii="Times New Roman" w:hAnsi="Times New Roman" w:eastAsia="仿宋_GB2312" w:cs="Times New Roman"/>
                <w:sz w:val="21"/>
                <w:szCs w:val="21"/>
              </w:rPr>
            </w:pPr>
          </w:p>
        </w:tc>
        <w:tc>
          <w:tcPr>
            <w:tcW w:w="2187" w:type="dxa"/>
            <w:tcBorders>
              <w:top w:val="single" w:color="auto" w:sz="4" w:space="0"/>
              <w:left w:val="nil"/>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val="0"/>
              <w:snapToGrid w:val="0"/>
              <w:spacing w:line="360" w:lineRule="exact"/>
              <w:jc w:val="both"/>
              <w:textAlignment w:val="auto"/>
              <w:rPr>
                <w:rFonts w:ascii="Times New Roman" w:hAnsi="Times New Roman" w:eastAsia="仿宋_GB2312" w:cs="Times New Roman"/>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701" w:type="dxa"/>
            <w:vMerge w:val="continue"/>
            <w:tcBorders>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val="0"/>
              <w:snapToGrid w:val="0"/>
              <w:spacing w:line="360" w:lineRule="exact"/>
              <w:jc w:val="both"/>
              <w:textAlignment w:val="auto"/>
              <w:rPr>
                <w:rFonts w:ascii="Times New Roman" w:hAnsi="Times New Roman" w:eastAsia="仿宋_GB2312" w:cs="Times New Roman"/>
                <w:sz w:val="21"/>
                <w:szCs w:val="21"/>
              </w:rPr>
            </w:pPr>
          </w:p>
        </w:tc>
        <w:tc>
          <w:tcPr>
            <w:tcW w:w="1227" w:type="dxa"/>
            <w:vMerge w:val="continue"/>
            <w:tcBorders>
              <w:left w:val="nil"/>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val="0"/>
              <w:snapToGrid w:val="0"/>
              <w:spacing w:line="360" w:lineRule="exact"/>
              <w:jc w:val="both"/>
              <w:textAlignment w:val="auto"/>
              <w:rPr>
                <w:rFonts w:ascii="Times New Roman" w:hAnsi="Times New Roman" w:eastAsia="仿宋_GB2312" w:cs="Times New Roman"/>
                <w:sz w:val="21"/>
                <w:szCs w:val="21"/>
              </w:rPr>
            </w:pPr>
          </w:p>
        </w:tc>
        <w:tc>
          <w:tcPr>
            <w:tcW w:w="2409" w:type="dxa"/>
            <w:tcBorders>
              <w:top w:val="single" w:color="auto" w:sz="4" w:space="0"/>
              <w:left w:val="nil"/>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val="0"/>
              <w:snapToGrid w:val="0"/>
              <w:spacing w:line="360" w:lineRule="exact"/>
              <w:jc w:val="both"/>
              <w:textAlignment w:val="auto"/>
              <w:rPr>
                <w:rFonts w:hint="default" w:ascii="Times New Roman" w:hAnsi="Times New Roman" w:eastAsia="仿宋_GB2312" w:cs="Times New Roman"/>
                <w:sz w:val="21"/>
                <w:szCs w:val="21"/>
                <w:lang w:eastAsia="zh-CN"/>
              </w:rPr>
            </w:pPr>
            <w:r>
              <w:rPr>
                <w:rFonts w:hint="default" w:ascii="Times New Roman" w:hAnsi="Times New Roman" w:eastAsia="仿宋_GB2312" w:cs="Times New Roman"/>
                <w:sz w:val="21"/>
                <w:szCs w:val="21"/>
                <w:lang w:eastAsia="zh-CN"/>
              </w:rPr>
              <w:t>绿色荣誉</w:t>
            </w:r>
          </w:p>
        </w:tc>
        <w:tc>
          <w:tcPr>
            <w:tcW w:w="5550" w:type="dxa"/>
            <w:tcBorders>
              <w:top w:val="single" w:color="auto" w:sz="4" w:space="0"/>
              <w:left w:val="nil"/>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val="0"/>
              <w:snapToGrid w:val="0"/>
              <w:spacing w:line="360" w:lineRule="exact"/>
              <w:jc w:val="both"/>
              <w:textAlignment w:val="auto"/>
              <w:rPr>
                <w:rFonts w:hint="default" w:ascii="Times New Roman" w:hAnsi="Times New Roman" w:eastAsia="仿宋_GB2312" w:cs="Times New Roman"/>
                <w:sz w:val="21"/>
                <w:szCs w:val="21"/>
                <w:lang w:eastAsia="zh-CN"/>
              </w:rPr>
            </w:pPr>
            <w:r>
              <w:rPr>
                <w:rFonts w:hint="default" w:ascii="Times New Roman" w:hAnsi="Times New Roman" w:eastAsia="仿宋_GB2312" w:cs="Times New Roman"/>
                <w:sz w:val="21"/>
                <w:szCs w:val="21"/>
                <w:lang w:eastAsia="zh-CN"/>
              </w:rPr>
              <w:t>企业获得省级绿色工厂称号，加</w:t>
            </w:r>
            <w:r>
              <w:rPr>
                <w:rFonts w:hint="default" w:ascii="Times New Roman" w:hAnsi="Times New Roman" w:eastAsia="仿宋_GB2312" w:cs="Times New Roman"/>
                <w:sz w:val="21"/>
                <w:szCs w:val="21"/>
                <w:lang w:val="en-US" w:eastAsia="zh-CN"/>
              </w:rPr>
              <w:t>1分</w:t>
            </w:r>
            <w:r>
              <w:rPr>
                <w:rFonts w:hint="default" w:ascii="Times New Roman" w:hAnsi="Times New Roman" w:eastAsia="仿宋_GB2312" w:cs="Times New Roman"/>
                <w:sz w:val="21"/>
                <w:szCs w:val="21"/>
                <w:lang w:eastAsia="zh-CN"/>
              </w:rPr>
              <w:t>。企业获得国家级绿色工厂称号，加</w:t>
            </w:r>
            <w:r>
              <w:rPr>
                <w:rFonts w:hint="default" w:ascii="Times New Roman" w:hAnsi="Times New Roman" w:eastAsia="仿宋_GB2312" w:cs="Times New Roman"/>
                <w:sz w:val="21"/>
                <w:szCs w:val="21"/>
                <w:lang w:val="en-US" w:eastAsia="zh-CN"/>
              </w:rPr>
              <w:t>2分。</w:t>
            </w:r>
          </w:p>
        </w:tc>
        <w:tc>
          <w:tcPr>
            <w:tcW w:w="803" w:type="dxa"/>
            <w:tcBorders>
              <w:top w:val="single" w:color="auto" w:sz="4" w:space="0"/>
              <w:left w:val="nil"/>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ascii="Times New Roman" w:hAnsi="Times New Roman" w:eastAsia="仿宋_GB2312" w:cs="Times New Roman"/>
                <w:sz w:val="21"/>
                <w:szCs w:val="21"/>
              </w:rPr>
            </w:pPr>
            <w:r>
              <w:rPr>
                <w:rFonts w:ascii="Times New Roman" w:hAnsi="Times New Roman" w:eastAsia="仿宋_GB2312" w:cs="Times New Roman"/>
                <w:sz w:val="21"/>
                <w:szCs w:val="21"/>
              </w:rPr>
              <w:t>+</w:t>
            </w:r>
            <w:r>
              <w:rPr>
                <w:rFonts w:hint="default" w:ascii="Times New Roman" w:hAnsi="Times New Roman" w:eastAsia="仿宋_GB2312" w:cs="Times New Roman"/>
                <w:sz w:val="21"/>
                <w:szCs w:val="21"/>
                <w:lang w:eastAsia="zh-CN"/>
              </w:rPr>
              <w:t>1</w:t>
            </w:r>
            <w:r>
              <w:rPr>
                <w:rFonts w:hint="default" w:ascii="Times New Roman" w:hAnsi="Times New Roman" w:eastAsia="仿宋_GB2312" w:cs="Times New Roman"/>
                <w:sz w:val="21"/>
                <w:szCs w:val="21"/>
                <w:lang w:val="en-US" w:eastAsia="zh-CN"/>
              </w:rPr>
              <w:t>~2</w:t>
            </w:r>
          </w:p>
        </w:tc>
        <w:tc>
          <w:tcPr>
            <w:tcW w:w="1286" w:type="dxa"/>
            <w:tcBorders>
              <w:top w:val="single" w:color="auto" w:sz="4" w:space="0"/>
              <w:left w:val="nil"/>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val="0"/>
              <w:snapToGrid w:val="0"/>
              <w:spacing w:line="360" w:lineRule="exact"/>
              <w:jc w:val="both"/>
              <w:textAlignment w:val="auto"/>
              <w:rPr>
                <w:rFonts w:ascii="Times New Roman" w:hAnsi="Times New Roman" w:eastAsia="仿宋_GB2312" w:cs="Times New Roman"/>
                <w:sz w:val="21"/>
                <w:szCs w:val="21"/>
              </w:rPr>
            </w:pPr>
          </w:p>
        </w:tc>
        <w:tc>
          <w:tcPr>
            <w:tcW w:w="2187" w:type="dxa"/>
            <w:tcBorders>
              <w:top w:val="single" w:color="auto" w:sz="4" w:space="0"/>
              <w:left w:val="nil"/>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val="0"/>
              <w:snapToGrid w:val="0"/>
              <w:spacing w:line="360" w:lineRule="exact"/>
              <w:jc w:val="both"/>
              <w:textAlignment w:val="auto"/>
              <w:rPr>
                <w:rFonts w:ascii="Times New Roman" w:hAnsi="Times New Roman" w:eastAsia="仿宋_GB2312" w:cs="Times New Roman"/>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10690" w:type="dxa"/>
            <w:gridSpan w:val="5"/>
            <w:vAlign w:val="center"/>
          </w:tcPr>
          <w:p>
            <w:pPr>
              <w:keepNext w:val="0"/>
              <w:keepLines w:val="0"/>
              <w:pageBreakBefore w:val="0"/>
              <w:widowControl w:val="0"/>
              <w:kinsoku/>
              <w:wordWrap/>
              <w:overflowPunct/>
              <w:topLinePunct w:val="0"/>
              <w:autoSpaceDE/>
              <w:autoSpaceDN/>
              <w:bidi w:val="0"/>
              <w:adjustRightInd w:val="0"/>
              <w:snapToGrid w:val="0"/>
              <w:spacing w:line="360" w:lineRule="exact"/>
              <w:jc w:val="both"/>
              <w:textAlignment w:val="auto"/>
              <w:rPr>
                <w:rFonts w:hint="default" w:ascii="Times New Roman" w:hAnsi="Times New Roman" w:eastAsia="仿宋_GB2312" w:cs="Times New Roman"/>
                <w:sz w:val="21"/>
                <w:szCs w:val="21"/>
              </w:rPr>
            </w:pPr>
            <w:r>
              <w:rPr>
                <w:rFonts w:hint="default" w:ascii="Times New Roman" w:hAnsi="Times New Roman" w:eastAsia="仿宋_GB2312" w:cs="Times New Roman"/>
                <w:b w:val="0"/>
                <w:bCs/>
                <w:sz w:val="21"/>
                <w:szCs w:val="21"/>
              </w:rPr>
              <w:t>管理指标自评总得分</w:t>
            </w:r>
          </w:p>
        </w:tc>
        <w:tc>
          <w:tcPr>
            <w:tcW w:w="3473" w:type="dxa"/>
            <w:gridSpan w:val="2"/>
            <w:vAlign w:val="center"/>
          </w:tcPr>
          <w:p>
            <w:pPr>
              <w:keepNext w:val="0"/>
              <w:keepLines w:val="0"/>
              <w:pageBreakBefore w:val="0"/>
              <w:widowControl w:val="0"/>
              <w:kinsoku/>
              <w:wordWrap/>
              <w:overflowPunct/>
              <w:topLinePunct w:val="0"/>
              <w:autoSpaceDE/>
              <w:autoSpaceDN/>
              <w:bidi w:val="0"/>
              <w:adjustRightInd w:val="0"/>
              <w:snapToGrid w:val="0"/>
              <w:spacing w:line="360" w:lineRule="exact"/>
              <w:jc w:val="both"/>
              <w:textAlignment w:val="auto"/>
              <w:rPr>
                <w:rFonts w:ascii="Times New Roman" w:hAnsi="Times New Roman" w:eastAsia="仿宋_GB2312" w:cs="Times New Roman"/>
                <w:sz w:val="21"/>
                <w:szCs w:val="21"/>
              </w:rPr>
            </w:pPr>
          </w:p>
        </w:tc>
      </w:tr>
    </w:tbl>
    <w:p>
      <w:pPr>
        <w:keepNext w:val="0"/>
        <w:keepLines w:val="0"/>
        <w:pageBreakBefore w:val="0"/>
        <w:widowControl w:val="0"/>
        <w:kinsoku/>
        <w:overflowPunct/>
        <w:topLinePunct w:val="0"/>
        <w:bidi w:val="0"/>
        <w:adjustRightInd w:val="0"/>
        <w:snapToGrid w:val="0"/>
        <w:jc w:val="both"/>
        <w:rPr>
          <w:rFonts w:hint="default" w:ascii="Times New Roman" w:hAnsi="Times New Roman" w:eastAsia="仿宋_GB2312" w:cs="Times New Roman"/>
          <w:bCs/>
          <w:szCs w:val="21"/>
        </w:rPr>
      </w:pPr>
    </w:p>
    <w:p>
      <w:pPr>
        <w:keepNext w:val="0"/>
        <w:keepLines w:val="0"/>
        <w:pageBreakBefore w:val="0"/>
        <w:widowControl w:val="0"/>
        <w:kinsoku/>
        <w:overflowPunct/>
        <w:topLinePunct w:val="0"/>
        <w:bidi w:val="0"/>
        <w:adjustRightInd w:val="0"/>
        <w:snapToGrid w:val="0"/>
        <w:jc w:val="both"/>
        <w:rPr>
          <w:rFonts w:ascii="Times New Roman" w:hAnsi="Times New Roman" w:eastAsia="仿宋_GB2312" w:cs="Times New Roman"/>
          <w:bCs/>
          <w:sz w:val="24"/>
          <w:szCs w:val="24"/>
        </w:rPr>
      </w:pPr>
      <w:r>
        <w:rPr>
          <w:rFonts w:ascii="Times New Roman" w:hAnsi="Times New Roman" w:eastAsia="仿宋_GB2312" w:cs="Times New Roman"/>
          <w:bCs/>
          <w:sz w:val="24"/>
          <w:szCs w:val="24"/>
        </w:rPr>
        <w:t>注：1.自评打分依据：</w:t>
      </w:r>
    </w:p>
    <w:p>
      <w:pPr>
        <w:keepNext w:val="0"/>
        <w:keepLines w:val="0"/>
        <w:pageBreakBefore w:val="0"/>
        <w:widowControl w:val="0"/>
        <w:numPr>
          <w:ilvl w:val="-1"/>
          <w:numId w:val="0"/>
        </w:numPr>
        <w:kinsoku/>
        <w:overflowPunct/>
        <w:topLinePunct w:val="0"/>
        <w:bidi w:val="0"/>
        <w:adjustRightInd w:val="0"/>
        <w:snapToGrid w:val="0"/>
        <w:ind w:firstLine="420" w:firstLineChars="175"/>
        <w:jc w:val="both"/>
        <w:rPr>
          <w:rFonts w:ascii="Times New Roman" w:hAnsi="Times New Roman" w:eastAsia="仿宋_GB2312" w:cs="Times New Roman"/>
          <w:bCs/>
          <w:sz w:val="24"/>
          <w:szCs w:val="24"/>
        </w:rPr>
      </w:pPr>
      <w:r>
        <w:rPr>
          <w:rFonts w:hint="default" w:ascii="Times New Roman" w:hAnsi="Times New Roman" w:eastAsia="仿宋_GB2312" w:cs="Times New Roman"/>
          <w:bCs/>
          <w:sz w:val="24"/>
          <w:szCs w:val="24"/>
        </w:rPr>
        <w:t>①</w:t>
      </w:r>
      <w:r>
        <w:rPr>
          <w:rFonts w:ascii="Times New Roman" w:hAnsi="Times New Roman" w:eastAsia="仿宋_GB2312" w:cs="Times New Roman"/>
          <w:bCs/>
          <w:sz w:val="24"/>
          <w:szCs w:val="24"/>
        </w:rPr>
        <w:t>针对第1、2、5、6项、第3项第2条、第4项第2条，缺一项扣2分；</w:t>
      </w:r>
    </w:p>
    <w:p>
      <w:pPr>
        <w:keepNext w:val="0"/>
        <w:keepLines w:val="0"/>
        <w:pageBreakBefore w:val="0"/>
        <w:widowControl w:val="0"/>
        <w:numPr>
          <w:ilvl w:val="-1"/>
          <w:numId w:val="0"/>
        </w:numPr>
        <w:kinsoku/>
        <w:overflowPunct/>
        <w:topLinePunct w:val="0"/>
        <w:bidi w:val="0"/>
        <w:adjustRightInd w:val="0"/>
        <w:snapToGrid w:val="0"/>
        <w:ind w:firstLine="420" w:firstLineChars="175"/>
        <w:jc w:val="both"/>
        <w:rPr>
          <w:rFonts w:ascii="Times New Roman" w:hAnsi="Times New Roman" w:eastAsia="仿宋_GB2312" w:cs="Times New Roman"/>
          <w:bCs/>
          <w:sz w:val="24"/>
          <w:szCs w:val="24"/>
        </w:rPr>
      </w:pPr>
      <w:r>
        <w:rPr>
          <w:rFonts w:hint="default" w:ascii="Times New Roman" w:hAnsi="Times New Roman" w:eastAsia="仿宋_GB2312" w:cs="Times New Roman"/>
          <w:bCs/>
          <w:sz w:val="24"/>
          <w:szCs w:val="24"/>
        </w:rPr>
        <w:t>②</w:t>
      </w:r>
      <w:r>
        <w:rPr>
          <w:rFonts w:ascii="Times New Roman" w:hAnsi="Times New Roman" w:eastAsia="仿宋_GB2312" w:cs="Times New Roman"/>
          <w:bCs/>
          <w:sz w:val="24"/>
          <w:szCs w:val="24"/>
        </w:rPr>
        <w:t>其他项（除第8项外）中相关文件、资料、记录等齐全完善的满分，缺一项扣1分；</w:t>
      </w:r>
    </w:p>
    <w:p>
      <w:pPr>
        <w:keepNext w:val="0"/>
        <w:keepLines w:val="0"/>
        <w:pageBreakBefore w:val="0"/>
        <w:widowControl w:val="0"/>
        <w:numPr>
          <w:ilvl w:val="-1"/>
          <w:numId w:val="0"/>
        </w:numPr>
        <w:kinsoku/>
        <w:overflowPunct/>
        <w:topLinePunct w:val="0"/>
        <w:bidi w:val="0"/>
        <w:adjustRightInd w:val="0"/>
        <w:snapToGrid w:val="0"/>
        <w:ind w:firstLine="420" w:firstLineChars="175"/>
        <w:jc w:val="both"/>
        <w:rPr>
          <w:rFonts w:ascii="Times New Roman" w:hAnsi="Times New Roman" w:eastAsia="仿宋_GB2312" w:cs="Times New Roman"/>
          <w:bCs/>
          <w:sz w:val="24"/>
          <w:szCs w:val="24"/>
        </w:rPr>
      </w:pPr>
      <w:r>
        <w:rPr>
          <w:rFonts w:hint="default" w:ascii="Times New Roman" w:hAnsi="Times New Roman" w:eastAsia="仿宋_GB2312" w:cs="Times New Roman"/>
          <w:bCs/>
          <w:sz w:val="24"/>
          <w:szCs w:val="24"/>
        </w:rPr>
        <w:t>③</w:t>
      </w:r>
      <w:r>
        <w:rPr>
          <w:rFonts w:ascii="Times New Roman" w:hAnsi="Times New Roman" w:eastAsia="仿宋_GB2312" w:cs="Times New Roman"/>
          <w:bCs/>
          <w:sz w:val="24"/>
          <w:szCs w:val="24"/>
        </w:rPr>
        <w:t>第8项是扣分项，符合该条件扣3分，不符合不扣分；</w:t>
      </w:r>
    </w:p>
    <w:p>
      <w:pPr>
        <w:keepNext w:val="0"/>
        <w:keepLines w:val="0"/>
        <w:pageBreakBefore w:val="0"/>
        <w:widowControl w:val="0"/>
        <w:numPr>
          <w:ilvl w:val="-1"/>
          <w:numId w:val="0"/>
        </w:numPr>
        <w:kinsoku/>
        <w:overflowPunct/>
        <w:topLinePunct w:val="0"/>
        <w:bidi w:val="0"/>
        <w:adjustRightInd w:val="0"/>
        <w:snapToGrid w:val="0"/>
        <w:ind w:firstLine="420" w:firstLineChars="175"/>
        <w:jc w:val="both"/>
        <w:rPr>
          <w:rFonts w:ascii="Times New Roman" w:hAnsi="Times New Roman" w:eastAsia="仿宋_GB2312" w:cs="Times New Roman"/>
          <w:bCs/>
          <w:sz w:val="24"/>
          <w:szCs w:val="24"/>
        </w:rPr>
      </w:pPr>
      <w:r>
        <w:rPr>
          <w:rFonts w:hint="default" w:ascii="Times New Roman" w:hAnsi="Times New Roman" w:eastAsia="仿宋_GB2312" w:cs="Times New Roman"/>
          <w:bCs/>
          <w:sz w:val="24"/>
          <w:szCs w:val="24"/>
        </w:rPr>
        <w:t>④</w:t>
      </w:r>
      <w:r>
        <w:rPr>
          <w:rFonts w:ascii="Times New Roman" w:hAnsi="Times New Roman" w:eastAsia="仿宋_GB2312" w:cs="Times New Roman"/>
          <w:bCs/>
          <w:sz w:val="24"/>
          <w:szCs w:val="24"/>
        </w:rPr>
        <w:t>第9项是加分项，符合该条件，可加分，不符合不加分。</w:t>
      </w:r>
    </w:p>
    <w:p>
      <w:pPr>
        <w:keepNext w:val="0"/>
        <w:keepLines w:val="0"/>
        <w:pageBreakBefore w:val="0"/>
        <w:widowControl w:val="0"/>
        <w:kinsoku/>
        <w:overflowPunct/>
        <w:topLinePunct w:val="0"/>
        <w:bidi w:val="0"/>
        <w:adjustRightInd w:val="0"/>
        <w:snapToGrid w:val="0"/>
        <w:ind w:firstLine="420" w:firstLineChars="175"/>
        <w:jc w:val="both"/>
        <w:rPr>
          <w:rFonts w:ascii="Times New Roman" w:hAnsi="Times New Roman" w:eastAsia="仿宋_GB2312" w:cs="Times New Roman"/>
          <w:bCs/>
          <w:sz w:val="24"/>
          <w:szCs w:val="24"/>
        </w:rPr>
      </w:pPr>
      <w:r>
        <w:rPr>
          <w:rFonts w:ascii="Times New Roman" w:hAnsi="Times New Roman" w:eastAsia="仿宋_GB2312" w:cs="Times New Roman"/>
          <w:bCs/>
          <w:sz w:val="24"/>
          <w:szCs w:val="24"/>
        </w:rPr>
        <w:t>2.</w:t>
      </w:r>
      <w:r>
        <w:rPr>
          <w:rFonts w:hint="default" w:ascii="Times New Roman" w:hAnsi="Times New Roman" w:eastAsia="仿宋_GB2312" w:cs="Times New Roman"/>
          <w:bCs/>
          <w:sz w:val="24"/>
          <w:szCs w:val="24"/>
        </w:rPr>
        <w:t>证明材料索引</w:t>
      </w:r>
      <w:r>
        <w:rPr>
          <w:rFonts w:ascii="Times New Roman" w:hAnsi="Times New Roman" w:eastAsia="仿宋_GB2312" w:cs="Times New Roman"/>
          <w:bCs/>
          <w:sz w:val="24"/>
          <w:szCs w:val="24"/>
        </w:rPr>
        <w:t>：附上相关文件、记录等证明自评得分的材料</w:t>
      </w:r>
      <w:r>
        <w:rPr>
          <w:rFonts w:hint="default" w:ascii="Times New Roman" w:hAnsi="Times New Roman" w:eastAsia="仿宋_GB2312" w:cs="Times New Roman"/>
          <w:bCs/>
          <w:sz w:val="24"/>
          <w:szCs w:val="24"/>
        </w:rPr>
        <w:t>索引</w:t>
      </w:r>
      <w:r>
        <w:rPr>
          <w:rFonts w:ascii="Times New Roman" w:hAnsi="Times New Roman" w:eastAsia="仿宋_GB2312" w:cs="Times New Roman"/>
          <w:bCs/>
          <w:sz w:val="24"/>
          <w:szCs w:val="24"/>
        </w:rPr>
        <w:t>。</w:t>
      </w:r>
    </w:p>
    <w:p>
      <w:pPr>
        <w:pStyle w:val="2"/>
        <w:keepNext w:val="0"/>
        <w:keepLines w:val="0"/>
        <w:pageBreakBefore w:val="0"/>
        <w:widowControl w:val="0"/>
        <w:kinsoku/>
        <w:overflowPunct/>
        <w:topLinePunct w:val="0"/>
        <w:bidi w:val="0"/>
        <w:jc w:val="both"/>
        <w:rPr>
          <w:rFonts w:hint="default" w:ascii="Times New Roman" w:hAnsi="Times New Roman" w:eastAsia="仿宋_GB2312" w:cs="Times New Roman"/>
          <w:color w:val="070707"/>
          <w:kern w:val="0"/>
          <w:sz w:val="32"/>
          <w:szCs w:val="32"/>
        </w:rPr>
      </w:pPr>
    </w:p>
    <w:p>
      <w:pPr>
        <w:pStyle w:val="3"/>
        <w:keepNext w:val="0"/>
        <w:keepLines w:val="0"/>
        <w:pageBreakBefore w:val="0"/>
        <w:widowControl w:val="0"/>
        <w:kinsoku/>
        <w:overflowPunct/>
        <w:topLinePunct w:val="0"/>
        <w:bidi w:val="0"/>
        <w:jc w:val="both"/>
        <w:rPr>
          <w:rFonts w:hint="default" w:ascii="Times New Roman" w:hAnsi="Times New Roman" w:eastAsia="仿宋_GB2312" w:cs="Times New Roman"/>
          <w:color w:val="070707"/>
          <w:kern w:val="0"/>
          <w:sz w:val="32"/>
          <w:szCs w:val="32"/>
        </w:rPr>
      </w:pPr>
    </w:p>
    <w:p>
      <w:pPr>
        <w:pStyle w:val="2"/>
        <w:rPr>
          <w:rFonts w:hint="default" w:ascii="Times New Roman" w:hAnsi="Times New Roman" w:cs="Times New Roman"/>
        </w:rPr>
      </w:pPr>
    </w:p>
    <w:p>
      <w:pPr>
        <w:pStyle w:val="2"/>
        <w:keepNext w:val="0"/>
        <w:keepLines w:val="0"/>
        <w:pageBreakBefore w:val="0"/>
        <w:widowControl w:val="0"/>
        <w:kinsoku/>
        <w:overflowPunct/>
        <w:topLinePunct w:val="0"/>
        <w:bidi w:val="0"/>
        <w:jc w:val="both"/>
        <w:rPr>
          <w:rFonts w:hint="default" w:ascii="Times New Roman" w:hAnsi="Times New Roman" w:cs="Times New Roman"/>
        </w:rPr>
      </w:pPr>
    </w:p>
    <w:p>
      <w:pPr>
        <w:keepNext w:val="0"/>
        <w:keepLines w:val="0"/>
        <w:pageBreakBefore w:val="0"/>
        <w:widowControl w:val="0"/>
        <w:kinsoku/>
        <w:overflowPunct/>
        <w:topLinePunct w:val="0"/>
        <w:bidi w:val="0"/>
        <w:spacing w:line="360" w:lineRule="auto"/>
        <w:jc w:val="both"/>
        <w:textAlignment w:val="baseline"/>
        <w:rPr>
          <w:rFonts w:hint="default" w:ascii="Times New Roman" w:hAnsi="Times New Roman" w:eastAsia="黑体" w:cs="Times New Roman"/>
          <w:color w:val="000000"/>
          <w:sz w:val="32"/>
          <w:szCs w:val="32"/>
          <w:lang w:val="en-US"/>
        </w:rPr>
      </w:pPr>
      <w:r>
        <w:rPr>
          <w:rFonts w:hint="default" w:ascii="Times New Roman" w:hAnsi="Times New Roman" w:eastAsia="黑体" w:cs="Times New Roman"/>
          <w:color w:val="000000"/>
          <w:sz w:val="32"/>
          <w:szCs w:val="32"/>
        </w:rPr>
        <w:t>附表3</w:t>
      </w:r>
      <w:r>
        <w:rPr>
          <w:rFonts w:hint="default" w:ascii="Times New Roman" w:hAnsi="Times New Roman" w:eastAsia="黑体" w:cs="Times New Roman"/>
          <w:color w:val="000000"/>
          <w:sz w:val="32"/>
          <w:szCs w:val="32"/>
          <w:lang w:val="en-US"/>
        </w:rPr>
        <w:t xml:space="preserve">                             </w:t>
      </w:r>
    </w:p>
    <w:p>
      <w:pPr>
        <w:keepNext w:val="0"/>
        <w:keepLines w:val="0"/>
        <w:pageBreakBefore w:val="0"/>
        <w:widowControl w:val="0"/>
        <w:kinsoku/>
        <w:overflowPunct/>
        <w:topLinePunct w:val="0"/>
        <w:bidi w:val="0"/>
        <w:spacing w:line="360" w:lineRule="auto"/>
        <w:jc w:val="center"/>
        <w:textAlignment w:val="baseline"/>
        <w:rPr>
          <w:rFonts w:hint="default" w:ascii="Times New Roman" w:hAnsi="Times New Roman" w:eastAsia="黑体" w:cs="Times New Roman"/>
          <w:b w:val="0"/>
          <w:color w:val="000000"/>
          <w:sz w:val="36"/>
          <w:szCs w:val="36"/>
        </w:rPr>
      </w:pPr>
      <w:r>
        <w:rPr>
          <w:rFonts w:hint="default" w:ascii="Times New Roman" w:hAnsi="Times New Roman" w:eastAsia="黑体" w:cs="Times New Roman"/>
          <w:bCs/>
          <w:color w:val="000000"/>
          <w:sz w:val="36"/>
          <w:szCs w:val="36"/>
        </w:rPr>
        <w:t>技术指标自评表</w:t>
      </w:r>
    </w:p>
    <w:p>
      <w:pPr>
        <w:keepNext w:val="0"/>
        <w:keepLines w:val="0"/>
        <w:pageBreakBefore w:val="0"/>
        <w:widowControl w:val="0"/>
        <w:kinsoku/>
        <w:overflowPunct/>
        <w:topLinePunct w:val="0"/>
        <w:bidi w:val="0"/>
        <w:adjustRightInd w:val="0"/>
        <w:snapToGrid w:val="0"/>
        <w:spacing w:line="360" w:lineRule="auto"/>
        <w:jc w:val="both"/>
        <w:textAlignment w:val="baseline"/>
        <w:rPr>
          <w:rFonts w:ascii="Times New Roman" w:hAnsi="Times New Roman" w:eastAsia="仿宋_GB2312" w:cs="Times New Roman"/>
          <w:bCs/>
          <w:color w:val="000000"/>
          <w:sz w:val="32"/>
          <w:szCs w:val="32"/>
        </w:rPr>
      </w:pPr>
      <w:r>
        <w:rPr>
          <w:rFonts w:ascii="Times New Roman" w:hAnsi="Times New Roman" w:eastAsia="仿宋_GB2312" w:cs="Times New Roman"/>
          <w:bCs/>
          <w:color w:val="000000"/>
          <w:sz w:val="32"/>
          <w:szCs w:val="32"/>
        </w:rPr>
        <w:t>表1 钢铁行业技术指标自评表</w:t>
      </w:r>
    </w:p>
    <w:tbl>
      <w:tblPr>
        <w:tblStyle w:val="6"/>
        <w:tblW w:w="1416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71"/>
        <w:gridCol w:w="1875"/>
        <w:gridCol w:w="2277"/>
        <w:gridCol w:w="1023"/>
        <w:gridCol w:w="1278"/>
        <w:gridCol w:w="2013"/>
        <w:gridCol w:w="1970"/>
        <w:gridCol w:w="275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971"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overflowPunct/>
              <w:topLinePunct w:val="0"/>
              <w:bidi w:val="0"/>
              <w:jc w:val="center"/>
              <w:rPr>
                <w:rFonts w:hint="default" w:ascii="Times New Roman" w:hAnsi="Times New Roman" w:cs="Times New Roman" w:eastAsiaTheme="majorEastAsia"/>
                <w:b/>
                <w:bCs w:val="0"/>
                <w:sz w:val="21"/>
                <w:szCs w:val="21"/>
              </w:rPr>
            </w:pPr>
            <w:r>
              <w:rPr>
                <w:rFonts w:hint="default" w:ascii="Times New Roman" w:hAnsi="Times New Roman" w:cs="Times New Roman" w:eastAsiaTheme="majorEastAsia"/>
                <w:b/>
                <w:bCs w:val="0"/>
                <w:sz w:val="21"/>
                <w:szCs w:val="21"/>
              </w:rPr>
              <w:t>序号</w:t>
            </w:r>
          </w:p>
        </w:tc>
        <w:tc>
          <w:tcPr>
            <w:tcW w:w="1875"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overflowPunct/>
              <w:topLinePunct w:val="0"/>
              <w:bidi w:val="0"/>
              <w:jc w:val="center"/>
              <w:rPr>
                <w:rFonts w:hint="default" w:ascii="Times New Roman" w:hAnsi="Times New Roman" w:cs="Times New Roman" w:eastAsiaTheme="majorEastAsia"/>
                <w:b/>
                <w:bCs w:val="0"/>
                <w:sz w:val="21"/>
                <w:szCs w:val="21"/>
              </w:rPr>
            </w:pPr>
            <w:r>
              <w:rPr>
                <w:rFonts w:hint="default" w:ascii="Times New Roman" w:hAnsi="Times New Roman" w:cs="Times New Roman" w:eastAsiaTheme="majorEastAsia"/>
                <w:b/>
                <w:bCs w:val="0"/>
                <w:sz w:val="21"/>
                <w:szCs w:val="21"/>
              </w:rPr>
              <w:t>技术内容</w:t>
            </w:r>
          </w:p>
        </w:tc>
        <w:tc>
          <w:tcPr>
            <w:tcW w:w="2277"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overflowPunct/>
              <w:topLinePunct w:val="0"/>
              <w:bidi w:val="0"/>
              <w:jc w:val="center"/>
              <w:rPr>
                <w:rFonts w:hint="default" w:ascii="Times New Roman" w:hAnsi="Times New Roman" w:cs="Times New Roman" w:eastAsiaTheme="majorEastAsia"/>
                <w:b/>
                <w:bCs w:val="0"/>
                <w:sz w:val="21"/>
                <w:szCs w:val="21"/>
              </w:rPr>
            </w:pPr>
            <w:r>
              <w:rPr>
                <w:rFonts w:hint="default" w:ascii="Times New Roman" w:hAnsi="Times New Roman" w:cs="Times New Roman" w:eastAsiaTheme="majorEastAsia"/>
                <w:b/>
                <w:bCs w:val="0"/>
                <w:sz w:val="21"/>
                <w:szCs w:val="21"/>
              </w:rPr>
              <w:t>技术指标</w:t>
            </w:r>
          </w:p>
        </w:tc>
        <w:tc>
          <w:tcPr>
            <w:tcW w:w="1023"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overflowPunct/>
              <w:topLinePunct w:val="0"/>
              <w:bidi w:val="0"/>
              <w:jc w:val="center"/>
              <w:rPr>
                <w:rFonts w:hint="default" w:ascii="Times New Roman" w:hAnsi="Times New Roman" w:cs="Times New Roman" w:eastAsiaTheme="majorEastAsia"/>
                <w:b/>
                <w:bCs w:val="0"/>
                <w:sz w:val="21"/>
                <w:szCs w:val="21"/>
              </w:rPr>
            </w:pPr>
            <w:r>
              <w:rPr>
                <w:rFonts w:hint="default" w:ascii="Times New Roman" w:hAnsi="Times New Roman" w:cs="Times New Roman" w:eastAsiaTheme="majorEastAsia"/>
                <w:b/>
                <w:bCs w:val="0"/>
                <w:sz w:val="21"/>
                <w:szCs w:val="21"/>
              </w:rPr>
              <w:t>单位</w:t>
            </w:r>
          </w:p>
        </w:tc>
        <w:tc>
          <w:tcPr>
            <w:tcW w:w="1278"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overflowPunct/>
              <w:topLinePunct w:val="0"/>
              <w:bidi w:val="0"/>
              <w:jc w:val="center"/>
              <w:rPr>
                <w:rFonts w:hint="default" w:ascii="Times New Roman" w:hAnsi="Times New Roman" w:cs="Times New Roman" w:eastAsiaTheme="majorEastAsia"/>
                <w:b/>
                <w:bCs w:val="0"/>
                <w:sz w:val="21"/>
                <w:szCs w:val="21"/>
              </w:rPr>
            </w:pPr>
            <w:r>
              <w:rPr>
                <w:rFonts w:hint="default" w:ascii="Times New Roman" w:hAnsi="Times New Roman" w:cs="Times New Roman" w:eastAsiaTheme="majorEastAsia"/>
                <w:b/>
                <w:bCs w:val="0"/>
                <w:sz w:val="21"/>
                <w:szCs w:val="21"/>
              </w:rPr>
              <w:t>评价值</w:t>
            </w:r>
          </w:p>
        </w:tc>
        <w:tc>
          <w:tcPr>
            <w:tcW w:w="3983" w:type="dxa"/>
            <w:gridSpan w:val="2"/>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overflowPunct/>
              <w:topLinePunct w:val="0"/>
              <w:bidi w:val="0"/>
              <w:jc w:val="center"/>
              <w:rPr>
                <w:rFonts w:hint="default" w:ascii="Times New Roman" w:hAnsi="Times New Roman" w:cs="Times New Roman" w:eastAsiaTheme="majorEastAsia"/>
                <w:b/>
                <w:bCs w:val="0"/>
                <w:sz w:val="21"/>
                <w:szCs w:val="21"/>
              </w:rPr>
            </w:pPr>
            <w:r>
              <w:rPr>
                <w:rFonts w:hint="default" w:ascii="Times New Roman" w:hAnsi="Times New Roman" w:cs="Times New Roman" w:eastAsiaTheme="majorEastAsia"/>
                <w:b/>
                <w:bCs w:val="0"/>
                <w:sz w:val="21"/>
                <w:szCs w:val="21"/>
              </w:rPr>
              <w:t>自评结果</w:t>
            </w:r>
          </w:p>
        </w:tc>
        <w:tc>
          <w:tcPr>
            <w:tcW w:w="2756"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overflowPunct/>
              <w:topLinePunct w:val="0"/>
              <w:bidi w:val="0"/>
              <w:jc w:val="center"/>
              <w:rPr>
                <w:rFonts w:hint="default" w:ascii="Times New Roman" w:hAnsi="Times New Roman" w:cs="Times New Roman" w:eastAsiaTheme="majorEastAsia"/>
                <w:b/>
                <w:bCs w:val="0"/>
                <w:sz w:val="21"/>
                <w:szCs w:val="21"/>
              </w:rPr>
            </w:pPr>
            <w:r>
              <w:rPr>
                <w:rFonts w:hint="default" w:ascii="Times New Roman" w:hAnsi="Times New Roman" w:cs="Times New Roman" w:eastAsiaTheme="majorEastAsia"/>
                <w:b/>
                <w:bCs w:val="0"/>
                <w:sz w:val="21"/>
                <w:szCs w:val="21"/>
              </w:rPr>
              <w:t>证明材料索引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8" w:hRule="atLeast"/>
          <w:jc w:val="center"/>
        </w:trPr>
        <w:tc>
          <w:tcPr>
            <w:tcW w:w="971" w:type="dxa"/>
            <w:vMerge w:val="restart"/>
            <w:tcBorders>
              <w:top w:val="single" w:color="auto" w:sz="4" w:space="0"/>
              <w:left w:val="single" w:color="auto" w:sz="4" w:space="0"/>
              <w:right w:val="single" w:color="auto" w:sz="4" w:space="0"/>
            </w:tcBorders>
            <w:vAlign w:val="center"/>
          </w:tcPr>
          <w:p>
            <w:pPr>
              <w:keepNext w:val="0"/>
              <w:keepLines w:val="0"/>
              <w:pageBreakBefore w:val="0"/>
              <w:widowControl w:val="0"/>
              <w:kinsoku/>
              <w:overflowPunct/>
              <w:topLinePunct w:val="0"/>
              <w:bidi w:val="0"/>
              <w:adjustRightInd w:val="0"/>
              <w:snapToGrid w:val="0"/>
              <w:jc w:val="center"/>
              <w:rPr>
                <w:rFonts w:hint="default" w:ascii="Times New Roman" w:hAnsi="Times New Roman" w:eastAsia="仿宋_GB2312" w:cs="Times New Roman"/>
                <w:sz w:val="21"/>
                <w:szCs w:val="21"/>
              </w:rPr>
            </w:pPr>
            <w:r>
              <w:rPr>
                <w:rFonts w:hint="default" w:ascii="Times New Roman" w:hAnsi="Times New Roman" w:eastAsia="仿宋_GB2312" w:cs="Times New Roman"/>
                <w:sz w:val="21"/>
                <w:szCs w:val="21"/>
              </w:rPr>
              <w:t>1</w:t>
            </w:r>
          </w:p>
        </w:tc>
        <w:tc>
          <w:tcPr>
            <w:tcW w:w="1875" w:type="dxa"/>
            <w:vMerge w:val="restart"/>
            <w:tcBorders>
              <w:top w:val="single" w:color="auto" w:sz="4" w:space="0"/>
              <w:left w:val="single" w:color="auto" w:sz="4" w:space="0"/>
              <w:right w:val="single" w:color="auto" w:sz="4" w:space="0"/>
            </w:tcBorders>
            <w:vAlign w:val="center"/>
          </w:tcPr>
          <w:p>
            <w:pPr>
              <w:keepNext w:val="0"/>
              <w:keepLines w:val="0"/>
              <w:pageBreakBefore w:val="0"/>
              <w:widowControl w:val="0"/>
              <w:kinsoku/>
              <w:overflowPunct/>
              <w:topLinePunct w:val="0"/>
              <w:bidi w:val="0"/>
              <w:adjustRightInd w:val="0"/>
              <w:snapToGrid w:val="0"/>
              <w:jc w:val="center"/>
              <w:rPr>
                <w:rFonts w:ascii="Times New Roman" w:hAnsi="Times New Roman" w:eastAsia="仿宋_GB2312" w:cs="Times New Roman"/>
                <w:sz w:val="21"/>
                <w:szCs w:val="21"/>
              </w:rPr>
            </w:pPr>
            <w:r>
              <w:rPr>
                <w:rFonts w:ascii="Times New Roman" w:hAnsi="Times New Roman" w:eastAsia="仿宋_GB2312" w:cs="Times New Roman"/>
                <w:sz w:val="21"/>
                <w:szCs w:val="21"/>
              </w:rPr>
              <w:t>取水量</w:t>
            </w:r>
          </w:p>
        </w:tc>
        <w:tc>
          <w:tcPr>
            <w:tcW w:w="2277" w:type="dxa"/>
            <w:vMerge w:val="restart"/>
            <w:tcBorders>
              <w:top w:val="single" w:color="auto" w:sz="4" w:space="0"/>
              <w:left w:val="single" w:color="auto" w:sz="4" w:space="0"/>
              <w:right w:val="single" w:color="auto" w:sz="4" w:space="0"/>
            </w:tcBorders>
            <w:vAlign w:val="center"/>
          </w:tcPr>
          <w:p>
            <w:pPr>
              <w:keepNext w:val="0"/>
              <w:keepLines w:val="0"/>
              <w:pageBreakBefore w:val="0"/>
              <w:widowControl w:val="0"/>
              <w:kinsoku/>
              <w:overflowPunct/>
              <w:topLinePunct w:val="0"/>
              <w:bidi w:val="0"/>
              <w:adjustRightInd w:val="0"/>
              <w:snapToGrid w:val="0"/>
              <w:jc w:val="both"/>
              <w:rPr>
                <w:rFonts w:ascii="Times New Roman" w:hAnsi="Times New Roman" w:eastAsia="仿宋_GB2312" w:cs="Times New Roman"/>
                <w:sz w:val="21"/>
                <w:szCs w:val="21"/>
              </w:rPr>
            </w:pPr>
            <w:r>
              <w:rPr>
                <w:rFonts w:ascii="Times New Roman" w:hAnsi="Times New Roman" w:eastAsia="仿宋_GB2312" w:cs="Times New Roman"/>
                <w:sz w:val="21"/>
                <w:szCs w:val="21"/>
              </w:rPr>
              <w:t>吨钢取水量</w:t>
            </w:r>
          </w:p>
        </w:tc>
        <w:tc>
          <w:tcPr>
            <w:tcW w:w="1023" w:type="dxa"/>
            <w:vMerge w:val="restart"/>
            <w:tcBorders>
              <w:top w:val="single" w:color="auto" w:sz="4" w:space="0"/>
              <w:left w:val="single" w:color="auto" w:sz="4" w:space="0"/>
              <w:right w:val="single" w:color="auto" w:sz="4" w:space="0"/>
            </w:tcBorders>
            <w:vAlign w:val="center"/>
          </w:tcPr>
          <w:p>
            <w:pPr>
              <w:keepNext w:val="0"/>
              <w:keepLines w:val="0"/>
              <w:pageBreakBefore w:val="0"/>
              <w:widowControl w:val="0"/>
              <w:kinsoku/>
              <w:overflowPunct/>
              <w:topLinePunct w:val="0"/>
              <w:bidi w:val="0"/>
              <w:adjustRightInd w:val="0"/>
              <w:snapToGrid w:val="0"/>
              <w:jc w:val="center"/>
              <w:rPr>
                <w:rFonts w:hint="default" w:ascii="Times New Roman" w:hAnsi="Times New Roman" w:eastAsia="仿宋_GB2312" w:cs="Times New Roman"/>
                <w:sz w:val="21"/>
                <w:szCs w:val="21"/>
                <w:lang w:val="en-US" w:eastAsia="zh-CN"/>
              </w:rPr>
            </w:pPr>
            <w:r>
              <w:rPr>
                <w:rFonts w:ascii="Times New Roman" w:hAnsi="Times New Roman" w:eastAsia="仿宋_GB2312" w:cs="Times New Roman"/>
                <w:sz w:val="21"/>
                <w:szCs w:val="21"/>
              </w:rPr>
              <w:t>m</w:t>
            </w:r>
            <w:r>
              <w:rPr>
                <w:rFonts w:ascii="Times New Roman" w:hAnsi="Times New Roman" w:eastAsia="仿宋_GB2312" w:cs="Times New Roman"/>
                <w:sz w:val="21"/>
                <w:szCs w:val="21"/>
                <w:vertAlign w:val="superscript"/>
              </w:rPr>
              <w:t>3</w:t>
            </w:r>
            <w:r>
              <w:rPr>
                <w:rFonts w:hint="default" w:ascii="Times New Roman" w:hAnsi="Times New Roman" w:eastAsia="仿宋_GB2312" w:cs="Times New Roman"/>
                <w:sz w:val="21"/>
                <w:szCs w:val="21"/>
                <w:vertAlign w:val="baseline"/>
                <w:lang w:val="en-US" w:eastAsia="zh-CN"/>
              </w:rPr>
              <w:t>/t</w:t>
            </w:r>
          </w:p>
        </w:tc>
        <w:tc>
          <w:tcPr>
            <w:tcW w:w="1278" w:type="dxa"/>
            <w:vMerge w:val="restart"/>
            <w:tcBorders>
              <w:top w:val="single" w:color="auto" w:sz="4" w:space="0"/>
              <w:left w:val="single" w:color="auto" w:sz="4" w:space="0"/>
              <w:right w:val="single" w:color="auto" w:sz="4" w:space="0"/>
            </w:tcBorders>
            <w:vAlign w:val="center"/>
          </w:tcPr>
          <w:p>
            <w:pPr>
              <w:keepNext w:val="0"/>
              <w:keepLines w:val="0"/>
              <w:pageBreakBefore w:val="0"/>
              <w:widowControl w:val="0"/>
              <w:kinsoku/>
              <w:overflowPunct/>
              <w:topLinePunct w:val="0"/>
              <w:bidi w:val="0"/>
              <w:adjustRightInd w:val="0"/>
              <w:snapToGrid w:val="0"/>
              <w:jc w:val="center"/>
              <w:rPr>
                <w:rFonts w:ascii="Times New Roman" w:hAnsi="Times New Roman" w:eastAsia="仿宋_GB2312" w:cs="Times New Roman"/>
                <w:sz w:val="21"/>
                <w:szCs w:val="21"/>
              </w:rPr>
            </w:pPr>
            <w:r>
              <w:rPr>
                <w:rFonts w:ascii="Times New Roman" w:hAnsi="Times New Roman" w:eastAsia="仿宋_GB2312" w:cs="Times New Roman"/>
                <w:sz w:val="21"/>
                <w:szCs w:val="21"/>
              </w:rPr>
              <w:t>≤4.2</w:t>
            </w:r>
          </w:p>
        </w:tc>
        <w:tc>
          <w:tcPr>
            <w:tcW w:w="2013" w:type="dxa"/>
            <w:tcBorders>
              <w:top w:val="single" w:color="auto" w:sz="4" w:space="0"/>
              <w:left w:val="single" w:color="auto" w:sz="4" w:space="0"/>
              <w:right w:val="single" w:color="auto" w:sz="4" w:space="0"/>
            </w:tcBorders>
            <w:vAlign w:val="center"/>
          </w:tcPr>
          <w:p>
            <w:pPr>
              <w:keepNext w:val="0"/>
              <w:keepLines w:val="0"/>
              <w:pageBreakBefore w:val="0"/>
              <w:widowControl w:val="0"/>
              <w:kinsoku/>
              <w:overflowPunct/>
              <w:topLinePunct w:val="0"/>
              <w:bidi w:val="0"/>
              <w:adjustRightInd w:val="0"/>
              <w:snapToGrid w:val="0"/>
              <w:jc w:val="both"/>
              <w:rPr>
                <w:rFonts w:ascii="Times New Roman" w:hAnsi="Times New Roman" w:eastAsia="仿宋_GB2312" w:cs="Times New Roman"/>
                <w:sz w:val="21"/>
                <w:szCs w:val="21"/>
              </w:rPr>
            </w:pPr>
            <w:r>
              <w:rPr>
                <w:rFonts w:hint="default" w:ascii="Times New Roman" w:hAnsi="Times New Roman" w:eastAsia="仿宋_GB2312" w:cs="Times New Roman"/>
                <w:sz w:val="21"/>
                <w:szCs w:val="21"/>
                <w:lang w:eastAsia="zh-CN"/>
              </w:rPr>
              <w:t>单位产品常规水源</w:t>
            </w:r>
            <w:r>
              <w:rPr>
                <w:rFonts w:hint="default" w:ascii="Times New Roman" w:hAnsi="Times New Roman" w:eastAsia="仿宋_GB2312" w:cs="Times New Roman"/>
                <w:sz w:val="21"/>
                <w:szCs w:val="21"/>
              </w:rPr>
              <w:t>取水量</w:t>
            </w:r>
          </w:p>
        </w:tc>
        <w:tc>
          <w:tcPr>
            <w:tcW w:w="1970"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overflowPunct/>
              <w:topLinePunct w:val="0"/>
              <w:bidi w:val="0"/>
              <w:adjustRightInd w:val="0"/>
              <w:snapToGrid w:val="0"/>
              <w:jc w:val="both"/>
              <w:rPr>
                <w:rFonts w:hint="default" w:ascii="Times New Roman" w:hAnsi="Times New Roman" w:eastAsia="仿宋_GB2312" w:cs="Times New Roman"/>
                <w:sz w:val="21"/>
                <w:szCs w:val="21"/>
              </w:rPr>
            </w:pPr>
          </w:p>
        </w:tc>
        <w:tc>
          <w:tcPr>
            <w:tcW w:w="2756" w:type="dxa"/>
            <w:vMerge w:val="restart"/>
            <w:tcBorders>
              <w:top w:val="single" w:color="auto" w:sz="4" w:space="0"/>
              <w:left w:val="single" w:color="auto" w:sz="4" w:space="0"/>
              <w:right w:val="single" w:color="auto" w:sz="4" w:space="0"/>
            </w:tcBorders>
            <w:vAlign w:val="center"/>
          </w:tcPr>
          <w:p>
            <w:pPr>
              <w:keepNext w:val="0"/>
              <w:keepLines w:val="0"/>
              <w:pageBreakBefore w:val="0"/>
              <w:widowControl w:val="0"/>
              <w:kinsoku/>
              <w:overflowPunct/>
              <w:topLinePunct w:val="0"/>
              <w:bidi w:val="0"/>
              <w:adjustRightInd w:val="0"/>
              <w:snapToGrid w:val="0"/>
              <w:jc w:val="both"/>
              <w:rPr>
                <w:rFonts w:ascii="Times New Roman" w:hAnsi="Times New Roman" w:eastAsia="仿宋_GB2312" w:cs="Times New Roman"/>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78" w:hRule="atLeast"/>
          <w:jc w:val="center"/>
        </w:trPr>
        <w:tc>
          <w:tcPr>
            <w:tcW w:w="971" w:type="dxa"/>
            <w:vMerge w:val="continue"/>
            <w:tcBorders>
              <w:left w:val="single" w:color="auto" w:sz="4" w:space="0"/>
              <w:bottom w:val="single" w:color="auto" w:sz="4" w:space="0"/>
              <w:right w:val="single" w:color="auto" w:sz="4" w:space="0"/>
            </w:tcBorders>
            <w:vAlign w:val="center"/>
          </w:tcPr>
          <w:p>
            <w:pPr>
              <w:keepNext w:val="0"/>
              <w:keepLines w:val="0"/>
              <w:pageBreakBefore w:val="0"/>
              <w:widowControl w:val="0"/>
              <w:kinsoku/>
              <w:overflowPunct/>
              <w:topLinePunct w:val="0"/>
              <w:bidi w:val="0"/>
              <w:adjustRightInd w:val="0"/>
              <w:snapToGrid w:val="0"/>
              <w:jc w:val="center"/>
              <w:rPr>
                <w:rFonts w:ascii="Times New Roman" w:hAnsi="Times New Roman" w:cs="Times New Roman"/>
                <w:szCs w:val="21"/>
              </w:rPr>
            </w:pPr>
          </w:p>
        </w:tc>
        <w:tc>
          <w:tcPr>
            <w:tcW w:w="1875" w:type="dxa"/>
            <w:vMerge w:val="continue"/>
            <w:tcBorders>
              <w:left w:val="single" w:color="auto" w:sz="4" w:space="0"/>
              <w:bottom w:val="single" w:color="auto" w:sz="4" w:space="0"/>
              <w:right w:val="single" w:color="auto" w:sz="4" w:space="0"/>
            </w:tcBorders>
            <w:vAlign w:val="center"/>
          </w:tcPr>
          <w:p>
            <w:pPr>
              <w:keepNext w:val="0"/>
              <w:keepLines w:val="0"/>
              <w:pageBreakBefore w:val="0"/>
              <w:widowControl w:val="0"/>
              <w:kinsoku/>
              <w:overflowPunct/>
              <w:topLinePunct w:val="0"/>
              <w:bidi w:val="0"/>
              <w:adjustRightInd w:val="0"/>
              <w:snapToGrid w:val="0"/>
              <w:jc w:val="center"/>
              <w:rPr>
                <w:rFonts w:ascii="Times New Roman" w:hAnsi="Times New Roman" w:cs="Times New Roman"/>
                <w:szCs w:val="21"/>
              </w:rPr>
            </w:pPr>
          </w:p>
        </w:tc>
        <w:tc>
          <w:tcPr>
            <w:tcW w:w="2277" w:type="dxa"/>
            <w:vMerge w:val="continue"/>
            <w:tcBorders>
              <w:left w:val="single" w:color="auto" w:sz="4" w:space="0"/>
              <w:bottom w:val="single" w:color="auto" w:sz="4" w:space="0"/>
              <w:right w:val="single" w:color="auto" w:sz="4" w:space="0"/>
            </w:tcBorders>
            <w:vAlign w:val="center"/>
          </w:tcPr>
          <w:p>
            <w:pPr>
              <w:keepNext w:val="0"/>
              <w:keepLines w:val="0"/>
              <w:pageBreakBefore w:val="0"/>
              <w:widowControl w:val="0"/>
              <w:kinsoku/>
              <w:overflowPunct/>
              <w:topLinePunct w:val="0"/>
              <w:bidi w:val="0"/>
              <w:adjustRightInd w:val="0"/>
              <w:snapToGrid w:val="0"/>
              <w:jc w:val="both"/>
              <w:rPr>
                <w:rFonts w:ascii="Times New Roman" w:hAnsi="Times New Roman" w:cs="Times New Roman"/>
                <w:szCs w:val="21"/>
              </w:rPr>
            </w:pPr>
          </w:p>
        </w:tc>
        <w:tc>
          <w:tcPr>
            <w:tcW w:w="1023" w:type="dxa"/>
            <w:vMerge w:val="continue"/>
            <w:tcBorders>
              <w:left w:val="single" w:color="auto" w:sz="4" w:space="0"/>
              <w:bottom w:val="single" w:color="auto" w:sz="4" w:space="0"/>
              <w:right w:val="single" w:color="auto" w:sz="4" w:space="0"/>
            </w:tcBorders>
            <w:vAlign w:val="center"/>
          </w:tcPr>
          <w:p>
            <w:pPr>
              <w:keepNext w:val="0"/>
              <w:keepLines w:val="0"/>
              <w:pageBreakBefore w:val="0"/>
              <w:widowControl w:val="0"/>
              <w:kinsoku/>
              <w:overflowPunct/>
              <w:topLinePunct w:val="0"/>
              <w:bidi w:val="0"/>
              <w:adjustRightInd w:val="0"/>
              <w:snapToGrid w:val="0"/>
              <w:jc w:val="center"/>
              <w:rPr>
                <w:rFonts w:ascii="Times New Roman" w:hAnsi="Times New Roman" w:cs="Times New Roman"/>
                <w:szCs w:val="21"/>
              </w:rPr>
            </w:pPr>
          </w:p>
        </w:tc>
        <w:tc>
          <w:tcPr>
            <w:tcW w:w="1278" w:type="dxa"/>
            <w:vMerge w:val="continue"/>
            <w:tcBorders>
              <w:left w:val="single" w:color="auto" w:sz="4" w:space="0"/>
              <w:bottom w:val="single" w:color="auto" w:sz="4" w:space="0"/>
              <w:right w:val="single" w:color="auto" w:sz="4" w:space="0"/>
            </w:tcBorders>
            <w:vAlign w:val="center"/>
          </w:tcPr>
          <w:p>
            <w:pPr>
              <w:keepNext w:val="0"/>
              <w:keepLines w:val="0"/>
              <w:pageBreakBefore w:val="0"/>
              <w:widowControl w:val="0"/>
              <w:kinsoku/>
              <w:overflowPunct/>
              <w:topLinePunct w:val="0"/>
              <w:bidi w:val="0"/>
              <w:adjustRightInd w:val="0"/>
              <w:snapToGrid w:val="0"/>
              <w:jc w:val="center"/>
              <w:rPr>
                <w:rFonts w:ascii="Times New Roman" w:hAnsi="Times New Roman" w:cs="Times New Roman"/>
                <w:szCs w:val="21"/>
              </w:rPr>
            </w:pPr>
          </w:p>
        </w:tc>
        <w:tc>
          <w:tcPr>
            <w:tcW w:w="2013" w:type="dxa"/>
            <w:tcBorders>
              <w:left w:val="single" w:color="auto" w:sz="4" w:space="0"/>
              <w:bottom w:val="single" w:color="auto" w:sz="4" w:space="0"/>
              <w:right w:val="single" w:color="auto" w:sz="4" w:space="0"/>
            </w:tcBorders>
            <w:vAlign w:val="center"/>
          </w:tcPr>
          <w:p>
            <w:pPr>
              <w:keepNext w:val="0"/>
              <w:keepLines w:val="0"/>
              <w:pageBreakBefore w:val="0"/>
              <w:widowControl w:val="0"/>
              <w:kinsoku/>
              <w:overflowPunct/>
              <w:topLinePunct w:val="0"/>
              <w:bidi w:val="0"/>
              <w:adjustRightInd w:val="0"/>
              <w:snapToGrid w:val="0"/>
              <w:jc w:val="both"/>
              <w:rPr>
                <w:rFonts w:ascii="Times New Roman" w:hAnsi="Times New Roman" w:cs="Times New Roman"/>
                <w:szCs w:val="21"/>
              </w:rPr>
            </w:pPr>
            <w:r>
              <w:rPr>
                <w:rFonts w:hint="default" w:ascii="Times New Roman" w:hAnsi="Times New Roman" w:eastAsia="仿宋_GB2312" w:cs="Times New Roman"/>
                <w:sz w:val="21"/>
                <w:szCs w:val="21"/>
              </w:rPr>
              <w:t>单位产品非常规水源取水量</w:t>
            </w:r>
          </w:p>
        </w:tc>
        <w:tc>
          <w:tcPr>
            <w:tcW w:w="1970"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overflowPunct/>
              <w:topLinePunct w:val="0"/>
              <w:bidi w:val="0"/>
              <w:adjustRightInd w:val="0"/>
              <w:snapToGrid w:val="0"/>
              <w:jc w:val="both"/>
              <w:rPr>
                <w:rFonts w:ascii="Times New Roman" w:hAnsi="Times New Roman" w:cs="Times New Roman"/>
                <w:szCs w:val="21"/>
              </w:rPr>
            </w:pPr>
          </w:p>
        </w:tc>
        <w:tc>
          <w:tcPr>
            <w:tcW w:w="2756" w:type="dxa"/>
            <w:vMerge w:val="continue"/>
            <w:tcBorders>
              <w:left w:val="single" w:color="auto" w:sz="4" w:space="0"/>
              <w:bottom w:val="single" w:color="auto" w:sz="4" w:space="0"/>
              <w:right w:val="single" w:color="auto" w:sz="4" w:space="0"/>
            </w:tcBorders>
            <w:vAlign w:val="center"/>
          </w:tcPr>
          <w:p>
            <w:pPr>
              <w:keepNext w:val="0"/>
              <w:keepLines w:val="0"/>
              <w:pageBreakBefore w:val="0"/>
              <w:widowControl w:val="0"/>
              <w:kinsoku/>
              <w:overflowPunct/>
              <w:topLinePunct w:val="0"/>
              <w:bidi w:val="0"/>
              <w:adjustRightInd w:val="0"/>
              <w:snapToGrid w:val="0"/>
              <w:jc w:val="both"/>
              <w:rPr>
                <w:rFonts w:ascii="Times New Roman" w:hAnsi="Times New Roman" w:cs="Times New Roman"/>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971" w:type="dxa"/>
            <w:vMerge w:val="restart"/>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overflowPunct/>
              <w:topLinePunct w:val="0"/>
              <w:bidi w:val="0"/>
              <w:adjustRightInd w:val="0"/>
              <w:snapToGrid w:val="0"/>
              <w:jc w:val="center"/>
              <w:rPr>
                <w:rFonts w:hint="default" w:ascii="Times New Roman" w:hAnsi="Times New Roman" w:eastAsia="仿宋_GB2312" w:cs="Times New Roman"/>
                <w:sz w:val="21"/>
                <w:szCs w:val="21"/>
              </w:rPr>
            </w:pPr>
            <w:r>
              <w:rPr>
                <w:rFonts w:hint="default" w:ascii="Times New Roman" w:hAnsi="Times New Roman" w:eastAsia="仿宋_GB2312" w:cs="Times New Roman"/>
                <w:sz w:val="21"/>
                <w:szCs w:val="21"/>
              </w:rPr>
              <w:t>2</w:t>
            </w:r>
          </w:p>
        </w:tc>
        <w:tc>
          <w:tcPr>
            <w:tcW w:w="1875" w:type="dxa"/>
            <w:vMerge w:val="restart"/>
            <w:tcBorders>
              <w:top w:val="single" w:color="auto" w:sz="4" w:space="0"/>
              <w:left w:val="single" w:color="auto" w:sz="4" w:space="0"/>
              <w:right w:val="single" w:color="auto" w:sz="4" w:space="0"/>
            </w:tcBorders>
            <w:vAlign w:val="center"/>
          </w:tcPr>
          <w:p>
            <w:pPr>
              <w:keepNext w:val="0"/>
              <w:keepLines w:val="0"/>
              <w:pageBreakBefore w:val="0"/>
              <w:widowControl w:val="0"/>
              <w:kinsoku/>
              <w:overflowPunct/>
              <w:topLinePunct w:val="0"/>
              <w:bidi w:val="0"/>
              <w:adjustRightInd w:val="0"/>
              <w:snapToGrid w:val="0"/>
              <w:jc w:val="center"/>
              <w:rPr>
                <w:rFonts w:ascii="Times New Roman" w:hAnsi="Times New Roman" w:eastAsia="仿宋_GB2312" w:cs="Times New Roman"/>
                <w:sz w:val="21"/>
                <w:szCs w:val="21"/>
              </w:rPr>
            </w:pPr>
            <w:r>
              <w:rPr>
                <w:rFonts w:ascii="Times New Roman" w:hAnsi="Times New Roman" w:eastAsia="仿宋_GB2312" w:cs="Times New Roman"/>
                <w:sz w:val="21"/>
                <w:szCs w:val="21"/>
              </w:rPr>
              <w:t>重复利用</w:t>
            </w:r>
          </w:p>
        </w:tc>
        <w:tc>
          <w:tcPr>
            <w:tcW w:w="2277"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overflowPunct/>
              <w:topLinePunct w:val="0"/>
              <w:bidi w:val="0"/>
              <w:adjustRightInd w:val="0"/>
              <w:snapToGrid w:val="0"/>
              <w:jc w:val="both"/>
              <w:rPr>
                <w:rFonts w:ascii="Times New Roman" w:hAnsi="Times New Roman" w:eastAsia="仿宋_GB2312" w:cs="Times New Roman"/>
                <w:sz w:val="21"/>
                <w:szCs w:val="21"/>
              </w:rPr>
            </w:pPr>
            <w:r>
              <w:rPr>
                <w:rFonts w:ascii="Times New Roman" w:hAnsi="Times New Roman" w:eastAsia="仿宋_GB2312" w:cs="Times New Roman"/>
                <w:sz w:val="21"/>
                <w:szCs w:val="21"/>
              </w:rPr>
              <w:t>直接冷却水循环率</w:t>
            </w:r>
          </w:p>
        </w:tc>
        <w:tc>
          <w:tcPr>
            <w:tcW w:w="1023"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overflowPunct/>
              <w:topLinePunct w:val="0"/>
              <w:bidi w:val="0"/>
              <w:adjustRightInd w:val="0"/>
              <w:snapToGrid w:val="0"/>
              <w:jc w:val="center"/>
              <w:rPr>
                <w:rFonts w:ascii="Times New Roman" w:hAnsi="Times New Roman" w:eastAsia="仿宋_GB2312" w:cs="Times New Roman"/>
                <w:sz w:val="21"/>
                <w:szCs w:val="21"/>
              </w:rPr>
            </w:pPr>
            <w:r>
              <w:rPr>
                <w:rFonts w:ascii="Times New Roman" w:hAnsi="Times New Roman" w:eastAsia="仿宋_GB2312" w:cs="Times New Roman"/>
                <w:sz w:val="21"/>
                <w:szCs w:val="21"/>
              </w:rPr>
              <w:t>%</w:t>
            </w:r>
          </w:p>
        </w:tc>
        <w:tc>
          <w:tcPr>
            <w:tcW w:w="1278"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overflowPunct/>
              <w:topLinePunct w:val="0"/>
              <w:bidi w:val="0"/>
              <w:adjustRightInd w:val="0"/>
              <w:snapToGrid w:val="0"/>
              <w:jc w:val="center"/>
              <w:rPr>
                <w:rFonts w:ascii="Times New Roman" w:hAnsi="Times New Roman" w:eastAsia="仿宋_GB2312" w:cs="Times New Roman"/>
                <w:sz w:val="21"/>
                <w:szCs w:val="21"/>
              </w:rPr>
            </w:pPr>
            <w:r>
              <w:rPr>
                <w:rFonts w:ascii="Times New Roman" w:hAnsi="Times New Roman" w:eastAsia="仿宋_GB2312" w:cs="Times New Roman"/>
                <w:sz w:val="21"/>
                <w:szCs w:val="21"/>
              </w:rPr>
              <w:t>≥95</w:t>
            </w:r>
          </w:p>
        </w:tc>
        <w:tc>
          <w:tcPr>
            <w:tcW w:w="3983" w:type="dxa"/>
            <w:gridSpan w:val="2"/>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overflowPunct/>
              <w:topLinePunct w:val="0"/>
              <w:bidi w:val="0"/>
              <w:adjustRightInd w:val="0"/>
              <w:snapToGrid w:val="0"/>
              <w:jc w:val="both"/>
              <w:rPr>
                <w:rFonts w:ascii="Times New Roman" w:hAnsi="Times New Roman" w:eastAsia="仿宋_GB2312" w:cs="Times New Roman"/>
                <w:sz w:val="21"/>
                <w:szCs w:val="21"/>
              </w:rPr>
            </w:pPr>
          </w:p>
        </w:tc>
        <w:tc>
          <w:tcPr>
            <w:tcW w:w="2756"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overflowPunct/>
              <w:topLinePunct w:val="0"/>
              <w:bidi w:val="0"/>
              <w:adjustRightInd w:val="0"/>
              <w:snapToGrid w:val="0"/>
              <w:jc w:val="both"/>
              <w:rPr>
                <w:rFonts w:ascii="Times New Roman" w:hAnsi="Times New Roman" w:eastAsia="仿宋_GB2312" w:cs="Times New Roman"/>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971" w:type="dxa"/>
            <w:vMerge w:val="continue"/>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overflowPunct/>
              <w:topLinePunct w:val="0"/>
              <w:bidi w:val="0"/>
              <w:adjustRightInd w:val="0"/>
              <w:snapToGrid w:val="0"/>
              <w:jc w:val="center"/>
              <w:rPr>
                <w:rFonts w:ascii="Times New Roman" w:hAnsi="Times New Roman" w:eastAsia="仿宋_GB2312" w:cs="Times New Roman"/>
                <w:sz w:val="21"/>
                <w:szCs w:val="21"/>
              </w:rPr>
            </w:pPr>
          </w:p>
        </w:tc>
        <w:tc>
          <w:tcPr>
            <w:tcW w:w="1875" w:type="dxa"/>
            <w:vMerge w:val="continue"/>
            <w:tcBorders>
              <w:left w:val="single" w:color="auto" w:sz="4" w:space="0"/>
              <w:right w:val="single" w:color="auto" w:sz="4" w:space="0"/>
            </w:tcBorders>
            <w:vAlign w:val="center"/>
          </w:tcPr>
          <w:p>
            <w:pPr>
              <w:keepNext w:val="0"/>
              <w:keepLines w:val="0"/>
              <w:pageBreakBefore w:val="0"/>
              <w:widowControl w:val="0"/>
              <w:kinsoku/>
              <w:overflowPunct/>
              <w:topLinePunct w:val="0"/>
              <w:bidi w:val="0"/>
              <w:adjustRightInd w:val="0"/>
              <w:snapToGrid w:val="0"/>
              <w:jc w:val="center"/>
              <w:rPr>
                <w:rFonts w:ascii="Times New Roman" w:hAnsi="Times New Roman" w:eastAsia="仿宋_GB2312" w:cs="Times New Roman"/>
                <w:sz w:val="21"/>
                <w:szCs w:val="21"/>
              </w:rPr>
            </w:pPr>
          </w:p>
        </w:tc>
        <w:tc>
          <w:tcPr>
            <w:tcW w:w="2277"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overflowPunct/>
              <w:topLinePunct w:val="0"/>
              <w:bidi w:val="0"/>
              <w:adjustRightInd w:val="0"/>
              <w:snapToGrid w:val="0"/>
              <w:jc w:val="both"/>
              <w:rPr>
                <w:rFonts w:ascii="Times New Roman" w:hAnsi="Times New Roman" w:eastAsia="仿宋_GB2312" w:cs="Times New Roman"/>
                <w:sz w:val="21"/>
                <w:szCs w:val="21"/>
              </w:rPr>
            </w:pPr>
            <w:r>
              <w:rPr>
                <w:rFonts w:ascii="Times New Roman" w:hAnsi="Times New Roman" w:eastAsia="仿宋_GB2312" w:cs="Times New Roman"/>
                <w:sz w:val="21"/>
                <w:szCs w:val="21"/>
              </w:rPr>
              <w:t>废水回用率</w:t>
            </w:r>
          </w:p>
        </w:tc>
        <w:tc>
          <w:tcPr>
            <w:tcW w:w="1023"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overflowPunct/>
              <w:topLinePunct w:val="0"/>
              <w:bidi w:val="0"/>
              <w:adjustRightInd w:val="0"/>
              <w:snapToGrid w:val="0"/>
              <w:jc w:val="center"/>
              <w:rPr>
                <w:rFonts w:ascii="Times New Roman" w:hAnsi="Times New Roman" w:eastAsia="仿宋_GB2312" w:cs="Times New Roman"/>
                <w:sz w:val="21"/>
                <w:szCs w:val="21"/>
              </w:rPr>
            </w:pPr>
            <w:r>
              <w:rPr>
                <w:rFonts w:ascii="Times New Roman" w:hAnsi="Times New Roman" w:eastAsia="仿宋_GB2312" w:cs="Times New Roman"/>
                <w:sz w:val="21"/>
                <w:szCs w:val="21"/>
              </w:rPr>
              <w:t>%</w:t>
            </w:r>
          </w:p>
        </w:tc>
        <w:tc>
          <w:tcPr>
            <w:tcW w:w="1278"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overflowPunct/>
              <w:topLinePunct w:val="0"/>
              <w:bidi w:val="0"/>
              <w:adjustRightInd w:val="0"/>
              <w:snapToGrid w:val="0"/>
              <w:jc w:val="center"/>
              <w:rPr>
                <w:rFonts w:ascii="Times New Roman" w:hAnsi="Times New Roman" w:eastAsia="仿宋_GB2312" w:cs="Times New Roman"/>
                <w:sz w:val="21"/>
                <w:szCs w:val="21"/>
              </w:rPr>
            </w:pPr>
            <w:r>
              <w:rPr>
                <w:rFonts w:ascii="Times New Roman" w:hAnsi="Times New Roman" w:eastAsia="仿宋_GB2312" w:cs="Times New Roman"/>
                <w:sz w:val="21"/>
                <w:szCs w:val="21"/>
              </w:rPr>
              <w:t>≥75</w:t>
            </w:r>
          </w:p>
        </w:tc>
        <w:tc>
          <w:tcPr>
            <w:tcW w:w="3983" w:type="dxa"/>
            <w:gridSpan w:val="2"/>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overflowPunct/>
              <w:topLinePunct w:val="0"/>
              <w:bidi w:val="0"/>
              <w:adjustRightInd w:val="0"/>
              <w:snapToGrid w:val="0"/>
              <w:jc w:val="both"/>
              <w:rPr>
                <w:rFonts w:ascii="Times New Roman" w:hAnsi="Times New Roman" w:eastAsia="仿宋_GB2312" w:cs="Times New Roman"/>
                <w:sz w:val="21"/>
                <w:szCs w:val="21"/>
              </w:rPr>
            </w:pPr>
          </w:p>
        </w:tc>
        <w:tc>
          <w:tcPr>
            <w:tcW w:w="2756"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overflowPunct/>
              <w:topLinePunct w:val="0"/>
              <w:bidi w:val="0"/>
              <w:adjustRightInd w:val="0"/>
              <w:snapToGrid w:val="0"/>
              <w:jc w:val="both"/>
              <w:rPr>
                <w:rFonts w:ascii="Times New Roman" w:hAnsi="Times New Roman" w:eastAsia="仿宋_GB2312" w:cs="Times New Roman"/>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971" w:type="dxa"/>
            <w:vMerge w:val="continue"/>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overflowPunct/>
              <w:topLinePunct w:val="0"/>
              <w:bidi w:val="0"/>
              <w:adjustRightInd w:val="0"/>
              <w:snapToGrid w:val="0"/>
              <w:jc w:val="center"/>
              <w:rPr>
                <w:rFonts w:ascii="Times New Roman" w:hAnsi="Times New Roman" w:eastAsia="仿宋_GB2312" w:cs="Times New Roman"/>
                <w:sz w:val="21"/>
                <w:szCs w:val="21"/>
              </w:rPr>
            </w:pPr>
          </w:p>
        </w:tc>
        <w:tc>
          <w:tcPr>
            <w:tcW w:w="1875" w:type="dxa"/>
            <w:vMerge w:val="continue"/>
            <w:tcBorders>
              <w:left w:val="single" w:color="auto" w:sz="4" w:space="0"/>
              <w:bottom w:val="single" w:color="auto" w:sz="4" w:space="0"/>
              <w:right w:val="single" w:color="auto" w:sz="4" w:space="0"/>
            </w:tcBorders>
            <w:vAlign w:val="center"/>
          </w:tcPr>
          <w:p>
            <w:pPr>
              <w:keepNext w:val="0"/>
              <w:keepLines w:val="0"/>
              <w:pageBreakBefore w:val="0"/>
              <w:widowControl w:val="0"/>
              <w:kinsoku/>
              <w:overflowPunct/>
              <w:topLinePunct w:val="0"/>
              <w:bidi w:val="0"/>
              <w:adjustRightInd w:val="0"/>
              <w:snapToGrid w:val="0"/>
              <w:jc w:val="center"/>
              <w:rPr>
                <w:rFonts w:ascii="Times New Roman" w:hAnsi="Times New Roman" w:eastAsia="仿宋_GB2312" w:cs="Times New Roman"/>
                <w:sz w:val="21"/>
                <w:szCs w:val="21"/>
              </w:rPr>
            </w:pPr>
          </w:p>
        </w:tc>
        <w:tc>
          <w:tcPr>
            <w:tcW w:w="2277"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overflowPunct/>
              <w:topLinePunct w:val="0"/>
              <w:bidi w:val="0"/>
              <w:adjustRightInd w:val="0"/>
              <w:snapToGrid w:val="0"/>
              <w:jc w:val="both"/>
              <w:rPr>
                <w:rFonts w:ascii="Times New Roman" w:hAnsi="Times New Roman" w:eastAsia="仿宋_GB2312" w:cs="Times New Roman"/>
                <w:sz w:val="21"/>
                <w:szCs w:val="21"/>
              </w:rPr>
            </w:pPr>
            <w:r>
              <w:rPr>
                <w:rFonts w:ascii="Times New Roman" w:hAnsi="Times New Roman" w:eastAsia="仿宋_GB2312" w:cs="Times New Roman"/>
                <w:sz w:val="21"/>
                <w:szCs w:val="21"/>
              </w:rPr>
              <w:t>重复利用率</w:t>
            </w:r>
          </w:p>
        </w:tc>
        <w:tc>
          <w:tcPr>
            <w:tcW w:w="1023"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overflowPunct/>
              <w:topLinePunct w:val="0"/>
              <w:bidi w:val="0"/>
              <w:adjustRightInd w:val="0"/>
              <w:snapToGrid w:val="0"/>
              <w:jc w:val="center"/>
              <w:rPr>
                <w:rFonts w:ascii="Times New Roman" w:hAnsi="Times New Roman" w:eastAsia="仿宋_GB2312" w:cs="Times New Roman"/>
                <w:sz w:val="21"/>
                <w:szCs w:val="21"/>
              </w:rPr>
            </w:pPr>
            <w:r>
              <w:rPr>
                <w:rFonts w:ascii="Times New Roman" w:hAnsi="Times New Roman" w:eastAsia="仿宋_GB2312" w:cs="Times New Roman"/>
                <w:sz w:val="21"/>
                <w:szCs w:val="21"/>
              </w:rPr>
              <w:t>%</w:t>
            </w:r>
          </w:p>
        </w:tc>
        <w:tc>
          <w:tcPr>
            <w:tcW w:w="1278"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overflowPunct/>
              <w:topLinePunct w:val="0"/>
              <w:bidi w:val="0"/>
              <w:adjustRightInd w:val="0"/>
              <w:snapToGrid w:val="0"/>
              <w:jc w:val="center"/>
              <w:rPr>
                <w:rFonts w:ascii="Times New Roman" w:hAnsi="Times New Roman" w:eastAsia="仿宋_GB2312" w:cs="Times New Roman"/>
                <w:sz w:val="21"/>
                <w:szCs w:val="21"/>
              </w:rPr>
            </w:pPr>
            <w:r>
              <w:rPr>
                <w:rFonts w:ascii="Times New Roman" w:hAnsi="Times New Roman" w:eastAsia="仿宋_GB2312" w:cs="Times New Roman"/>
                <w:sz w:val="21"/>
                <w:szCs w:val="21"/>
              </w:rPr>
              <w:t>≥97</w:t>
            </w:r>
          </w:p>
        </w:tc>
        <w:tc>
          <w:tcPr>
            <w:tcW w:w="3983" w:type="dxa"/>
            <w:gridSpan w:val="2"/>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overflowPunct/>
              <w:topLinePunct w:val="0"/>
              <w:bidi w:val="0"/>
              <w:adjustRightInd w:val="0"/>
              <w:snapToGrid w:val="0"/>
              <w:jc w:val="both"/>
              <w:rPr>
                <w:rFonts w:ascii="Times New Roman" w:hAnsi="Times New Roman" w:eastAsia="仿宋_GB2312" w:cs="Times New Roman"/>
                <w:sz w:val="21"/>
                <w:szCs w:val="21"/>
              </w:rPr>
            </w:pPr>
          </w:p>
        </w:tc>
        <w:tc>
          <w:tcPr>
            <w:tcW w:w="2756"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overflowPunct/>
              <w:topLinePunct w:val="0"/>
              <w:bidi w:val="0"/>
              <w:adjustRightInd w:val="0"/>
              <w:snapToGrid w:val="0"/>
              <w:jc w:val="both"/>
              <w:rPr>
                <w:rFonts w:ascii="Times New Roman" w:hAnsi="Times New Roman" w:eastAsia="仿宋_GB2312" w:cs="Times New Roman"/>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971"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overflowPunct/>
              <w:topLinePunct w:val="0"/>
              <w:bidi w:val="0"/>
              <w:adjustRightInd w:val="0"/>
              <w:snapToGrid w:val="0"/>
              <w:jc w:val="center"/>
              <w:rPr>
                <w:rFonts w:hint="default" w:ascii="Times New Roman" w:hAnsi="Times New Roman" w:eastAsia="仿宋_GB2312" w:cs="Times New Roman"/>
                <w:sz w:val="21"/>
                <w:szCs w:val="21"/>
              </w:rPr>
            </w:pPr>
            <w:r>
              <w:rPr>
                <w:rFonts w:hint="default" w:ascii="Times New Roman" w:hAnsi="Times New Roman" w:eastAsia="仿宋_GB2312" w:cs="Times New Roman"/>
                <w:sz w:val="21"/>
                <w:szCs w:val="21"/>
              </w:rPr>
              <w:t>3</w:t>
            </w:r>
          </w:p>
        </w:tc>
        <w:tc>
          <w:tcPr>
            <w:tcW w:w="1875"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overflowPunct/>
              <w:topLinePunct w:val="0"/>
              <w:bidi w:val="0"/>
              <w:adjustRightInd w:val="0"/>
              <w:snapToGrid w:val="0"/>
              <w:jc w:val="center"/>
              <w:rPr>
                <w:rFonts w:ascii="Times New Roman" w:hAnsi="Times New Roman" w:eastAsia="仿宋_GB2312" w:cs="Times New Roman"/>
                <w:sz w:val="21"/>
                <w:szCs w:val="21"/>
              </w:rPr>
            </w:pPr>
            <w:r>
              <w:rPr>
                <w:rFonts w:ascii="Times New Roman" w:hAnsi="Times New Roman" w:eastAsia="仿宋_GB2312" w:cs="Times New Roman"/>
                <w:sz w:val="21"/>
                <w:szCs w:val="21"/>
              </w:rPr>
              <w:t>取水量</w:t>
            </w:r>
          </w:p>
        </w:tc>
        <w:tc>
          <w:tcPr>
            <w:tcW w:w="2277"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overflowPunct/>
              <w:topLinePunct w:val="0"/>
              <w:bidi w:val="0"/>
              <w:adjustRightInd w:val="0"/>
              <w:snapToGrid w:val="0"/>
              <w:jc w:val="both"/>
              <w:rPr>
                <w:rFonts w:ascii="Times New Roman" w:hAnsi="Times New Roman" w:eastAsia="仿宋_GB2312" w:cs="Times New Roman"/>
                <w:sz w:val="21"/>
                <w:szCs w:val="21"/>
              </w:rPr>
            </w:pPr>
            <w:r>
              <w:rPr>
                <w:rFonts w:ascii="Times New Roman" w:hAnsi="Times New Roman" w:eastAsia="仿宋_GB2312" w:cs="Times New Roman"/>
                <w:sz w:val="21"/>
                <w:szCs w:val="21"/>
              </w:rPr>
              <w:t>用水综合漏失率</w:t>
            </w:r>
          </w:p>
        </w:tc>
        <w:tc>
          <w:tcPr>
            <w:tcW w:w="1023"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overflowPunct/>
              <w:topLinePunct w:val="0"/>
              <w:bidi w:val="0"/>
              <w:adjustRightInd w:val="0"/>
              <w:snapToGrid w:val="0"/>
              <w:jc w:val="center"/>
              <w:rPr>
                <w:rFonts w:ascii="Times New Roman" w:hAnsi="Times New Roman" w:eastAsia="仿宋_GB2312" w:cs="Times New Roman"/>
                <w:sz w:val="21"/>
                <w:szCs w:val="21"/>
              </w:rPr>
            </w:pPr>
            <w:r>
              <w:rPr>
                <w:rFonts w:ascii="Times New Roman" w:hAnsi="Times New Roman" w:eastAsia="仿宋_GB2312" w:cs="Times New Roman"/>
                <w:sz w:val="21"/>
                <w:szCs w:val="21"/>
              </w:rPr>
              <w:t>%</w:t>
            </w:r>
          </w:p>
        </w:tc>
        <w:tc>
          <w:tcPr>
            <w:tcW w:w="1278"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overflowPunct/>
              <w:topLinePunct w:val="0"/>
              <w:bidi w:val="0"/>
              <w:adjustRightInd w:val="0"/>
              <w:snapToGrid w:val="0"/>
              <w:jc w:val="center"/>
              <w:rPr>
                <w:rFonts w:ascii="Times New Roman" w:hAnsi="Times New Roman" w:eastAsia="仿宋_GB2312" w:cs="Times New Roman"/>
                <w:sz w:val="21"/>
                <w:szCs w:val="21"/>
              </w:rPr>
            </w:pPr>
            <w:r>
              <w:rPr>
                <w:rFonts w:ascii="Times New Roman" w:hAnsi="Times New Roman" w:eastAsia="仿宋_GB2312" w:cs="Times New Roman"/>
                <w:sz w:val="21"/>
                <w:szCs w:val="21"/>
              </w:rPr>
              <w:t>≤8</w:t>
            </w:r>
          </w:p>
        </w:tc>
        <w:tc>
          <w:tcPr>
            <w:tcW w:w="3983" w:type="dxa"/>
            <w:gridSpan w:val="2"/>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overflowPunct/>
              <w:topLinePunct w:val="0"/>
              <w:bidi w:val="0"/>
              <w:adjustRightInd w:val="0"/>
              <w:snapToGrid w:val="0"/>
              <w:jc w:val="both"/>
              <w:rPr>
                <w:rFonts w:ascii="Times New Roman" w:hAnsi="Times New Roman" w:eastAsia="仿宋_GB2312" w:cs="Times New Roman"/>
                <w:sz w:val="21"/>
                <w:szCs w:val="21"/>
              </w:rPr>
            </w:pPr>
          </w:p>
        </w:tc>
        <w:tc>
          <w:tcPr>
            <w:tcW w:w="2756"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overflowPunct/>
              <w:topLinePunct w:val="0"/>
              <w:bidi w:val="0"/>
              <w:adjustRightInd w:val="0"/>
              <w:snapToGrid w:val="0"/>
              <w:jc w:val="both"/>
              <w:rPr>
                <w:rFonts w:ascii="Times New Roman" w:hAnsi="Times New Roman" w:eastAsia="仿宋_GB2312" w:cs="Times New Roman"/>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14163" w:type="dxa"/>
            <w:gridSpan w:val="8"/>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overflowPunct/>
              <w:topLinePunct w:val="0"/>
              <w:bidi w:val="0"/>
              <w:adjustRightInd w:val="0"/>
              <w:snapToGrid w:val="0"/>
              <w:jc w:val="both"/>
              <w:textAlignment w:val="baseline"/>
              <w:rPr>
                <w:rFonts w:ascii="Times New Roman" w:hAnsi="Times New Roman" w:eastAsia="仿宋_GB2312" w:cs="Times New Roman"/>
                <w:sz w:val="21"/>
                <w:szCs w:val="21"/>
              </w:rPr>
            </w:pPr>
            <w:r>
              <w:rPr>
                <w:rFonts w:ascii="Times New Roman" w:hAnsi="Times New Roman" w:eastAsia="仿宋_GB2312" w:cs="Times New Roman"/>
                <w:szCs w:val="21"/>
              </w:rPr>
              <w:t>注：各参数计算方法参见GB/T 26924-2011《节水型企业 钢铁行业》。</w:t>
            </w:r>
          </w:p>
        </w:tc>
      </w:tr>
    </w:tbl>
    <w:p>
      <w:pPr>
        <w:keepNext w:val="0"/>
        <w:keepLines w:val="0"/>
        <w:pageBreakBefore w:val="0"/>
        <w:widowControl w:val="0"/>
        <w:kinsoku/>
        <w:overflowPunct/>
        <w:topLinePunct w:val="0"/>
        <w:bidi w:val="0"/>
        <w:spacing w:line="360" w:lineRule="auto"/>
        <w:ind w:firstLine="560" w:firstLineChars="200"/>
        <w:jc w:val="both"/>
        <w:textAlignment w:val="baseline"/>
        <w:rPr>
          <w:rFonts w:hint="default" w:ascii="Times New Roman" w:hAnsi="Times New Roman" w:eastAsia="仿宋_GB2312" w:cs="Times New Roman"/>
          <w:b w:val="0"/>
          <w:color w:val="000000"/>
          <w:sz w:val="28"/>
          <w:szCs w:val="28"/>
        </w:rPr>
        <w:sectPr>
          <w:headerReference r:id="rId7" w:type="default"/>
          <w:footerReference r:id="rId8" w:type="default"/>
          <w:pgSz w:w="16838" w:h="11906" w:orient="landscape"/>
          <w:pgMar w:top="1417" w:right="1417" w:bottom="1417" w:left="1417" w:header="851" w:footer="992" w:gutter="0"/>
          <w:pgNumType w:fmt="decimal"/>
          <w:cols w:space="720" w:num="1"/>
          <w:docGrid w:type="lines" w:linePitch="312" w:charSpace="0"/>
        </w:sectPr>
      </w:pPr>
    </w:p>
    <w:p>
      <w:pPr>
        <w:keepNext w:val="0"/>
        <w:keepLines w:val="0"/>
        <w:pageBreakBefore w:val="0"/>
        <w:widowControl w:val="0"/>
        <w:kinsoku/>
        <w:overflowPunct/>
        <w:topLinePunct w:val="0"/>
        <w:bidi w:val="0"/>
        <w:adjustRightInd w:val="0"/>
        <w:snapToGrid w:val="0"/>
        <w:spacing w:line="360" w:lineRule="auto"/>
        <w:jc w:val="both"/>
        <w:textAlignment w:val="baseline"/>
        <w:rPr>
          <w:rFonts w:ascii="Times New Roman" w:hAnsi="Times New Roman" w:eastAsia="仿宋_GB2312" w:cs="Times New Roman"/>
          <w:bCs/>
          <w:color w:val="000000"/>
          <w:sz w:val="32"/>
          <w:szCs w:val="32"/>
        </w:rPr>
      </w:pPr>
      <w:r>
        <w:rPr>
          <w:rFonts w:ascii="Times New Roman" w:hAnsi="Times New Roman" w:eastAsia="仿宋_GB2312" w:cs="Times New Roman"/>
          <w:bCs/>
          <w:color w:val="000000"/>
          <w:sz w:val="32"/>
          <w:szCs w:val="32"/>
        </w:rPr>
        <w:t>表</w:t>
      </w:r>
      <w:r>
        <w:rPr>
          <w:rFonts w:hint="default" w:ascii="Times New Roman" w:hAnsi="Times New Roman" w:eastAsia="仿宋_GB2312" w:cs="Times New Roman"/>
          <w:bCs/>
          <w:color w:val="000000"/>
          <w:sz w:val="32"/>
          <w:szCs w:val="32"/>
        </w:rPr>
        <w:t>2</w:t>
      </w:r>
      <w:r>
        <w:rPr>
          <w:rFonts w:ascii="Times New Roman" w:hAnsi="Times New Roman" w:eastAsia="仿宋_GB2312" w:cs="Times New Roman"/>
          <w:bCs/>
          <w:color w:val="000000"/>
          <w:sz w:val="32"/>
          <w:szCs w:val="32"/>
        </w:rPr>
        <w:t xml:space="preserve"> 炼焦行业技术指标自评表</w:t>
      </w:r>
    </w:p>
    <w:tbl>
      <w:tblPr>
        <w:tblStyle w:val="6"/>
        <w:tblW w:w="1416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37"/>
        <w:gridCol w:w="1371"/>
        <w:gridCol w:w="1714"/>
        <w:gridCol w:w="870"/>
        <w:gridCol w:w="802"/>
        <w:gridCol w:w="989"/>
        <w:gridCol w:w="1008"/>
        <w:gridCol w:w="1524"/>
        <w:gridCol w:w="2173"/>
        <w:gridCol w:w="287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837" w:type="dxa"/>
            <w:vMerge w:val="restart"/>
            <w:vAlign w:val="center"/>
          </w:tcPr>
          <w:p>
            <w:pPr>
              <w:keepNext w:val="0"/>
              <w:keepLines w:val="0"/>
              <w:pageBreakBefore w:val="0"/>
              <w:widowControl w:val="0"/>
              <w:kinsoku/>
              <w:overflowPunct/>
              <w:topLinePunct w:val="0"/>
              <w:bidi w:val="0"/>
              <w:jc w:val="center"/>
              <w:rPr>
                <w:rFonts w:hint="default" w:ascii="Times New Roman" w:hAnsi="Times New Roman" w:cs="Times New Roman" w:eastAsiaTheme="majorEastAsia"/>
                <w:b/>
                <w:bCs w:val="0"/>
                <w:sz w:val="21"/>
                <w:szCs w:val="21"/>
              </w:rPr>
            </w:pPr>
            <w:r>
              <w:rPr>
                <w:rFonts w:hint="default" w:ascii="Times New Roman" w:hAnsi="Times New Roman" w:cs="Times New Roman" w:eastAsiaTheme="majorEastAsia"/>
                <w:b/>
                <w:bCs w:val="0"/>
                <w:sz w:val="21"/>
                <w:szCs w:val="21"/>
              </w:rPr>
              <w:t>序号</w:t>
            </w:r>
          </w:p>
        </w:tc>
        <w:tc>
          <w:tcPr>
            <w:tcW w:w="1371" w:type="dxa"/>
            <w:vMerge w:val="restart"/>
            <w:vAlign w:val="center"/>
          </w:tcPr>
          <w:p>
            <w:pPr>
              <w:keepNext w:val="0"/>
              <w:keepLines w:val="0"/>
              <w:pageBreakBefore w:val="0"/>
              <w:widowControl w:val="0"/>
              <w:kinsoku/>
              <w:overflowPunct/>
              <w:topLinePunct w:val="0"/>
              <w:bidi w:val="0"/>
              <w:jc w:val="center"/>
              <w:rPr>
                <w:rFonts w:hint="default" w:ascii="Times New Roman" w:hAnsi="Times New Roman" w:cs="Times New Roman" w:eastAsiaTheme="majorEastAsia"/>
                <w:b/>
                <w:bCs w:val="0"/>
                <w:sz w:val="21"/>
                <w:szCs w:val="21"/>
              </w:rPr>
            </w:pPr>
            <w:r>
              <w:rPr>
                <w:rFonts w:hint="default" w:ascii="Times New Roman" w:hAnsi="Times New Roman" w:cs="Times New Roman" w:eastAsiaTheme="majorEastAsia"/>
                <w:b/>
                <w:bCs w:val="0"/>
                <w:sz w:val="21"/>
                <w:szCs w:val="21"/>
              </w:rPr>
              <w:t>技术内容</w:t>
            </w:r>
          </w:p>
        </w:tc>
        <w:tc>
          <w:tcPr>
            <w:tcW w:w="1714" w:type="dxa"/>
            <w:vMerge w:val="restart"/>
            <w:vAlign w:val="center"/>
          </w:tcPr>
          <w:p>
            <w:pPr>
              <w:keepNext w:val="0"/>
              <w:keepLines w:val="0"/>
              <w:pageBreakBefore w:val="0"/>
              <w:widowControl w:val="0"/>
              <w:kinsoku/>
              <w:overflowPunct/>
              <w:topLinePunct w:val="0"/>
              <w:bidi w:val="0"/>
              <w:jc w:val="center"/>
              <w:rPr>
                <w:rFonts w:hint="default" w:ascii="Times New Roman" w:hAnsi="Times New Roman" w:cs="Times New Roman" w:eastAsiaTheme="majorEastAsia"/>
                <w:b/>
                <w:bCs w:val="0"/>
                <w:sz w:val="21"/>
                <w:szCs w:val="21"/>
              </w:rPr>
            </w:pPr>
            <w:r>
              <w:rPr>
                <w:rFonts w:hint="default" w:ascii="Times New Roman" w:hAnsi="Times New Roman" w:cs="Times New Roman" w:eastAsiaTheme="majorEastAsia"/>
                <w:b/>
                <w:bCs w:val="0"/>
                <w:sz w:val="21"/>
                <w:szCs w:val="21"/>
              </w:rPr>
              <w:t>技术指标</w:t>
            </w:r>
          </w:p>
        </w:tc>
        <w:tc>
          <w:tcPr>
            <w:tcW w:w="870" w:type="dxa"/>
            <w:vMerge w:val="restart"/>
            <w:vAlign w:val="center"/>
          </w:tcPr>
          <w:p>
            <w:pPr>
              <w:keepNext w:val="0"/>
              <w:keepLines w:val="0"/>
              <w:pageBreakBefore w:val="0"/>
              <w:widowControl w:val="0"/>
              <w:kinsoku/>
              <w:overflowPunct/>
              <w:topLinePunct w:val="0"/>
              <w:bidi w:val="0"/>
              <w:jc w:val="center"/>
              <w:rPr>
                <w:rFonts w:hint="default" w:ascii="Times New Roman" w:hAnsi="Times New Roman" w:cs="Times New Roman" w:eastAsiaTheme="majorEastAsia"/>
                <w:b/>
                <w:bCs w:val="0"/>
                <w:sz w:val="21"/>
                <w:szCs w:val="21"/>
              </w:rPr>
            </w:pPr>
            <w:r>
              <w:rPr>
                <w:rFonts w:hint="default" w:ascii="Times New Roman" w:hAnsi="Times New Roman" w:cs="Times New Roman" w:eastAsiaTheme="majorEastAsia"/>
                <w:b/>
                <w:bCs w:val="0"/>
                <w:sz w:val="21"/>
                <w:szCs w:val="21"/>
              </w:rPr>
              <w:t>单位</w:t>
            </w:r>
          </w:p>
        </w:tc>
        <w:tc>
          <w:tcPr>
            <w:tcW w:w="2799" w:type="dxa"/>
            <w:gridSpan w:val="3"/>
            <w:vAlign w:val="center"/>
          </w:tcPr>
          <w:p>
            <w:pPr>
              <w:keepNext w:val="0"/>
              <w:keepLines w:val="0"/>
              <w:pageBreakBefore w:val="0"/>
              <w:widowControl w:val="0"/>
              <w:kinsoku/>
              <w:overflowPunct/>
              <w:topLinePunct w:val="0"/>
              <w:bidi w:val="0"/>
              <w:jc w:val="center"/>
              <w:rPr>
                <w:rFonts w:hint="default" w:ascii="Times New Roman" w:hAnsi="Times New Roman" w:cs="Times New Roman" w:eastAsiaTheme="majorEastAsia"/>
                <w:b/>
                <w:bCs w:val="0"/>
                <w:sz w:val="21"/>
                <w:szCs w:val="21"/>
              </w:rPr>
            </w:pPr>
            <w:r>
              <w:rPr>
                <w:rFonts w:hint="default" w:ascii="Times New Roman" w:hAnsi="Times New Roman" w:cs="Times New Roman" w:eastAsiaTheme="majorEastAsia"/>
                <w:b/>
                <w:bCs w:val="0"/>
                <w:sz w:val="21"/>
                <w:szCs w:val="21"/>
              </w:rPr>
              <w:t>评价值</w:t>
            </w:r>
          </w:p>
        </w:tc>
        <w:tc>
          <w:tcPr>
            <w:tcW w:w="3697" w:type="dxa"/>
            <w:gridSpan w:val="2"/>
            <w:vMerge w:val="restart"/>
            <w:vAlign w:val="center"/>
          </w:tcPr>
          <w:p>
            <w:pPr>
              <w:keepNext w:val="0"/>
              <w:keepLines w:val="0"/>
              <w:pageBreakBefore w:val="0"/>
              <w:widowControl w:val="0"/>
              <w:kinsoku/>
              <w:overflowPunct/>
              <w:topLinePunct w:val="0"/>
              <w:bidi w:val="0"/>
              <w:jc w:val="center"/>
              <w:rPr>
                <w:rFonts w:hint="default" w:ascii="Times New Roman" w:hAnsi="Times New Roman" w:cs="Times New Roman" w:eastAsiaTheme="majorEastAsia"/>
                <w:b/>
                <w:bCs w:val="0"/>
                <w:sz w:val="21"/>
                <w:szCs w:val="21"/>
              </w:rPr>
            </w:pPr>
            <w:r>
              <w:rPr>
                <w:rFonts w:hint="default" w:ascii="Times New Roman" w:hAnsi="Times New Roman" w:cs="Times New Roman" w:eastAsiaTheme="majorEastAsia"/>
                <w:b/>
                <w:bCs w:val="0"/>
                <w:sz w:val="21"/>
                <w:szCs w:val="21"/>
              </w:rPr>
              <w:t>自评结果</w:t>
            </w:r>
          </w:p>
        </w:tc>
        <w:tc>
          <w:tcPr>
            <w:tcW w:w="2875" w:type="dxa"/>
            <w:vMerge w:val="restart"/>
            <w:vAlign w:val="center"/>
          </w:tcPr>
          <w:p>
            <w:pPr>
              <w:keepNext w:val="0"/>
              <w:keepLines w:val="0"/>
              <w:pageBreakBefore w:val="0"/>
              <w:widowControl w:val="0"/>
              <w:kinsoku/>
              <w:overflowPunct/>
              <w:topLinePunct w:val="0"/>
              <w:bidi w:val="0"/>
              <w:jc w:val="center"/>
              <w:rPr>
                <w:rFonts w:hint="default" w:ascii="Times New Roman" w:hAnsi="Times New Roman" w:cs="Times New Roman" w:eastAsiaTheme="majorEastAsia"/>
                <w:b/>
                <w:bCs w:val="0"/>
                <w:sz w:val="21"/>
                <w:szCs w:val="21"/>
              </w:rPr>
            </w:pPr>
            <w:r>
              <w:rPr>
                <w:rFonts w:hint="default" w:ascii="Times New Roman" w:hAnsi="Times New Roman" w:cs="Times New Roman" w:eastAsiaTheme="majorEastAsia"/>
                <w:b/>
                <w:bCs w:val="0"/>
                <w:sz w:val="21"/>
                <w:szCs w:val="21"/>
              </w:rPr>
              <w:t>证明材料索引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837" w:type="dxa"/>
            <w:vMerge w:val="continue"/>
            <w:vAlign w:val="center"/>
          </w:tcPr>
          <w:p>
            <w:pPr>
              <w:keepNext w:val="0"/>
              <w:keepLines w:val="0"/>
              <w:pageBreakBefore w:val="0"/>
              <w:widowControl w:val="0"/>
              <w:kinsoku/>
              <w:overflowPunct/>
              <w:topLinePunct w:val="0"/>
              <w:bidi w:val="0"/>
              <w:adjustRightInd w:val="0"/>
              <w:snapToGrid w:val="0"/>
              <w:jc w:val="both"/>
              <w:rPr>
                <w:rFonts w:ascii="Times New Roman" w:hAnsi="Times New Roman" w:eastAsia="仿宋_GB2312" w:cs="Times New Roman"/>
                <w:b w:val="0"/>
                <w:bCs/>
                <w:sz w:val="21"/>
                <w:szCs w:val="21"/>
              </w:rPr>
            </w:pPr>
          </w:p>
        </w:tc>
        <w:tc>
          <w:tcPr>
            <w:tcW w:w="1371" w:type="dxa"/>
            <w:vMerge w:val="continue"/>
            <w:vAlign w:val="center"/>
          </w:tcPr>
          <w:p>
            <w:pPr>
              <w:keepNext w:val="0"/>
              <w:keepLines w:val="0"/>
              <w:pageBreakBefore w:val="0"/>
              <w:widowControl w:val="0"/>
              <w:kinsoku/>
              <w:overflowPunct/>
              <w:topLinePunct w:val="0"/>
              <w:bidi w:val="0"/>
              <w:adjustRightInd w:val="0"/>
              <w:snapToGrid w:val="0"/>
              <w:jc w:val="both"/>
              <w:rPr>
                <w:rFonts w:ascii="Times New Roman" w:hAnsi="Times New Roman" w:eastAsia="仿宋_GB2312" w:cs="Times New Roman"/>
                <w:b w:val="0"/>
                <w:bCs/>
                <w:sz w:val="21"/>
                <w:szCs w:val="21"/>
              </w:rPr>
            </w:pPr>
          </w:p>
        </w:tc>
        <w:tc>
          <w:tcPr>
            <w:tcW w:w="1714" w:type="dxa"/>
            <w:vMerge w:val="continue"/>
            <w:vAlign w:val="center"/>
          </w:tcPr>
          <w:p>
            <w:pPr>
              <w:keepNext w:val="0"/>
              <w:keepLines w:val="0"/>
              <w:pageBreakBefore w:val="0"/>
              <w:widowControl w:val="0"/>
              <w:kinsoku/>
              <w:overflowPunct/>
              <w:topLinePunct w:val="0"/>
              <w:bidi w:val="0"/>
              <w:adjustRightInd w:val="0"/>
              <w:snapToGrid w:val="0"/>
              <w:jc w:val="both"/>
              <w:rPr>
                <w:rFonts w:ascii="Times New Roman" w:hAnsi="Times New Roman" w:eastAsia="仿宋_GB2312" w:cs="Times New Roman"/>
                <w:b w:val="0"/>
                <w:bCs/>
                <w:sz w:val="21"/>
                <w:szCs w:val="21"/>
              </w:rPr>
            </w:pPr>
          </w:p>
        </w:tc>
        <w:tc>
          <w:tcPr>
            <w:tcW w:w="870" w:type="dxa"/>
            <w:vMerge w:val="continue"/>
            <w:vAlign w:val="center"/>
          </w:tcPr>
          <w:p>
            <w:pPr>
              <w:keepNext w:val="0"/>
              <w:keepLines w:val="0"/>
              <w:pageBreakBefore w:val="0"/>
              <w:widowControl w:val="0"/>
              <w:kinsoku/>
              <w:overflowPunct/>
              <w:topLinePunct w:val="0"/>
              <w:bidi w:val="0"/>
              <w:adjustRightInd w:val="0"/>
              <w:snapToGrid w:val="0"/>
              <w:jc w:val="both"/>
              <w:rPr>
                <w:rFonts w:ascii="Times New Roman" w:hAnsi="Times New Roman" w:eastAsia="仿宋_GB2312" w:cs="Times New Roman"/>
                <w:b w:val="0"/>
                <w:bCs/>
                <w:sz w:val="21"/>
                <w:szCs w:val="21"/>
              </w:rPr>
            </w:pPr>
          </w:p>
        </w:tc>
        <w:tc>
          <w:tcPr>
            <w:tcW w:w="802" w:type="dxa"/>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default" w:ascii="Times New Roman" w:hAnsi="Times New Roman" w:cs="Times New Roman" w:eastAsiaTheme="majorEastAsia"/>
                <w:b/>
                <w:bCs w:val="0"/>
                <w:sz w:val="21"/>
                <w:szCs w:val="21"/>
              </w:rPr>
            </w:pPr>
            <w:r>
              <w:rPr>
                <w:rFonts w:hint="default" w:ascii="Times New Roman" w:hAnsi="Times New Roman" w:cs="Times New Roman" w:eastAsiaTheme="majorEastAsia"/>
                <w:b/>
                <w:bCs w:val="0"/>
                <w:sz w:val="21"/>
                <w:szCs w:val="21"/>
              </w:rPr>
              <w:t>常规焦炉</w:t>
            </w:r>
          </w:p>
        </w:tc>
        <w:tc>
          <w:tcPr>
            <w:tcW w:w="989" w:type="dxa"/>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default" w:ascii="Times New Roman" w:hAnsi="Times New Roman" w:cs="Times New Roman" w:eastAsiaTheme="majorEastAsia"/>
                <w:b/>
                <w:bCs w:val="0"/>
                <w:sz w:val="21"/>
                <w:szCs w:val="21"/>
              </w:rPr>
            </w:pPr>
            <w:r>
              <w:rPr>
                <w:rFonts w:hint="default" w:ascii="Times New Roman" w:hAnsi="Times New Roman" w:cs="Times New Roman" w:eastAsiaTheme="majorEastAsia"/>
                <w:b/>
                <w:bCs w:val="0"/>
                <w:sz w:val="21"/>
                <w:szCs w:val="21"/>
              </w:rPr>
              <w:t>热回收焦炉</w:t>
            </w:r>
          </w:p>
        </w:tc>
        <w:tc>
          <w:tcPr>
            <w:tcW w:w="1008" w:type="dxa"/>
            <w:vAlign w:val="center"/>
          </w:tcPr>
          <w:p>
            <w:pPr>
              <w:keepNext w:val="0"/>
              <w:keepLines w:val="0"/>
              <w:pageBreakBefore w:val="0"/>
              <w:widowControl w:val="0"/>
              <w:kinsoku/>
              <w:overflowPunct/>
              <w:topLinePunct w:val="0"/>
              <w:bidi w:val="0"/>
              <w:jc w:val="center"/>
              <w:rPr>
                <w:rFonts w:hint="default" w:ascii="Times New Roman" w:hAnsi="Times New Roman" w:cs="Times New Roman" w:eastAsiaTheme="majorEastAsia"/>
                <w:b/>
                <w:bCs w:val="0"/>
                <w:sz w:val="21"/>
                <w:szCs w:val="21"/>
              </w:rPr>
            </w:pPr>
            <w:r>
              <w:rPr>
                <w:rFonts w:hint="default" w:ascii="Times New Roman" w:hAnsi="Times New Roman" w:cs="Times New Roman" w:eastAsiaTheme="majorEastAsia"/>
                <w:b/>
                <w:bCs w:val="0"/>
                <w:sz w:val="21"/>
                <w:szCs w:val="21"/>
              </w:rPr>
              <w:t>半焦炉</w:t>
            </w:r>
          </w:p>
        </w:tc>
        <w:tc>
          <w:tcPr>
            <w:tcW w:w="3697" w:type="dxa"/>
            <w:gridSpan w:val="2"/>
            <w:vMerge w:val="continue"/>
            <w:vAlign w:val="center"/>
          </w:tcPr>
          <w:p>
            <w:pPr>
              <w:keepNext w:val="0"/>
              <w:keepLines w:val="0"/>
              <w:pageBreakBefore w:val="0"/>
              <w:widowControl w:val="0"/>
              <w:kinsoku/>
              <w:overflowPunct/>
              <w:topLinePunct w:val="0"/>
              <w:bidi w:val="0"/>
              <w:adjustRightInd w:val="0"/>
              <w:snapToGrid w:val="0"/>
              <w:jc w:val="both"/>
              <w:rPr>
                <w:rFonts w:ascii="Times New Roman" w:hAnsi="Times New Roman" w:eastAsia="仿宋_GB2312" w:cs="Times New Roman"/>
                <w:sz w:val="21"/>
                <w:szCs w:val="21"/>
              </w:rPr>
            </w:pPr>
          </w:p>
        </w:tc>
        <w:tc>
          <w:tcPr>
            <w:tcW w:w="2875" w:type="dxa"/>
            <w:vMerge w:val="continue"/>
            <w:vAlign w:val="center"/>
          </w:tcPr>
          <w:p>
            <w:pPr>
              <w:keepNext w:val="0"/>
              <w:keepLines w:val="0"/>
              <w:pageBreakBefore w:val="0"/>
              <w:widowControl w:val="0"/>
              <w:kinsoku/>
              <w:overflowPunct/>
              <w:topLinePunct w:val="0"/>
              <w:bidi w:val="0"/>
              <w:adjustRightInd w:val="0"/>
              <w:snapToGrid w:val="0"/>
              <w:jc w:val="both"/>
              <w:rPr>
                <w:rFonts w:ascii="Times New Roman" w:hAnsi="Times New Roman" w:eastAsia="仿宋_GB2312" w:cs="Times New Roman"/>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4" w:hRule="atLeast"/>
          <w:jc w:val="center"/>
        </w:trPr>
        <w:tc>
          <w:tcPr>
            <w:tcW w:w="837" w:type="dxa"/>
            <w:vMerge w:val="restart"/>
            <w:vAlign w:val="center"/>
          </w:tcPr>
          <w:p>
            <w:pPr>
              <w:keepNext w:val="0"/>
              <w:keepLines w:val="0"/>
              <w:pageBreakBefore w:val="0"/>
              <w:widowControl w:val="0"/>
              <w:kinsoku/>
              <w:overflowPunct/>
              <w:topLinePunct w:val="0"/>
              <w:bidi w:val="0"/>
              <w:adjustRightInd w:val="0"/>
              <w:snapToGrid w:val="0"/>
              <w:jc w:val="center"/>
              <w:rPr>
                <w:rFonts w:hint="default" w:ascii="Times New Roman" w:hAnsi="Times New Roman" w:eastAsia="仿宋_GB2312" w:cs="Times New Roman"/>
                <w:sz w:val="21"/>
                <w:szCs w:val="21"/>
              </w:rPr>
            </w:pPr>
            <w:r>
              <w:rPr>
                <w:rFonts w:hint="default" w:ascii="Times New Roman" w:hAnsi="Times New Roman" w:eastAsia="仿宋_GB2312" w:cs="Times New Roman"/>
                <w:sz w:val="21"/>
                <w:szCs w:val="21"/>
              </w:rPr>
              <w:t>1</w:t>
            </w:r>
          </w:p>
        </w:tc>
        <w:tc>
          <w:tcPr>
            <w:tcW w:w="1371" w:type="dxa"/>
            <w:vMerge w:val="restart"/>
            <w:vAlign w:val="center"/>
          </w:tcPr>
          <w:p>
            <w:pPr>
              <w:keepNext w:val="0"/>
              <w:keepLines w:val="0"/>
              <w:pageBreakBefore w:val="0"/>
              <w:widowControl w:val="0"/>
              <w:kinsoku/>
              <w:overflowPunct/>
              <w:topLinePunct w:val="0"/>
              <w:bidi w:val="0"/>
              <w:adjustRightInd w:val="0"/>
              <w:snapToGrid w:val="0"/>
              <w:jc w:val="both"/>
              <w:rPr>
                <w:rFonts w:ascii="Times New Roman" w:hAnsi="Times New Roman" w:eastAsia="仿宋_GB2312" w:cs="Times New Roman"/>
                <w:sz w:val="21"/>
                <w:szCs w:val="21"/>
              </w:rPr>
            </w:pPr>
            <w:r>
              <w:rPr>
                <w:rFonts w:ascii="Times New Roman" w:hAnsi="Times New Roman" w:eastAsia="仿宋_GB2312" w:cs="Times New Roman"/>
                <w:sz w:val="21"/>
                <w:szCs w:val="21"/>
              </w:rPr>
              <w:t>取水量</w:t>
            </w:r>
          </w:p>
        </w:tc>
        <w:tc>
          <w:tcPr>
            <w:tcW w:w="1714" w:type="dxa"/>
            <w:vMerge w:val="restart"/>
            <w:vAlign w:val="center"/>
          </w:tcPr>
          <w:p>
            <w:pPr>
              <w:keepNext w:val="0"/>
              <w:keepLines w:val="0"/>
              <w:pageBreakBefore w:val="0"/>
              <w:widowControl w:val="0"/>
              <w:kinsoku/>
              <w:overflowPunct/>
              <w:topLinePunct w:val="0"/>
              <w:bidi w:val="0"/>
              <w:adjustRightInd w:val="0"/>
              <w:snapToGrid w:val="0"/>
              <w:jc w:val="both"/>
              <w:rPr>
                <w:rFonts w:ascii="Times New Roman" w:hAnsi="Times New Roman" w:eastAsia="仿宋_GB2312" w:cs="Times New Roman"/>
                <w:sz w:val="21"/>
                <w:szCs w:val="21"/>
              </w:rPr>
            </w:pPr>
            <w:r>
              <w:rPr>
                <w:rFonts w:ascii="Times New Roman" w:hAnsi="Times New Roman" w:eastAsia="仿宋_GB2312" w:cs="Times New Roman"/>
                <w:sz w:val="21"/>
                <w:szCs w:val="21"/>
              </w:rPr>
              <w:t>吨焦取水量</w:t>
            </w:r>
          </w:p>
        </w:tc>
        <w:tc>
          <w:tcPr>
            <w:tcW w:w="870" w:type="dxa"/>
            <w:vMerge w:val="restart"/>
            <w:vAlign w:val="center"/>
          </w:tcPr>
          <w:p>
            <w:pPr>
              <w:keepNext w:val="0"/>
              <w:keepLines w:val="0"/>
              <w:pageBreakBefore w:val="0"/>
              <w:widowControl w:val="0"/>
              <w:kinsoku/>
              <w:overflowPunct/>
              <w:topLinePunct w:val="0"/>
              <w:bidi w:val="0"/>
              <w:adjustRightInd w:val="0"/>
              <w:snapToGrid w:val="0"/>
              <w:jc w:val="center"/>
              <w:rPr>
                <w:rFonts w:ascii="Times New Roman" w:hAnsi="Times New Roman" w:eastAsia="仿宋_GB2312" w:cs="Times New Roman"/>
                <w:sz w:val="21"/>
                <w:szCs w:val="21"/>
              </w:rPr>
            </w:pPr>
            <w:r>
              <w:rPr>
                <w:rFonts w:ascii="Times New Roman" w:hAnsi="Times New Roman" w:eastAsia="仿宋_GB2312" w:cs="Times New Roman"/>
                <w:sz w:val="21"/>
                <w:szCs w:val="21"/>
              </w:rPr>
              <w:t>m</w:t>
            </w:r>
            <w:r>
              <w:rPr>
                <w:rFonts w:ascii="Times New Roman" w:hAnsi="Times New Roman" w:eastAsia="仿宋_GB2312" w:cs="Times New Roman"/>
                <w:sz w:val="21"/>
                <w:szCs w:val="21"/>
                <w:vertAlign w:val="superscript"/>
              </w:rPr>
              <w:t xml:space="preserve"> 3</w:t>
            </w:r>
            <w:r>
              <w:rPr>
                <w:rFonts w:ascii="Times New Roman" w:hAnsi="Times New Roman" w:eastAsia="仿宋_GB2312" w:cs="Times New Roman"/>
                <w:sz w:val="21"/>
                <w:szCs w:val="21"/>
              </w:rPr>
              <w:t>/t</w:t>
            </w:r>
          </w:p>
        </w:tc>
        <w:tc>
          <w:tcPr>
            <w:tcW w:w="802" w:type="dxa"/>
            <w:vMerge w:val="restart"/>
            <w:vAlign w:val="center"/>
          </w:tcPr>
          <w:p>
            <w:pPr>
              <w:keepNext w:val="0"/>
              <w:keepLines w:val="0"/>
              <w:pageBreakBefore w:val="0"/>
              <w:widowControl w:val="0"/>
              <w:kinsoku/>
              <w:overflowPunct/>
              <w:topLinePunct w:val="0"/>
              <w:bidi w:val="0"/>
              <w:adjustRightInd w:val="0"/>
              <w:snapToGrid w:val="0"/>
              <w:jc w:val="center"/>
              <w:rPr>
                <w:rFonts w:ascii="Times New Roman" w:hAnsi="Times New Roman" w:eastAsia="仿宋_GB2312" w:cs="Times New Roman"/>
                <w:sz w:val="21"/>
                <w:szCs w:val="21"/>
              </w:rPr>
            </w:pPr>
            <w:r>
              <w:rPr>
                <w:rFonts w:ascii="Times New Roman" w:hAnsi="Times New Roman" w:eastAsia="仿宋_GB2312" w:cs="Times New Roman"/>
                <w:sz w:val="21"/>
                <w:szCs w:val="21"/>
              </w:rPr>
              <w:t>≤1.2</w:t>
            </w:r>
          </w:p>
        </w:tc>
        <w:tc>
          <w:tcPr>
            <w:tcW w:w="989" w:type="dxa"/>
            <w:vMerge w:val="restart"/>
            <w:vAlign w:val="center"/>
          </w:tcPr>
          <w:p>
            <w:pPr>
              <w:keepNext w:val="0"/>
              <w:keepLines w:val="0"/>
              <w:pageBreakBefore w:val="0"/>
              <w:widowControl w:val="0"/>
              <w:kinsoku/>
              <w:overflowPunct/>
              <w:topLinePunct w:val="0"/>
              <w:bidi w:val="0"/>
              <w:adjustRightInd w:val="0"/>
              <w:snapToGrid w:val="0"/>
              <w:jc w:val="center"/>
              <w:rPr>
                <w:rFonts w:ascii="Times New Roman" w:hAnsi="Times New Roman" w:eastAsia="仿宋_GB2312" w:cs="Times New Roman"/>
                <w:sz w:val="21"/>
                <w:szCs w:val="21"/>
              </w:rPr>
            </w:pPr>
            <w:r>
              <w:rPr>
                <w:rFonts w:ascii="Times New Roman" w:hAnsi="Times New Roman" w:eastAsia="仿宋_GB2312" w:cs="Times New Roman"/>
                <w:sz w:val="21"/>
                <w:szCs w:val="21"/>
              </w:rPr>
              <w:t>≤0.4</w:t>
            </w:r>
          </w:p>
        </w:tc>
        <w:tc>
          <w:tcPr>
            <w:tcW w:w="1008" w:type="dxa"/>
            <w:vMerge w:val="restart"/>
            <w:vAlign w:val="center"/>
          </w:tcPr>
          <w:p>
            <w:pPr>
              <w:keepNext w:val="0"/>
              <w:keepLines w:val="0"/>
              <w:pageBreakBefore w:val="0"/>
              <w:widowControl w:val="0"/>
              <w:kinsoku/>
              <w:overflowPunct/>
              <w:topLinePunct w:val="0"/>
              <w:bidi w:val="0"/>
              <w:adjustRightInd w:val="0"/>
              <w:snapToGrid w:val="0"/>
              <w:jc w:val="center"/>
              <w:rPr>
                <w:rFonts w:ascii="Times New Roman" w:hAnsi="Times New Roman" w:eastAsia="仿宋_GB2312" w:cs="Times New Roman"/>
                <w:sz w:val="21"/>
                <w:szCs w:val="21"/>
              </w:rPr>
            </w:pPr>
            <w:r>
              <w:rPr>
                <w:rFonts w:ascii="Times New Roman" w:hAnsi="Times New Roman" w:eastAsia="仿宋_GB2312" w:cs="Times New Roman"/>
                <w:sz w:val="21"/>
                <w:szCs w:val="21"/>
              </w:rPr>
              <w:t>≤0.6</w:t>
            </w:r>
          </w:p>
        </w:tc>
        <w:tc>
          <w:tcPr>
            <w:tcW w:w="1524" w:type="dxa"/>
            <w:vAlign w:val="center"/>
          </w:tcPr>
          <w:p>
            <w:pPr>
              <w:keepNext w:val="0"/>
              <w:keepLines w:val="0"/>
              <w:pageBreakBefore w:val="0"/>
              <w:widowControl w:val="0"/>
              <w:kinsoku/>
              <w:overflowPunct/>
              <w:topLinePunct w:val="0"/>
              <w:bidi w:val="0"/>
              <w:adjustRightInd w:val="0"/>
              <w:snapToGrid w:val="0"/>
              <w:jc w:val="both"/>
              <w:rPr>
                <w:rFonts w:hint="default" w:ascii="Times New Roman" w:hAnsi="Times New Roman" w:eastAsia="仿宋_GB2312" w:cs="Times New Roman"/>
                <w:sz w:val="21"/>
                <w:szCs w:val="21"/>
              </w:rPr>
            </w:pPr>
            <w:r>
              <w:rPr>
                <w:rFonts w:hint="default" w:ascii="Times New Roman" w:hAnsi="Times New Roman" w:eastAsia="仿宋_GB2312" w:cs="Times New Roman"/>
                <w:sz w:val="21"/>
                <w:szCs w:val="21"/>
              </w:rPr>
              <w:t>焦炉类型</w:t>
            </w:r>
          </w:p>
        </w:tc>
        <w:tc>
          <w:tcPr>
            <w:tcW w:w="2173" w:type="dxa"/>
            <w:vAlign w:val="center"/>
          </w:tcPr>
          <w:p>
            <w:pPr>
              <w:keepNext w:val="0"/>
              <w:keepLines w:val="0"/>
              <w:pageBreakBefore w:val="0"/>
              <w:widowControl w:val="0"/>
              <w:kinsoku/>
              <w:overflowPunct/>
              <w:topLinePunct w:val="0"/>
              <w:bidi w:val="0"/>
              <w:adjustRightInd w:val="0"/>
              <w:snapToGrid w:val="0"/>
              <w:jc w:val="both"/>
              <w:rPr>
                <w:rFonts w:hint="default" w:ascii="Times New Roman" w:hAnsi="Times New Roman" w:eastAsia="仿宋_GB2312" w:cs="Times New Roman"/>
                <w:sz w:val="21"/>
                <w:szCs w:val="21"/>
              </w:rPr>
            </w:pPr>
          </w:p>
        </w:tc>
        <w:tc>
          <w:tcPr>
            <w:tcW w:w="2875" w:type="dxa"/>
            <w:vMerge w:val="restart"/>
            <w:vAlign w:val="center"/>
          </w:tcPr>
          <w:p>
            <w:pPr>
              <w:keepNext w:val="0"/>
              <w:keepLines w:val="0"/>
              <w:pageBreakBefore w:val="0"/>
              <w:widowControl w:val="0"/>
              <w:kinsoku/>
              <w:overflowPunct/>
              <w:topLinePunct w:val="0"/>
              <w:bidi w:val="0"/>
              <w:adjustRightInd w:val="0"/>
              <w:snapToGrid w:val="0"/>
              <w:jc w:val="both"/>
              <w:rPr>
                <w:rFonts w:ascii="Times New Roman" w:hAnsi="Times New Roman" w:eastAsia="仿宋_GB2312" w:cs="Times New Roman"/>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4" w:hRule="atLeast"/>
          <w:jc w:val="center"/>
        </w:trPr>
        <w:tc>
          <w:tcPr>
            <w:tcW w:w="837" w:type="dxa"/>
            <w:vMerge w:val="continue"/>
            <w:vAlign w:val="center"/>
          </w:tcPr>
          <w:p>
            <w:pPr>
              <w:keepNext w:val="0"/>
              <w:keepLines w:val="0"/>
              <w:pageBreakBefore w:val="0"/>
              <w:widowControl w:val="0"/>
              <w:kinsoku/>
              <w:overflowPunct/>
              <w:topLinePunct w:val="0"/>
              <w:bidi w:val="0"/>
              <w:adjustRightInd w:val="0"/>
              <w:snapToGrid w:val="0"/>
              <w:jc w:val="center"/>
              <w:rPr>
                <w:rFonts w:ascii="Times New Roman" w:hAnsi="Times New Roman" w:cs="Times New Roman"/>
                <w:szCs w:val="21"/>
              </w:rPr>
            </w:pPr>
          </w:p>
        </w:tc>
        <w:tc>
          <w:tcPr>
            <w:tcW w:w="1371" w:type="dxa"/>
            <w:vMerge w:val="continue"/>
            <w:vAlign w:val="center"/>
          </w:tcPr>
          <w:p>
            <w:pPr>
              <w:keepNext w:val="0"/>
              <w:keepLines w:val="0"/>
              <w:pageBreakBefore w:val="0"/>
              <w:widowControl w:val="0"/>
              <w:kinsoku/>
              <w:overflowPunct/>
              <w:topLinePunct w:val="0"/>
              <w:bidi w:val="0"/>
              <w:adjustRightInd w:val="0"/>
              <w:snapToGrid w:val="0"/>
              <w:jc w:val="both"/>
              <w:rPr>
                <w:rFonts w:ascii="Times New Roman" w:hAnsi="Times New Roman" w:cs="Times New Roman"/>
                <w:szCs w:val="21"/>
              </w:rPr>
            </w:pPr>
          </w:p>
        </w:tc>
        <w:tc>
          <w:tcPr>
            <w:tcW w:w="1714" w:type="dxa"/>
            <w:vMerge w:val="continue"/>
            <w:vAlign w:val="center"/>
          </w:tcPr>
          <w:p>
            <w:pPr>
              <w:keepNext w:val="0"/>
              <w:keepLines w:val="0"/>
              <w:pageBreakBefore w:val="0"/>
              <w:widowControl w:val="0"/>
              <w:kinsoku/>
              <w:overflowPunct/>
              <w:topLinePunct w:val="0"/>
              <w:bidi w:val="0"/>
              <w:adjustRightInd w:val="0"/>
              <w:snapToGrid w:val="0"/>
              <w:jc w:val="both"/>
              <w:rPr>
                <w:rFonts w:ascii="Times New Roman" w:hAnsi="Times New Roman" w:cs="Times New Roman"/>
                <w:szCs w:val="21"/>
              </w:rPr>
            </w:pPr>
          </w:p>
        </w:tc>
        <w:tc>
          <w:tcPr>
            <w:tcW w:w="870" w:type="dxa"/>
            <w:vMerge w:val="continue"/>
            <w:vAlign w:val="center"/>
          </w:tcPr>
          <w:p>
            <w:pPr>
              <w:keepNext w:val="0"/>
              <w:keepLines w:val="0"/>
              <w:pageBreakBefore w:val="0"/>
              <w:widowControl w:val="0"/>
              <w:kinsoku/>
              <w:overflowPunct/>
              <w:topLinePunct w:val="0"/>
              <w:bidi w:val="0"/>
              <w:adjustRightInd w:val="0"/>
              <w:snapToGrid w:val="0"/>
              <w:jc w:val="center"/>
              <w:rPr>
                <w:rFonts w:ascii="Times New Roman" w:hAnsi="Times New Roman" w:cs="Times New Roman"/>
                <w:szCs w:val="21"/>
              </w:rPr>
            </w:pPr>
          </w:p>
        </w:tc>
        <w:tc>
          <w:tcPr>
            <w:tcW w:w="802" w:type="dxa"/>
            <w:vMerge w:val="continue"/>
            <w:vAlign w:val="center"/>
          </w:tcPr>
          <w:p>
            <w:pPr>
              <w:keepNext w:val="0"/>
              <w:keepLines w:val="0"/>
              <w:pageBreakBefore w:val="0"/>
              <w:widowControl w:val="0"/>
              <w:kinsoku/>
              <w:overflowPunct/>
              <w:topLinePunct w:val="0"/>
              <w:bidi w:val="0"/>
              <w:adjustRightInd w:val="0"/>
              <w:snapToGrid w:val="0"/>
              <w:jc w:val="center"/>
              <w:rPr>
                <w:rFonts w:ascii="Times New Roman" w:hAnsi="Times New Roman" w:cs="Times New Roman"/>
                <w:szCs w:val="21"/>
              </w:rPr>
            </w:pPr>
          </w:p>
        </w:tc>
        <w:tc>
          <w:tcPr>
            <w:tcW w:w="989" w:type="dxa"/>
            <w:vMerge w:val="continue"/>
            <w:vAlign w:val="center"/>
          </w:tcPr>
          <w:p>
            <w:pPr>
              <w:keepNext w:val="0"/>
              <w:keepLines w:val="0"/>
              <w:pageBreakBefore w:val="0"/>
              <w:widowControl w:val="0"/>
              <w:kinsoku/>
              <w:overflowPunct/>
              <w:topLinePunct w:val="0"/>
              <w:bidi w:val="0"/>
              <w:adjustRightInd w:val="0"/>
              <w:snapToGrid w:val="0"/>
              <w:jc w:val="center"/>
              <w:rPr>
                <w:rFonts w:ascii="Times New Roman" w:hAnsi="Times New Roman" w:cs="Times New Roman"/>
                <w:szCs w:val="21"/>
              </w:rPr>
            </w:pPr>
          </w:p>
        </w:tc>
        <w:tc>
          <w:tcPr>
            <w:tcW w:w="1008" w:type="dxa"/>
            <w:vMerge w:val="continue"/>
            <w:vAlign w:val="center"/>
          </w:tcPr>
          <w:p>
            <w:pPr>
              <w:keepNext w:val="0"/>
              <w:keepLines w:val="0"/>
              <w:pageBreakBefore w:val="0"/>
              <w:widowControl w:val="0"/>
              <w:kinsoku/>
              <w:overflowPunct/>
              <w:topLinePunct w:val="0"/>
              <w:bidi w:val="0"/>
              <w:adjustRightInd w:val="0"/>
              <w:snapToGrid w:val="0"/>
              <w:jc w:val="center"/>
              <w:rPr>
                <w:rFonts w:ascii="Times New Roman" w:hAnsi="Times New Roman" w:cs="Times New Roman"/>
                <w:szCs w:val="21"/>
              </w:rPr>
            </w:pPr>
          </w:p>
        </w:tc>
        <w:tc>
          <w:tcPr>
            <w:tcW w:w="1524" w:type="dxa"/>
            <w:vAlign w:val="center"/>
          </w:tcPr>
          <w:p>
            <w:pPr>
              <w:keepNext w:val="0"/>
              <w:keepLines w:val="0"/>
              <w:pageBreakBefore w:val="0"/>
              <w:widowControl w:val="0"/>
              <w:kinsoku/>
              <w:overflowPunct/>
              <w:topLinePunct w:val="0"/>
              <w:bidi w:val="0"/>
              <w:adjustRightInd w:val="0"/>
              <w:snapToGrid w:val="0"/>
              <w:jc w:val="both"/>
              <w:rPr>
                <w:rFonts w:ascii="Times New Roman" w:hAnsi="Times New Roman" w:cs="Times New Roman"/>
                <w:szCs w:val="21"/>
              </w:rPr>
            </w:pPr>
            <w:r>
              <w:rPr>
                <w:rFonts w:hint="default" w:ascii="Times New Roman" w:hAnsi="Times New Roman" w:eastAsia="仿宋_GB2312" w:cs="Times New Roman"/>
                <w:sz w:val="21"/>
                <w:szCs w:val="21"/>
              </w:rPr>
              <w:t>吨焦取水量</w:t>
            </w:r>
          </w:p>
        </w:tc>
        <w:tc>
          <w:tcPr>
            <w:tcW w:w="2173" w:type="dxa"/>
            <w:vAlign w:val="center"/>
          </w:tcPr>
          <w:p>
            <w:pPr>
              <w:keepNext w:val="0"/>
              <w:keepLines w:val="0"/>
              <w:pageBreakBefore w:val="0"/>
              <w:widowControl w:val="0"/>
              <w:kinsoku/>
              <w:overflowPunct/>
              <w:topLinePunct w:val="0"/>
              <w:bidi w:val="0"/>
              <w:adjustRightInd w:val="0"/>
              <w:snapToGrid w:val="0"/>
              <w:jc w:val="both"/>
              <w:rPr>
                <w:rFonts w:ascii="Times New Roman" w:hAnsi="Times New Roman" w:cs="Times New Roman"/>
                <w:szCs w:val="21"/>
              </w:rPr>
            </w:pPr>
          </w:p>
        </w:tc>
        <w:tc>
          <w:tcPr>
            <w:tcW w:w="2875" w:type="dxa"/>
            <w:vMerge w:val="continue"/>
            <w:vAlign w:val="center"/>
          </w:tcPr>
          <w:p>
            <w:pPr>
              <w:keepNext w:val="0"/>
              <w:keepLines w:val="0"/>
              <w:pageBreakBefore w:val="0"/>
              <w:widowControl w:val="0"/>
              <w:kinsoku/>
              <w:overflowPunct/>
              <w:topLinePunct w:val="0"/>
              <w:bidi w:val="0"/>
              <w:adjustRightInd w:val="0"/>
              <w:snapToGrid w:val="0"/>
              <w:jc w:val="both"/>
              <w:rPr>
                <w:rFonts w:ascii="Times New Roman" w:hAnsi="Times New Roman" w:cs="Times New Roman"/>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2" w:hRule="atLeast"/>
          <w:jc w:val="center"/>
        </w:trPr>
        <w:tc>
          <w:tcPr>
            <w:tcW w:w="837" w:type="dxa"/>
            <w:vMerge w:val="restart"/>
            <w:vAlign w:val="center"/>
          </w:tcPr>
          <w:p>
            <w:pPr>
              <w:keepNext w:val="0"/>
              <w:keepLines w:val="0"/>
              <w:pageBreakBefore w:val="0"/>
              <w:widowControl w:val="0"/>
              <w:kinsoku/>
              <w:overflowPunct/>
              <w:topLinePunct w:val="0"/>
              <w:bidi w:val="0"/>
              <w:adjustRightInd w:val="0"/>
              <w:snapToGrid w:val="0"/>
              <w:jc w:val="center"/>
              <w:rPr>
                <w:rFonts w:hint="default" w:ascii="Times New Roman" w:hAnsi="Times New Roman" w:eastAsia="仿宋_GB2312" w:cs="Times New Roman"/>
                <w:sz w:val="21"/>
                <w:szCs w:val="21"/>
              </w:rPr>
            </w:pPr>
            <w:r>
              <w:rPr>
                <w:rFonts w:hint="default" w:ascii="Times New Roman" w:hAnsi="Times New Roman" w:eastAsia="仿宋_GB2312" w:cs="Times New Roman"/>
                <w:sz w:val="21"/>
                <w:szCs w:val="21"/>
              </w:rPr>
              <w:t>2</w:t>
            </w:r>
          </w:p>
        </w:tc>
        <w:tc>
          <w:tcPr>
            <w:tcW w:w="1371" w:type="dxa"/>
            <w:vMerge w:val="restart"/>
            <w:vAlign w:val="center"/>
          </w:tcPr>
          <w:p>
            <w:pPr>
              <w:keepNext w:val="0"/>
              <w:keepLines w:val="0"/>
              <w:pageBreakBefore w:val="0"/>
              <w:widowControl w:val="0"/>
              <w:kinsoku/>
              <w:overflowPunct/>
              <w:topLinePunct w:val="0"/>
              <w:bidi w:val="0"/>
              <w:adjustRightInd w:val="0"/>
              <w:snapToGrid w:val="0"/>
              <w:jc w:val="both"/>
              <w:rPr>
                <w:rFonts w:ascii="Times New Roman" w:hAnsi="Times New Roman" w:eastAsia="仿宋_GB2312" w:cs="Times New Roman"/>
                <w:sz w:val="21"/>
                <w:szCs w:val="21"/>
              </w:rPr>
            </w:pPr>
            <w:r>
              <w:rPr>
                <w:rFonts w:ascii="Times New Roman" w:hAnsi="Times New Roman" w:eastAsia="仿宋_GB2312" w:cs="Times New Roman"/>
                <w:sz w:val="21"/>
                <w:szCs w:val="21"/>
              </w:rPr>
              <w:t>重复利用</w:t>
            </w:r>
          </w:p>
        </w:tc>
        <w:tc>
          <w:tcPr>
            <w:tcW w:w="1714" w:type="dxa"/>
            <w:vMerge w:val="restart"/>
            <w:vAlign w:val="center"/>
          </w:tcPr>
          <w:p>
            <w:pPr>
              <w:keepNext w:val="0"/>
              <w:keepLines w:val="0"/>
              <w:pageBreakBefore w:val="0"/>
              <w:widowControl w:val="0"/>
              <w:kinsoku/>
              <w:overflowPunct/>
              <w:topLinePunct w:val="0"/>
              <w:bidi w:val="0"/>
              <w:adjustRightInd w:val="0"/>
              <w:snapToGrid w:val="0"/>
              <w:jc w:val="both"/>
              <w:rPr>
                <w:rFonts w:ascii="Times New Roman" w:hAnsi="Times New Roman" w:eastAsia="仿宋_GB2312" w:cs="Times New Roman"/>
                <w:sz w:val="21"/>
                <w:szCs w:val="21"/>
              </w:rPr>
            </w:pPr>
            <w:r>
              <w:rPr>
                <w:rFonts w:ascii="Times New Roman" w:hAnsi="Times New Roman" w:eastAsia="仿宋_GB2312" w:cs="Times New Roman"/>
                <w:sz w:val="21"/>
                <w:szCs w:val="21"/>
              </w:rPr>
              <w:t>重复利用率</w:t>
            </w:r>
          </w:p>
        </w:tc>
        <w:tc>
          <w:tcPr>
            <w:tcW w:w="870" w:type="dxa"/>
            <w:vMerge w:val="restart"/>
            <w:vAlign w:val="center"/>
          </w:tcPr>
          <w:p>
            <w:pPr>
              <w:keepNext w:val="0"/>
              <w:keepLines w:val="0"/>
              <w:pageBreakBefore w:val="0"/>
              <w:widowControl w:val="0"/>
              <w:kinsoku/>
              <w:overflowPunct/>
              <w:topLinePunct w:val="0"/>
              <w:bidi w:val="0"/>
              <w:adjustRightInd w:val="0"/>
              <w:snapToGrid w:val="0"/>
              <w:jc w:val="center"/>
              <w:rPr>
                <w:rFonts w:ascii="Times New Roman" w:hAnsi="Times New Roman" w:eastAsia="仿宋_GB2312" w:cs="Times New Roman"/>
                <w:sz w:val="21"/>
                <w:szCs w:val="21"/>
              </w:rPr>
            </w:pPr>
            <w:r>
              <w:rPr>
                <w:rFonts w:ascii="Times New Roman" w:hAnsi="Times New Roman" w:eastAsia="仿宋_GB2312" w:cs="Times New Roman"/>
                <w:sz w:val="21"/>
                <w:szCs w:val="21"/>
              </w:rPr>
              <w:t>%</w:t>
            </w:r>
          </w:p>
        </w:tc>
        <w:tc>
          <w:tcPr>
            <w:tcW w:w="802" w:type="dxa"/>
            <w:vMerge w:val="restart"/>
            <w:vAlign w:val="center"/>
          </w:tcPr>
          <w:p>
            <w:pPr>
              <w:keepNext w:val="0"/>
              <w:keepLines w:val="0"/>
              <w:pageBreakBefore w:val="0"/>
              <w:widowControl w:val="0"/>
              <w:kinsoku/>
              <w:overflowPunct/>
              <w:topLinePunct w:val="0"/>
              <w:bidi w:val="0"/>
              <w:adjustRightInd w:val="0"/>
              <w:snapToGrid w:val="0"/>
              <w:jc w:val="center"/>
              <w:rPr>
                <w:rFonts w:ascii="Times New Roman" w:hAnsi="Times New Roman" w:eastAsia="仿宋_GB2312" w:cs="Times New Roman"/>
                <w:sz w:val="21"/>
                <w:szCs w:val="21"/>
              </w:rPr>
            </w:pPr>
            <w:r>
              <w:rPr>
                <w:rFonts w:ascii="Times New Roman" w:hAnsi="Times New Roman" w:eastAsia="仿宋_GB2312" w:cs="Times New Roman"/>
                <w:sz w:val="21"/>
                <w:szCs w:val="21"/>
              </w:rPr>
              <w:t>≥98</w:t>
            </w:r>
          </w:p>
        </w:tc>
        <w:tc>
          <w:tcPr>
            <w:tcW w:w="989" w:type="dxa"/>
            <w:vMerge w:val="restart"/>
            <w:vAlign w:val="center"/>
          </w:tcPr>
          <w:p>
            <w:pPr>
              <w:keepNext w:val="0"/>
              <w:keepLines w:val="0"/>
              <w:pageBreakBefore w:val="0"/>
              <w:widowControl w:val="0"/>
              <w:kinsoku/>
              <w:overflowPunct/>
              <w:topLinePunct w:val="0"/>
              <w:bidi w:val="0"/>
              <w:adjustRightInd w:val="0"/>
              <w:snapToGrid w:val="0"/>
              <w:jc w:val="center"/>
              <w:rPr>
                <w:rFonts w:ascii="Times New Roman" w:hAnsi="Times New Roman" w:eastAsia="仿宋_GB2312" w:cs="Times New Roman"/>
                <w:sz w:val="21"/>
                <w:szCs w:val="21"/>
              </w:rPr>
            </w:pPr>
            <w:r>
              <w:rPr>
                <w:rFonts w:ascii="Times New Roman" w:hAnsi="Times New Roman" w:eastAsia="仿宋_GB2312" w:cs="Times New Roman"/>
                <w:sz w:val="21"/>
                <w:szCs w:val="21"/>
              </w:rPr>
              <w:t>-</w:t>
            </w:r>
          </w:p>
        </w:tc>
        <w:tc>
          <w:tcPr>
            <w:tcW w:w="1008" w:type="dxa"/>
            <w:vMerge w:val="restart"/>
            <w:vAlign w:val="center"/>
          </w:tcPr>
          <w:p>
            <w:pPr>
              <w:keepNext w:val="0"/>
              <w:keepLines w:val="0"/>
              <w:pageBreakBefore w:val="0"/>
              <w:widowControl w:val="0"/>
              <w:kinsoku/>
              <w:overflowPunct/>
              <w:topLinePunct w:val="0"/>
              <w:bidi w:val="0"/>
              <w:adjustRightInd w:val="0"/>
              <w:snapToGrid w:val="0"/>
              <w:jc w:val="center"/>
              <w:rPr>
                <w:rFonts w:ascii="Times New Roman" w:hAnsi="Times New Roman" w:eastAsia="仿宋_GB2312" w:cs="Times New Roman"/>
                <w:sz w:val="21"/>
                <w:szCs w:val="21"/>
              </w:rPr>
            </w:pPr>
            <w:r>
              <w:rPr>
                <w:rFonts w:ascii="Times New Roman" w:hAnsi="Times New Roman" w:eastAsia="仿宋_GB2312" w:cs="Times New Roman"/>
                <w:sz w:val="21"/>
                <w:szCs w:val="21"/>
              </w:rPr>
              <w:t>≥98</w:t>
            </w:r>
          </w:p>
        </w:tc>
        <w:tc>
          <w:tcPr>
            <w:tcW w:w="1524" w:type="dxa"/>
            <w:vAlign w:val="center"/>
          </w:tcPr>
          <w:p>
            <w:pPr>
              <w:keepNext w:val="0"/>
              <w:keepLines w:val="0"/>
              <w:pageBreakBefore w:val="0"/>
              <w:widowControl w:val="0"/>
              <w:kinsoku/>
              <w:overflowPunct/>
              <w:topLinePunct w:val="0"/>
              <w:bidi w:val="0"/>
              <w:adjustRightInd w:val="0"/>
              <w:snapToGrid w:val="0"/>
              <w:jc w:val="both"/>
              <w:rPr>
                <w:rFonts w:ascii="Times New Roman" w:hAnsi="Times New Roman" w:eastAsia="仿宋_GB2312" w:cs="Times New Roman"/>
                <w:sz w:val="21"/>
                <w:szCs w:val="21"/>
              </w:rPr>
            </w:pPr>
            <w:r>
              <w:rPr>
                <w:rFonts w:hint="default" w:ascii="Times New Roman" w:hAnsi="Times New Roman" w:eastAsia="仿宋_GB2312" w:cs="Times New Roman"/>
                <w:sz w:val="21"/>
                <w:szCs w:val="21"/>
              </w:rPr>
              <w:t>焦炉类型</w:t>
            </w:r>
          </w:p>
        </w:tc>
        <w:tc>
          <w:tcPr>
            <w:tcW w:w="2173" w:type="dxa"/>
            <w:vAlign w:val="center"/>
          </w:tcPr>
          <w:p>
            <w:pPr>
              <w:keepNext w:val="0"/>
              <w:keepLines w:val="0"/>
              <w:pageBreakBefore w:val="0"/>
              <w:widowControl w:val="0"/>
              <w:kinsoku/>
              <w:overflowPunct/>
              <w:topLinePunct w:val="0"/>
              <w:bidi w:val="0"/>
              <w:adjustRightInd w:val="0"/>
              <w:snapToGrid w:val="0"/>
              <w:jc w:val="both"/>
              <w:rPr>
                <w:rFonts w:ascii="Times New Roman" w:hAnsi="Times New Roman" w:eastAsia="仿宋_GB2312" w:cs="Times New Roman"/>
                <w:sz w:val="21"/>
                <w:szCs w:val="21"/>
              </w:rPr>
            </w:pPr>
          </w:p>
        </w:tc>
        <w:tc>
          <w:tcPr>
            <w:tcW w:w="2875" w:type="dxa"/>
            <w:vMerge w:val="restart"/>
            <w:vAlign w:val="center"/>
          </w:tcPr>
          <w:p>
            <w:pPr>
              <w:keepNext w:val="0"/>
              <w:keepLines w:val="0"/>
              <w:pageBreakBefore w:val="0"/>
              <w:widowControl w:val="0"/>
              <w:kinsoku/>
              <w:overflowPunct/>
              <w:topLinePunct w:val="0"/>
              <w:bidi w:val="0"/>
              <w:adjustRightInd w:val="0"/>
              <w:snapToGrid w:val="0"/>
              <w:jc w:val="both"/>
              <w:rPr>
                <w:rFonts w:ascii="Times New Roman" w:hAnsi="Times New Roman" w:eastAsia="仿宋_GB2312" w:cs="Times New Roman"/>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2" w:hRule="atLeast"/>
          <w:jc w:val="center"/>
        </w:trPr>
        <w:tc>
          <w:tcPr>
            <w:tcW w:w="837" w:type="dxa"/>
            <w:vMerge w:val="continue"/>
            <w:vAlign w:val="center"/>
          </w:tcPr>
          <w:p>
            <w:pPr>
              <w:keepNext w:val="0"/>
              <w:keepLines w:val="0"/>
              <w:pageBreakBefore w:val="0"/>
              <w:widowControl w:val="0"/>
              <w:kinsoku/>
              <w:overflowPunct/>
              <w:topLinePunct w:val="0"/>
              <w:bidi w:val="0"/>
              <w:adjustRightInd w:val="0"/>
              <w:snapToGrid w:val="0"/>
              <w:jc w:val="center"/>
              <w:rPr>
                <w:rFonts w:ascii="Times New Roman" w:hAnsi="Times New Roman" w:cs="Times New Roman"/>
                <w:szCs w:val="21"/>
              </w:rPr>
            </w:pPr>
          </w:p>
        </w:tc>
        <w:tc>
          <w:tcPr>
            <w:tcW w:w="1371" w:type="dxa"/>
            <w:vMerge w:val="continue"/>
            <w:vAlign w:val="center"/>
          </w:tcPr>
          <w:p>
            <w:pPr>
              <w:keepNext w:val="0"/>
              <w:keepLines w:val="0"/>
              <w:pageBreakBefore w:val="0"/>
              <w:widowControl w:val="0"/>
              <w:kinsoku/>
              <w:overflowPunct/>
              <w:topLinePunct w:val="0"/>
              <w:bidi w:val="0"/>
              <w:adjustRightInd w:val="0"/>
              <w:snapToGrid w:val="0"/>
              <w:jc w:val="both"/>
              <w:rPr>
                <w:rFonts w:ascii="Times New Roman" w:hAnsi="Times New Roman" w:cs="Times New Roman"/>
                <w:szCs w:val="21"/>
              </w:rPr>
            </w:pPr>
          </w:p>
        </w:tc>
        <w:tc>
          <w:tcPr>
            <w:tcW w:w="1714" w:type="dxa"/>
            <w:vMerge w:val="continue"/>
            <w:vAlign w:val="center"/>
          </w:tcPr>
          <w:p>
            <w:pPr>
              <w:keepNext w:val="0"/>
              <w:keepLines w:val="0"/>
              <w:pageBreakBefore w:val="0"/>
              <w:widowControl w:val="0"/>
              <w:kinsoku/>
              <w:overflowPunct/>
              <w:topLinePunct w:val="0"/>
              <w:bidi w:val="0"/>
              <w:adjustRightInd w:val="0"/>
              <w:snapToGrid w:val="0"/>
              <w:jc w:val="both"/>
              <w:rPr>
                <w:rFonts w:ascii="Times New Roman" w:hAnsi="Times New Roman" w:cs="Times New Roman"/>
                <w:szCs w:val="21"/>
              </w:rPr>
            </w:pPr>
          </w:p>
        </w:tc>
        <w:tc>
          <w:tcPr>
            <w:tcW w:w="870" w:type="dxa"/>
            <w:vMerge w:val="continue"/>
            <w:vAlign w:val="center"/>
          </w:tcPr>
          <w:p>
            <w:pPr>
              <w:keepNext w:val="0"/>
              <w:keepLines w:val="0"/>
              <w:pageBreakBefore w:val="0"/>
              <w:widowControl w:val="0"/>
              <w:kinsoku/>
              <w:overflowPunct/>
              <w:topLinePunct w:val="0"/>
              <w:bidi w:val="0"/>
              <w:adjustRightInd w:val="0"/>
              <w:snapToGrid w:val="0"/>
              <w:jc w:val="center"/>
              <w:rPr>
                <w:rFonts w:ascii="Times New Roman" w:hAnsi="Times New Roman" w:cs="Times New Roman"/>
                <w:szCs w:val="21"/>
              </w:rPr>
            </w:pPr>
          </w:p>
        </w:tc>
        <w:tc>
          <w:tcPr>
            <w:tcW w:w="802" w:type="dxa"/>
            <w:vMerge w:val="continue"/>
            <w:vAlign w:val="center"/>
          </w:tcPr>
          <w:p>
            <w:pPr>
              <w:keepNext w:val="0"/>
              <w:keepLines w:val="0"/>
              <w:pageBreakBefore w:val="0"/>
              <w:widowControl w:val="0"/>
              <w:kinsoku/>
              <w:overflowPunct/>
              <w:topLinePunct w:val="0"/>
              <w:bidi w:val="0"/>
              <w:adjustRightInd w:val="0"/>
              <w:snapToGrid w:val="0"/>
              <w:jc w:val="center"/>
              <w:rPr>
                <w:rFonts w:ascii="Times New Roman" w:hAnsi="Times New Roman" w:cs="Times New Roman"/>
                <w:szCs w:val="21"/>
              </w:rPr>
            </w:pPr>
          </w:p>
        </w:tc>
        <w:tc>
          <w:tcPr>
            <w:tcW w:w="989" w:type="dxa"/>
            <w:vMerge w:val="continue"/>
            <w:vAlign w:val="center"/>
          </w:tcPr>
          <w:p>
            <w:pPr>
              <w:keepNext w:val="0"/>
              <w:keepLines w:val="0"/>
              <w:pageBreakBefore w:val="0"/>
              <w:widowControl w:val="0"/>
              <w:kinsoku/>
              <w:overflowPunct/>
              <w:topLinePunct w:val="0"/>
              <w:bidi w:val="0"/>
              <w:adjustRightInd w:val="0"/>
              <w:snapToGrid w:val="0"/>
              <w:jc w:val="center"/>
              <w:rPr>
                <w:rFonts w:ascii="Times New Roman" w:hAnsi="Times New Roman" w:cs="Times New Roman"/>
                <w:szCs w:val="21"/>
              </w:rPr>
            </w:pPr>
          </w:p>
        </w:tc>
        <w:tc>
          <w:tcPr>
            <w:tcW w:w="1008" w:type="dxa"/>
            <w:vMerge w:val="continue"/>
            <w:vAlign w:val="center"/>
          </w:tcPr>
          <w:p>
            <w:pPr>
              <w:keepNext w:val="0"/>
              <w:keepLines w:val="0"/>
              <w:pageBreakBefore w:val="0"/>
              <w:widowControl w:val="0"/>
              <w:kinsoku/>
              <w:overflowPunct/>
              <w:topLinePunct w:val="0"/>
              <w:bidi w:val="0"/>
              <w:adjustRightInd w:val="0"/>
              <w:snapToGrid w:val="0"/>
              <w:jc w:val="center"/>
              <w:rPr>
                <w:rFonts w:ascii="Times New Roman" w:hAnsi="Times New Roman" w:cs="Times New Roman"/>
                <w:szCs w:val="21"/>
              </w:rPr>
            </w:pPr>
          </w:p>
        </w:tc>
        <w:tc>
          <w:tcPr>
            <w:tcW w:w="1524" w:type="dxa"/>
            <w:vAlign w:val="center"/>
          </w:tcPr>
          <w:p>
            <w:pPr>
              <w:keepNext w:val="0"/>
              <w:keepLines w:val="0"/>
              <w:pageBreakBefore w:val="0"/>
              <w:widowControl w:val="0"/>
              <w:kinsoku/>
              <w:overflowPunct/>
              <w:topLinePunct w:val="0"/>
              <w:bidi w:val="0"/>
              <w:adjustRightInd w:val="0"/>
              <w:snapToGrid w:val="0"/>
              <w:jc w:val="both"/>
              <w:rPr>
                <w:rFonts w:ascii="Times New Roman" w:hAnsi="Times New Roman" w:cs="Times New Roman"/>
                <w:szCs w:val="21"/>
              </w:rPr>
            </w:pPr>
            <w:r>
              <w:rPr>
                <w:rFonts w:hint="default" w:ascii="Times New Roman" w:hAnsi="Times New Roman" w:eastAsia="仿宋_GB2312" w:cs="Times New Roman"/>
                <w:sz w:val="21"/>
                <w:szCs w:val="21"/>
              </w:rPr>
              <w:t>重复利用率</w:t>
            </w:r>
          </w:p>
        </w:tc>
        <w:tc>
          <w:tcPr>
            <w:tcW w:w="2173" w:type="dxa"/>
            <w:vAlign w:val="center"/>
          </w:tcPr>
          <w:p>
            <w:pPr>
              <w:keepNext w:val="0"/>
              <w:keepLines w:val="0"/>
              <w:pageBreakBefore w:val="0"/>
              <w:widowControl w:val="0"/>
              <w:kinsoku/>
              <w:overflowPunct/>
              <w:topLinePunct w:val="0"/>
              <w:bidi w:val="0"/>
              <w:adjustRightInd w:val="0"/>
              <w:snapToGrid w:val="0"/>
              <w:jc w:val="both"/>
              <w:rPr>
                <w:rFonts w:ascii="Times New Roman" w:hAnsi="Times New Roman" w:cs="Times New Roman"/>
                <w:szCs w:val="21"/>
              </w:rPr>
            </w:pPr>
          </w:p>
        </w:tc>
        <w:tc>
          <w:tcPr>
            <w:tcW w:w="2875" w:type="dxa"/>
            <w:vMerge w:val="continue"/>
            <w:vAlign w:val="center"/>
          </w:tcPr>
          <w:p>
            <w:pPr>
              <w:keepNext w:val="0"/>
              <w:keepLines w:val="0"/>
              <w:pageBreakBefore w:val="0"/>
              <w:widowControl w:val="0"/>
              <w:kinsoku/>
              <w:overflowPunct/>
              <w:topLinePunct w:val="0"/>
              <w:bidi w:val="0"/>
              <w:adjustRightInd w:val="0"/>
              <w:snapToGrid w:val="0"/>
              <w:jc w:val="both"/>
              <w:rPr>
                <w:rFonts w:ascii="Times New Roman" w:hAnsi="Times New Roman" w:cs="Times New Roman"/>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837" w:type="dxa"/>
            <w:vMerge w:val="continue"/>
            <w:vAlign w:val="center"/>
          </w:tcPr>
          <w:p>
            <w:pPr>
              <w:keepNext w:val="0"/>
              <w:keepLines w:val="0"/>
              <w:pageBreakBefore w:val="0"/>
              <w:widowControl w:val="0"/>
              <w:kinsoku/>
              <w:overflowPunct/>
              <w:topLinePunct w:val="0"/>
              <w:bidi w:val="0"/>
              <w:adjustRightInd w:val="0"/>
              <w:snapToGrid w:val="0"/>
              <w:jc w:val="center"/>
              <w:rPr>
                <w:rFonts w:ascii="Times New Roman" w:hAnsi="Times New Roman" w:eastAsia="仿宋_GB2312" w:cs="Times New Roman"/>
                <w:sz w:val="21"/>
                <w:szCs w:val="21"/>
              </w:rPr>
            </w:pPr>
          </w:p>
        </w:tc>
        <w:tc>
          <w:tcPr>
            <w:tcW w:w="1371" w:type="dxa"/>
            <w:vMerge w:val="continue"/>
            <w:vAlign w:val="center"/>
          </w:tcPr>
          <w:p>
            <w:pPr>
              <w:keepNext w:val="0"/>
              <w:keepLines w:val="0"/>
              <w:pageBreakBefore w:val="0"/>
              <w:widowControl w:val="0"/>
              <w:kinsoku/>
              <w:overflowPunct/>
              <w:topLinePunct w:val="0"/>
              <w:bidi w:val="0"/>
              <w:adjustRightInd w:val="0"/>
              <w:snapToGrid w:val="0"/>
              <w:jc w:val="both"/>
              <w:rPr>
                <w:rFonts w:ascii="Times New Roman" w:hAnsi="Times New Roman" w:eastAsia="仿宋_GB2312" w:cs="Times New Roman"/>
                <w:sz w:val="21"/>
                <w:szCs w:val="21"/>
              </w:rPr>
            </w:pPr>
          </w:p>
        </w:tc>
        <w:tc>
          <w:tcPr>
            <w:tcW w:w="1714" w:type="dxa"/>
            <w:vAlign w:val="center"/>
          </w:tcPr>
          <w:p>
            <w:pPr>
              <w:keepNext w:val="0"/>
              <w:keepLines w:val="0"/>
              <w:pageBreakBefore w:val="0"/>
              <w:widowControl w:val="0"/>
              <w:kinsoku/>
              <w:overflowPunct/>
              <w:topLinePunct w:val="0"/>
              <w:bidi w:val="0"/>
              <w:adjustRightInd w:val="0"/>
              <w:snapToGrid w:val="0"/>
              <w:jc w:val="both"/>
              <w:rPr>
                <w:rFonts w:ascii="Times New Roman" w:hAnsi="Times New Roman" w:eastAsia="仿宋_GB2312" w:cs="Times New Roman"/>
                <w:sz w:val="21"/>
                <w:szCs w:val="21"/>
              </w:rPr>
            </w:pPr>
            <w:r>
              <w:rPr>
                <w:rFonts w:ascii="Times New Roman" w:hAnsi="Times New Roman" w:eastAsia="仿宋_GB2312" w:cs="Times New Roman"/>
                <w:sz w:val="21"/>
                <w:szCs w:val="21"/>
              </w:rPr>
              <w:t>间接冷却水循环率</w:t>
            </w:r>
          </w:p>
        </w:tc>
        <w:tc>
          <w:tcPr>
            <w:tcW w:w="870" w:type="dxa"/>
            <w:vAlign w:val="top"/>
          </w:tcPr>
          <w:p>
            <w:pPr>
              <w:keepNext w:val="0"/>
              <w:keepLines w:val="0"/>
              <w:pageBreakBefore w:val="0"/>
              <w:widowControl w:val="0"/>
              <w:kinsoku/>
              <w:overflowPunct/>
              <w:topLinePunct w:val="0"/>
              <w:bidi w:val="0"/>
              <w:adjustRightInd w:val="0"/>
              <w:snapToGrid w:val="0"/>
              <w:jc w:val="center"/>
              <w:rPr>
                <w:rFonts w:ascii="Times New Roman" w:hAnsi="Times New Roman" w:eastAsia="仿宋_GB2312" w:cs="Times New Roman"/>
                <w:sz w:val="21"/>
                <w:szCs w:val="21"/>
              </w:rPr>
            </w:pPr>
            <w:r>
              <w:rPr>
                <w:rFonts w:ascii="Times New Roman" w:hAnsi="Times New Roman" w:eastAsia="仿宋_GB2312" w:cs="Times New Roman"/>
                <w:sz w:val="21"/>
                <w:szCs w:val="21"/>
              </w:rPr>
              <w:t>%</w:t>
            </w:r>
          </w:p>
        </w:tc>
        <w:tc>
          <w:tcPr>
            <w:tcW w:w="2799" w:type="dxa"/>
            <w:gridSpan w:val="3"/>
            <w:vAlign w:val="center"/>
          </w:tcPr>
          <w:p>
            <w:pPr>
              <w:keepNext w:val="0"/>
              <w:keepLines w:val="0"/>
              <w:pageBreakBefore w:val="0"/>
              <w:widowControl w:val="0"/>
              <w:kinsoku/>
              <w:overflowPunct/>
              <w:topLinePunct w:val="0"/>
              <w:bidi w:val="0"/>
              <w:adjustRightInd w:val="0"/>
              <w:snapToGrid w:val="0"/>
              <w:jc w:val="center"/>
              <w:rPr>
                <w:rFonts w:ascii="Times New Roman" w:hAnsi="Times New Roman" w:eastAsia="仿宋_GB2312" w:cs="Times New Roman"/>
                <w:sz w:val="21"/>
                <w:szCs w:val="21"/>
              </w:rPr>
            </w:pPr>
            <w:r>
              <w:rPr>
                <w:rFonts w:ascii="Times New Roman" w:hAnsi="Times New Roman" w:eastAsia="仿宋_GB2312" w:cs="Times New Roman"/>
                <w:sz w:val="21"/>
                <w:szCs w:val="21"/>
              </w:rPr>
              <w:t>≥98</w:t>
            </w:r>
          </w:p>
        </w:tc>
        <w:tc>
          <w:tcPr>
            <w:tcW w:w="3697" w:type="dxa"/>
            <w:gridSpan w:val="2"/>
            <w:vAlign w:val="center"/>
          </w:tcPr>
          <w:p>
            <w:pPr>
              <w:keepNext w:val="0"/>
              <w:keepLines w:val="0"/>
              <w:pageBreakBefore w:val="0"/>
              <w:widowControl w:val="0"/>
              <w:kinsoku/>
              <w:overflowPunct/>
              <w:topLinePunct w:val="0"/>
              <w:bidi w:val="0"/>
              <w:adjustRightInd w:val="0"/>
              <w:snapToGrid w:val="0"/>
              <w:jc w:val="both"/>
              <w:rPr>
                <w:rFonts w:ascii="Times New Roman" w:hAnsi="Times New Roman" w:eastAsia="仿宋_GB2312" w:cs="Times New Roman"/>
                <w:sz w:val="21"/>
                <w:szCs w:val="21"/>
              </w:rPr>
            </w:pPr>
          </w:p>
        </w:tc>
        <w:tc>
          <w:tcPr>
            <w:tcW w:w="2875" w:type="dxa"/>
            <w:vAlign w:val="center"/>
          </w:tcPr>
          <w:p>
            <w:pPr>
              <w:keepNext w:val="0"/>
              <w:keepLines w:val="0"/>
              <w:pageBreakBefore w:val="0"/>
              <w:widowControl w:val="0"/>
              <w:kinsoku/>
              <w:overflowPunct/>
              <w:topLinePunct w:val="0"/>
              <w:bidi w:val="0"/>
              <w:adjustRightInd w:val="0"/>
              <w:snapToGrid w:val="0"/>
              <w:jc w:val="both"/>
              <w:rPr>
                <w:rFonts w:ascii="Times New Roman" w:hAnsi="Times New Roman" w:eastAsia="仿宋_GB2312" w:cs="Times New Roman"/>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837" w:type="dxa"/>
            <w:vMerge w:val="continue"/>
            <w:vAlign w:val="center"/>
          </w:tcPr>
          <w:p>
            <w:pPr>
              <w:keepNext w:val="0"/>
              <w:keepLines w:val="0"/>
              <w:pageBreakBefore w:val="0"/>
              <w:widowControl w:val="0"/>
              <w:kinsoku/>
              <w:overflowPunct/>
              <w:topLinePunct w:val="0"/>
              <w:bidi w:val="0"/>
              <w:adjustRightInd w:val="0"/>
              <w:snapToGrid w:val="0"/>
              <w:jc w:val="center"/>
              <w:rPr>
                <w:rFonts w:ascii="Times New Roman" w:hAnsi="Times New Roman" w:eastAsia="仿宋_GB2312" w:cs="Times New Roman"/>
                <w:sz w:val="21"/>
                <w:szCs w:val="21"/>
              </w:rPr>
            </w:pPr>
          </w:p>
        </w:tc>
        <w:tc>
          <w:tcPr>
            <w:tcW w:w="1371" w:type="dxa"/>
            <w:vMerge w:val="continue"/>
            <w:vAlign w:val="center"/>
          </w:tcPr>
          <w:p>
            <w:pPr>
              <w:keepNext w:val="0"/>
              <w:keepLines w:val="0"/>
              <w:pageBreakBefore w:val="0"/>
              <w:widowControl w:val="0"/>
              <w:kinsoku/>
              <w:overflowPunct/>
              <w:topLinePunct w:val="0"/>
              <w:bidi w:val="0"/>
              <w:adjustRightInd w:val="0"/>
              <w:snapToGrid w:val="0"/>
              <w:jc w:val="both"/>
              <w:rPr>
                <w:rFonts w:ascii="Times New Roman" w:hAnsi="Times New Roman" w:eastAsia="仿宋_GB2312" w:cs="Times New Roman"/>
                <w:sz w:val="21"/>
                <w:szCs w:val="21"/>
              </w:rPr>
            </w:pPr>
          </w:p>
        </w:tc>
        <w:tc>
          <w:tcPr>
            <w:tcW w:w="1714" w:type="dxa"/>
            <w:vAlign w:val="center"/>
          </w:tcPr>
          <w:p>
            <w:pPr>
              <w:keepNext w:val="0"/>
              <w:keepLines w:val="0"/>
              <w:pageBreakBefore w:val="0"/>
              <w:widowControl w:val="0"/>
              <w:kinsoku/>
              <w:overflowPunct/>
              <w:topLinePunct w:val="0"/>
              <w:bidi w:val="0"/>
              <w:adjustRightInd w:val="0"/>
              <w:snapToGrid w:val="0"/>
              <w:jc w:val="both"/>
              <w:rPr>
                <w:rFonts w:ascii="Times New Roman" w:hAnsi="Times New Roman" w:eastAsia="仿宋_GB2312" w:cs="Times New Roman"/>
                <w:sz w:val="21"/>
                <w:szCs w:val="21"/>
              </w:rPr>
            </w:pPr>
            <w:r>
              <w:rPr>
                <w:rFonts w:ascii="Times New Roman" w:hAnsi="Times New Roman" w:eastAsia="仿宋_GB2312" w:cs="Times New Roman"/>
                <w:sz w:val="21"/>
                <w:szCs w:val="21"/>
              </w:rPr>
              <w:t>废水回用率</w:t>
            </w:r>
          </w:p>
        </w:tc>
        <w:tc>
          <w:tcPr>
            <w:tcW w:w="870" w:type="dxa"/>
            <w:vAlign w:val="top"/>
          </w:tcPr>
          <w:p>
            <w:pPr>
              <w:keepNext w:val="0"/>
              <w:keepLines w:val="0"/>
              <w:pageBreakBefore w:val="0"/>
              <w:widowControl w:val="0"/>
              <w:kinsoku/>
              <w:overflowPunct/>
              <w:topLinePunct w:val="0"/>
              <w:bidi w:val="0"/>
              <w:adjustRightInd w:val="0"/>
              <w:snapToGrid w:val="0"/>
              <w:jc w:val="center"/>
              <w:rPr>
                <w:rFonts w:ascii="Times New Roman" w:hAnsi="Times New Roman" w:eastAsia="仿宋_GB2312" w:cs="Times New Roman"/>
                <w:sz w:val="21"/>
                <w:szCs w:val="21"/>
              </w:rPr>
            </w:pPr>
          </w:p>
          <w:p>
            <w:pPr>
              <w:keepNext w:val="0"/>
              <w:keepLines w:val="0"/>
              <w:pageBreakBefore w:val="0"/>
              <w:widowControl w:val="0"/>
              <w:kinsoku/>
              <w:overflowPunct/>
              <w:topLinePunct w:val="0"/>
              <w:bidi w:val="0"/>
              <w:adjustRightInd w:val="0"/>
              <w:snapToGrid w:val="0"/>
              <w:jc w:val="center"/>
              <w:rPr>
                <w:rFonts w:ascii="Times New Roman" w:hAnsi="Times New Roman" w:eastAsia="仿宋_GB2312" w:cs="Times New Roman"/>
                <w:sz w:val="21"/>
                <w:szCs w:val="21"/>
              </w:rPr>
            </w:pPr>
            <w:r>
              <w:rPr>
                <w:rFonts w:ascii="Times New Roman" w:hAnsi="Times New Roman" w:eastAsia="仿宋_GB2312" w:cs="Times New Roman"/>
                <w:sz w:val="21"/>
                <w:szCs w:val="21"/>
              </w:rPr>
              <w:t>%</w:t>
            </w:r>
          </w:p>
        </w:tc>
        <w:tc>
          <w:tcPr>
            <w:tcW w:w="2799" w:type="dxa"/>
            <w:gridSpan w:val="3"/>
            <w:vAlign w:val="center"/>
          </w:tcPr>
          <w:p>
            <w:pPr>
              <w:keepNext w:val="0"/>
              <w:keepLines w:val="0"/>
              <w:pageBreakBefore w:val="0"/>
              <w:widowControl w:val="0"/>
              <w:kinsoku/>
              <w:overflowPunct/>
              <w:topLinePunct w:val="0"/>
              <w:bidi w:val="0"/>
              <w:adjustRightInd w:val="0"/>
              <w:snapToGrid w:val="0"/>
              <w:jc w:val="center"/>
              <w:rPr>
                <w:rFonts w:ascii="Times New Roman" w:hAnsi="Times New Roman" w:eastAsia="仿宋_GB2312" w:cs="Times New Roman"/>
                <w:sz w:val="21"/>
                <w:szCs w:val="21"/>
              </w:rPr>
            </w:pPr>
            <w:r>
              <w:rPr>
                <w:rFonts w:ascii="Times New Roman" w:hAnsi="Times New Roman" w:eastAsia="仿宋_GB2312" w:cs="Times New Roman"/>
                <w:sz w:val="21"/>
                <w:szCs w:val="21"/>
              </w:rPr>
              <w:t>≥75</w:t>
            </w:r>
          </w:p>
        </w:tc>
        <w:tc>
          <w:tcPr>
            <w:tcW w:w="3697" w:type="dxa"/>
            <w:gridSpan w:val="2"/>
            <w:vAlign w:val="center"/>
          </w:tcPr>
          <w:p>
            <w:pPr>
              <w:keepNext w:val="0"/>
              <w:keepLines w:val="0"/>
              <w:pageBreakBefore w:val="0"/>
              <w:widowControl w:val="0"/>
              <w:kinsoku/>
              <w:overflowPunct/>
              <w:topLinePunct w:val="0"/>
              <w:bidi w:val="0"/>
              <w:adjustRightInd w:val="0"/>
              <w:snapToGrid w:val="0"/>
              <w:jc w:val="both"/>
              <w:rPr>
                <w:rFonts w:ascii="Times New Roman" w:hAnsi="Times New Roman" w:eastAsia="仿宋_GB2312" w:cs="Times New Roman"/>
                <w:sz w:val="21"/>
                <w:szCs w:val="21"/>
              </w:rPr>
            </w:pPr>
          </w:p>
        </w:tc>
        <w:tc>
          <w:tcPr>
            <w:tcW w:w="2875" w:type="dxa"/>
            <w:vAlign w:val="center"/>
          </w:tcPr>
          <w:p>
            <w:pPr>
              <w:keepNext w:val="0"/>
              <w:keepLines w:val="0"/>
              <w:pageBreakBefore w:val="0"/>
              <w:widowControl w:val="0"/>
              <w:kinsoku/>
              <w:overflowPunct/>
              <w:topLinePunct w:val="0"/>
              <w:bidi w:val="0"/>
              <w:adjustRightInd w:val="0"/>
              <w:snapToGrid w:val="0"/>
              <w:jc w:val="both"/>
              <w:rPr>
                <w:rFonts w:ascii="Times New Roman" w:hAnsi="Times New Roman" w:eastAsia="仿宋_GB2312" w:cs="Times New Roman"/>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837" w:type="dxa"/>
            <w:vAlign w:val="center"/>
          </w:tcPr>
          <w:p>
            <w:pPr>
              <w:keepNext w:val="0"/>
              <w:keepLines w:val="0"/>
              <w:pageBreakBefore w:val="0"/>
              <w:widowControl w:val="0"/>
              <w:kinsoku/>
              <w:overflowPunct/>
              <w:topLinePunct w:val="0"/>
              <w:bidi w:val="0"/>
              <w:adjustRightInd w:val="0"/>
              <w:snapToGrid w:val="0"/>
              <w:jc w:val="center"/>
              <w:rPr>
                <w:rFonts w:hint="default" w:ascii="Times New Roman" w:hAnsi="Times New Roman" w:eastAsia="仿宋_GB2312" w:cs="Times New Roman"/>
                <w:sz w:val="21"/>
                <w:szCs w:val="21"/>
              </w:rPr>
            </w:pPr>
            <w:r>
              <w:rPr>
                <w:rFonts w:hint="default" w:ascii="Times New Roman" w:hAnsi="Times New Roman" w:eastAsia="仿宋_GB2312" w:cs="Times New Roman"/>
                <w:sz w:val="21"/>
                <w:szCs w:val="21"/>
              </w:rPr>
              <w:t>3</w:t>
            </w:r>
          </w:p>
        </w:tc>
        <w:tc>
          <w:tcPr>
            <w:tcW w:w="1371" w:type="dxa"/>
            <w:vAlign w:val="center"/>
          </w:tcPr>
          <w:p>
            <w:pPr>
              <w:keepNext w:val="0"/>
              <w:keepLines w:val="0"/>
              <w:pageBreakBefore w:val="0"/>
              <w:widowControl w:val="0"/>
              <w:kinsoku/>
              <w:overflowPunct/>
              <w:topLinePunct w:val="0"/>
              <w:bidi w:val="0"/>
              <w:adjustRightInd w:val="0"/>
              <w:snapToGrid w:val="0"/>
              <w:jc w:val="both"/>
              <w:rPr>
                <w:rFonts w:ascii="Times New Roman" w:hAnsi="Times New Roman" w:eastAsia="仿宋_GB2312" w:cs="Times New Roman"/>
                <w:sz w:val="21"/>
                <w:szCs w:val="21"/>
              </w:rPr>
            </w:pPr>
            <w:r>
              <w:rPr>
                <w:rFonts w:ascii="Times New Roman" w:hAnsi="Times New Roman" w:eastAsia="仿宋_GB2312" w:cs="Times New Roman"/>
                <w:sz w:val="21"/>
                <w:szCs w:val="21"/>
              </w:rPr>
              <w:t>用水漏损</w:t>
            </w:r>
          </w:p>
        </w:tc>
        <w:tc>
          <w:tcPr>
            <w:tcW w:w="1714" w:type="dxa"/>
            <w:vAlign w:val="center"/>
          </w:tcPr>
          <w:p>
            <w:pPr>
              <w:keepNext w:val="0"/>
              <w:keepLines w:val="0"/>
              <w:pageBreakBefore w:val="0"/>
              <w:widowControl w:val="0"/>
              <w:kinsoku/>
              <w:overflowPunct/>
              <w:topLinePunct w:val="0"/>
              <w:bidi w:val="0"/>
              <w:adjustRightInd w:val="0"/>
              <w:snapToGrid w:val="0"/>
              <w:jc w:val="both"/>
              <w:rPr>
                <w:rFonts w:ascii="Times New Roman" w:hAnsi="Times New Roman" w:eastAsia="仿宋_GB2312" w:cs="Times New Roman"/>
                <w:sz w:val="21"/>
                <w:szCs w:val="21"/>
              </w:rPr>
            </w:pPr>
            <w:r>
              <w:rPr>
                <w:rFonts w:ascii="Times New Roman" w:hAnsi="Times New Roman" w:eastAsia="仿宋_GB2312" w:cs="Times New Roman"/>
                <w:sz w:val="21"/>
                <w:szCs w:val="21"/>
              </w:rPr>
              <w:t>用水综合漏失率</w:t>
            </w:r>
          </w:p>
        </w:tc>
        <w:tc>
          <w:tcPr>
            <w:tcW w:w="870" w:type="dxa"/>
            <w:vAlign w:val="center"/>
          </w:tcPr>
          <w:p>
            <w:pPr>
              <w:keepNext w:val="0"/>
              <w:keepLines w:val="0"/>
              <w:pageBreakBefore w:val="0"/>
              <w:widowControl w:val="0"/>
              <w:kinsoku/>
              <w:overflowPunct/>
              <w:topLinePunct w:val="0"/>
              <w:bidi w:val="0"/>
              <w:adjustRightInd w:val="0"/>
              <w:snapToGrid w:val="0"/>
              <w:jc w:val="center"/>
              <w:rPr>
                <w:rFonts w:ascii="Times New Roman" w:hAnsi="Times New Roman" w:eastAsia="仿宋_GB2312" w:cs="Times New Roman"/>
                <w:sz w:val="21"/>
                <w:szCs w:val="21"/>
              </w:rPr>
            </w:pPr>
            <w:r>
              <w:rPr>
                <w:rFonts w:ascii="Times New Roman" w:hAnsi="Times New Roman" w:eastAsia="仿宋_GB2312" w:cs="Times New Roman"/>
                <w:sz w:val="21"/>
                <w:szCs w:val="21"/>
              </w:rPr>
              <w:t>%</w:t>
            </w:r>
          </w:p>
        </w:tc>
        <w:tc>
          <w:tcPr>
            <w:tcW w:w="2799" w:type="dxa"/>
            <w:gridSpan w:val="3"/>
            <w:vAlign w:val="center"/>
          </w:tcPr>
          <w:p>
            <w:pPr>
              <w:keepNext w:val="0"/>
              <w:keepLines w:val="0"/>
              <w:pageBreakBefore w:val="0"/>
              <w:widowControl w:val="0"/>
              <w:kinsoku/>
              <w:overflowPunct/>
              <w:topLinePunct w:val="0"/>
              <w:bidi w:val="0"/>
              <w:adjustRightInd w:val="0"/>
              <w:snapToGrid w:val="0"/>
              <w:jc w:val="center"/>
              <w:rPr>
                <w:rFonts w:ascii="Times New Roman" w:hAnsi="Times New Roman" w:eastAsia="仿宋_GB2312" w:cs="Times New Roman"/>
                <w:sz w:val="21"/>
                <w:szCs w:val="21"/>
              </w:rPr>
            </w:pPr>
            <w:r>
              <w:rPr>
                <w:rFonts w:ascii="Times New Roman" w:hAnsi="Times New Roman" w:eastAsia="仿宋_GB2312" w:cs="Times New Roman"/>
                <w:sz w:val="21"/>
                <w:szCs w:val="21"/>
              </w:rPr>
              <w:t>≤3</w:t>
            </w:r>
          </w:p>
        </w:tc>
        <w:tc>
          <w:tcPr>
            <w:tcW w:w="3697" w:type="dxa"/>
            <w:gridSpan w:val="2"/>
            <w:vAlign w:val="center"/>
          </w:tcPr>
          <w:p>
            <w:pPr>
              <w:keepNext w:val="0"/>
              <w:keepLines w:val="0"/>
              <w:pageBreakBefore w:val="0"/>
              <w:widowControl w:val="0"/>
              <w:kinsoku/>
              <w:overflowPunct/>
              <w:topLinePunct w:val="0"/>
              <w:bidi w:val="0"/>
              <w:adjustRightInd w:val="0"/>
              <w:snapToGrid w:val="0"/>
              <w:jc w:val="both"/>
              <w:rPr>
                <w:rFonts w:ascii="Times New Roman" w:hAnsi="Times New Roman" w:eastAsia="仿宋_GB2312" w:cs="Times New Roman"/>
                <w:sz w:val="21"/>
                <w:szCs w:val="21"/>
              </w:rPr>
            </w:pPr>
          </w:p>
        </w:tc>
        <w:tc>
          <w:tcPr>
            <w:tcW w:w="2875" w:type="dxa"/>
            <w:vAlign w:val="center"/>
          </w:tcPr>
          <w:p>
            <w:pPr>
              <w:keepNext w:val="0"/>
              <w:keepLines w:val="0"/>
              <w:pageBreakBefore w:val="0"/>
              <w:widowControl w:val="0"/>
              <w:kinsoku/>
              <w:overflowPunct/>
              <w:topLinePunct w:val="0"/>
              <w:bidi w:val="0"/>
              <w:adjustRightInd w:val="0"/>
              <w:snapToGrid w:val="0"/>
              <w:jc w:val="both"/>
              <w:rPr>
                <w:rFonts w:ascii="Times New Roman" w:hAnsi="Times New Roman" w:eastAsia="仿宋_GB2312" w:cs="Times New Roman"/>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14163" w:type="dxa"/>
            <w:gridSpan w:val="10"/>
            <w:vAlign w:val="center"/>
          </w:tcPr>
          <w:p>
            <w:pPr>
              <w:keepNext w:val="0"/>
              <w:keepLines w:val="0"/>
              <w:pageBreakBefore w:val="0"/>
              <w:widowControl w:val="0"/>
              <w:kinsoku/>
              <w:overflowPunct/>
              <w:topLinePunct w:val="0"/>
              <w:bidi w:val="0"/>
              <w:adjustRightInd w:val="0"/>
              <w:snapToGrid w:val="0"/>
              <w:jc w:val="both"/>
              <w:rPr>
                <w:rFonts w:ascii="Times New Roman" w:hAnsi="Times New Roman" w:eastAsia="仿宋_GB2312" w:cs="Times New Roman"/>
                <w:szCs w:val="21"/>
              </w:rPr>
            </w:pPr>
            <w:r>
              <w:rPr>
                <w:rFonts w:ascii="Times New Roman" w:hAnsi="Times New Roman" w:eastAsia="仿宋_GB2312" w:cs="Times New Roman"/>
                <w:szCs w:val="21"/>
              </w:rPr>
              <w:t>注：各参数计算方法参见GB/T</w:t>
            </w:r>
            <w:r>
              <w:rPr>
                <w:rFonts w:hint="default" w:ascii="Times New Roman" w:hAnsi="Times New Roman" w:eastAsia="仿宋_GB2312" w:cs="Times New Roman"/>
                <w:szCs w:val="21"/>
              </w:rPr>
              <w:t xml:space="preserve"> </w:t>
            </w:r>
            <w:r>
              <w:rPr>
                <w:rFonts w:ascii="Times New Roman" w:hAnsi="Times New Roman" w:eastAsia="仿宋_GB2312" w:cs="Times New Roman"/>
                <w:szCs w:val="21"/>
              </w:rPr>
              <w:t>34610-2017《节水型企业  炼焦行业》</w:t>
            </w:r>
            <w:r>
              <w:rPr>
                <w:rFonts w:hint="default" w:ascii="Times New Roman" w:hAnsi="Times New Roman" w:eastAsia="仿宋_GB2312" w:cs="Times New Roman"/>
                <w:szCs w:val="21"/>
              </w:rPr>
              <w:t>。</w:t>
            </w:r>
          </w:p>
        </w:tc>
      </w:tr>
    </w:tbl>
    <w:p>
      <w:pPr>
        <w:keepNext w:val="0"/>
        <w:keepLines w:val="0"/>
        <w:pageBreakBefore w:val="0"/>
        <w:widowControl w:val="0"/>
        <w:kinsoku/>
        <w:overflowPunct/>
        <w:topLinePunct w:val="0"/>
        <w:bidi w:val="0"/>
        <w:spacing w:line="360" w:lineRule="auto"/>
        <w:jc w:val="both"/>
        <w:textAlignment w:val="baseline"/>
        <w:rPr>
          <w:rFonts w:ascii="Times New Roman" w:hAnsi="Times New Roman" w:eastAsia="仿宋_GB2312" w:cs="Times New Roman"/>
          <w:b w:val="0"/>
          <w:color w:val="000000"/>
          <w:sz w:val="28"/>
          <w:szCs w:val="28"/>
        </w:rPr>
        <w:sectPr>
          <w:pgSz w:w="16838" w:h="11906" w:orient="landscape"/>
          <w:pgMar w:top="1417" w:right="1417" w:bottom="1417" w:left="1417" w:header="851" w:footer="992" w:gutter="0"/>
          <w:pgNumType w:fmt="decimal"/>
          <w:cols w:space="720" w:num="1"/>
          <w:docGrid w:type="lines" w:linePitch="312" w:charSpace="0"/>
        </w:sectPr>
      </w:pPr>
    </w:p>
    <w:p>
      <w:pPr>
        <w:keepNext w:val="0"/>
        <w:keepLines w:val="0"/>
        <w:pageBreakBefore w:val="0"/>
        <w:widowControl w:val="0"/>
        <w:kinsoku/>
        <w:overflowPunct/>
        <w:topLinePunct w:val="0"/>
        <w:bidi w:val="0"/>
        <w:adjustRightInd w:val="0"/>
        <w:snapToGrid w:val="0"/>
        <w:spacing w:line="360" w:lineRule="auto"/>
        <w:jc w:val="both"/>
        <w:textAlignment w:val="baseline"/>
        <w:rPr>
          <w:rFonts w:ascii="Times New Roman" w:hAnsi="Times New Roman" w:eastAsia="仿宋_GB2312" w:cs="Times New Roman"/>
          <w:bCs/>
          <w:color w:val="000000"/>
          <w:sz w:val="32"/>
          <w:szCs w:val="32"/>
        </w:rPr>
      </w:pPr>
      <w:r>
        <w:rPr>
          <w:rFonts w:ascii="Times New Roman" w:hAnsi="Times New Roman" w:eastAsia="仿宋_GB2312" w:cs="Times New Roman"/>
          <w:bCs/>
          <w:color w:val="000000"/>
          <w:sz w:val="32"/>
          <w:szCs w:val="32"/>
        </w:rPr>
        <w:t>表</w:t>
      </w:r>
      <w:r>
        <w:rPr>
          <w:rFonts w:hint="default" w:ascii="Times New Roman" w:hAnsi="Times New Roman" w:eastAsia="仿宋_GB2312" w:cs="Times New Roman"/>
          <w:bCs/>
          <w:color w:val="000000"/>
          <w:sz w:val="32"/>
          <w:szCs w:val="32"/>
        </w:rPr>
        <w:t xml:space="preserve">3 </w:t>
      </w:r>
      <w:r>
        <w:rPr>
          <w:rFonts w:ascii="Times New Roman" w:hAnsi="Times New Roman" w:eastAsia="仿宋_GB2312" w:cs="Times New Roman"/>
          <w:bCs/>
          <w:color w:val="000000"/>
          <w:sz w:val="32"/>
          <w:szCs w:val="32"/>
        </w:rPr>
        <w:t>石油炼制行业技术指标自评表</w:t>
      </w:r>
    </w:p>
    <w:tbl>
      <w:tblPr>
        <w:tblStyle w:val="6"/>
        <w:tblW w:w="14163"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249"/>
        <w:gridCol w:w="1252"/>
        <w:gridCol w:w="2855"/>
        <w:gridCol w:w="1898"/>
        <w:gridCol w:w="2306"/>
        <w:gridCol w:w="2289"/>
        <w:gridCol w:w="2314"/>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trPr>
        <w:tc>
          <w:tcPr>
            <w:tcW w:w="1249" w:type="dxa"/>
            <w:tcMar>
              <w:top w:w="0" w:type="dxa"/>
              <w:left w:w="108" w:type="dxa"/>
              <w:bottom w:w="0" w:type="dxa"/>
              <w:right w:w="108" w:type="dxa"/>
            </w:tcMar>
            <w:vAlign w:val="center"/>
          </w:tcPr>
          <w:p>
            <w:pPr>
              <w:keepNext w:val="0"/>
              <w:keepLines w:val="0"/>
              <w:pageBreakBefore w:val="0"/>
              <w:widowControl w:val="0"/>
              <w:kinsoku/>
              <w:overflowPunct/>
              <w:topLinePunct w:val="0"/>
              <w:bidi w:val="0"/>
              <w:jc w:val="center"/>
              <w:rPr>
                <w:rFonts w:hint="default" w:ascii="Times New Roman" w:hAnsi="Times New Roman" w:cs="Times New Roman" w:eastAsiaTheme="majorEastAsia"/>
                <w:b/>
                <w:bCs w:val="0"/>
                <w:sz w:val="21"/>
                <w:szCs w:val="21"/>
              </w:rPr>
            </w:pPr>
            <w:r>
              <w:rPr>
                <w:rFonts w:hint="default" w:ascii="Times New Roman" w:hAnsi="Times New Roman" w:cs="Times New Roman" w:eastAsiaTheme="majorEastAsia"/>
                <w:b/>
                <w:bCs w:val="0"/>
                <w:sz w:val="21"/>
                <w:szCs w:val="21"/>
              </w:rPr>
              <w:t>序号</w:t>
            </w:r>
          </w:p>
        </w:tc>
        <w:tc>
          <w:tcPr>
            <w:tcW w:w="1252" w:type="dxa"/>
            <w:tcMar>
              <w:top w:w="0" w:type="dxa"/>
              <w:left w:w="108" w:type="dxa"/>
              <w:bottom w:w="0" w:type="dxa"/>
              <w:right w:w="108" w:type="dxa"/>
            </w:tcMar>
            <w:vAlign w:val="center"/>
          </w:tcPr>
          <w:p>
            <w:pPr>
              <w:keepNext w:val="0"/>
              <w:keepLines w:val="0"/>
              <w:pageBreakBefore w:val="0"/>
              <w:widowControl w:val="0"/>
              <w:kinsoku/>
              <w:overflowPunct/>
              <w:topLinePunct w:val="0"/>
              <w:bidi w:val="0"/>
              <w:jc w:val="center"/>
              <w:rPr>
                <w:rFonts w:hint="default" w:ascii="Times New Roman" w:hAnsi="Times New Roman" w:cs="Times New Roman" w:eastAsiaTheme="majorEastAsia"/>
                <w:b/>
                <w:bCs w:val="0"/>
                <w:sz w:val="21"/>
                <w:szCs w:val="21"/>
              </w:rPr>
            </w:pPr>
            <w:r>
              <w:rPr>
                <w:rFonts w:hint="default" w:ascii="Times New Roman" w:hAnsi="Times New Roman" w:cs="Times New Roman" w:eastAsiaTheme="majorEastAsia"/>
                <w:b/>
                <w:bCs w:val="0"/>
                <w:sz w:val="21"/>
                <w:szCs w:val="21"/>
              </w:rPr>
              <w:t>技术内容</w:t>
            </w:r>
          </w:p>
        </w:tc>
        <w:tc>
          <w:tcPr>
            <w:tcW w:w="2855" w:type="dxa"/>
            <w:tcMar>
              <w:top w:w="0" w:type="dxa"/>
              <w:left w:w="108" w:type="dxa"/>
              <w:bottom w:w="0" w:type="dxa"/>
              <w:right w:w="108" w:type="dxa"/>
            </w:tcMar>
            <w:vAlign w:val="center"/>
          </w:tcPr>
          <w:p>
            <w:pPr>
              <w:keepNext w:val="0"/>
              <w:keepLines w:val="0"/>
              <w:pageBreakBefore w:val="0"/>
              <w:widowControl w:val="0"/>
              <w:kinsoku/>
              <w:overflowPunct/>
              <w:topLinePunct w:val="0"/>
              <w:bidi w:val="0"/>
              <w:jc w:val="center"/>
              <w:rPr>
                <w:rFonts w:hint="default" w:ascii="Times New Roman" w:hAnsi="Times New Roman" w:cs="Times New Roman" w:eastAsiaTheme="majorEastAsia"/>
                <w:b/>
                <w:bCs w:val="0"/>
                <w:sz w:val="21"/>
                <w:szCs w:val="21"/>
              </w:rPr>
            </w:pPr>
            <w:r>
              <w:rPr>
                <w:rFonts w:hint="default" w:ascii="Times New Roman" w:hAnsi="Times New Roman" w:cs="Times New Roman" w:eastAsiaTheme="majorEastAsia"/>
                <w:b/>
                <w:bCs w:val="0"/>
                <w:sz w:val="21"/>
                <w:szCs w:val="21"/>
              </w:rPr>
              <w:t>技术指标</w:t>
            </w:r>
          </w:p>
        </w:tc>
        <w:tc>
          <w:tcPr>
            <w:tcW w:w="1898" w:type="dxa"/>
            <w:tcMar>
              <w:top w:w="0" w:type="dxa"/>
              <w:left w:w="108" w:type="dxa"/>
              <w:bottom w:w="0" w:type="dxa"/>
              <w:right w:w="108" w:type="dxa"/>
            </w:tcMar>
            <w:vAlign w:val="center"/>
          </w:tcPr>
          <w:p>
            <w:pPr>
              <w:keepNext w:val="0"/>
              <w:keepLines w:val="0"/>
              <w:pageBreakBefore w:val="0"/>
              <w:widowControl w:val="0"/>
              <w:kinsoku/>
              <w:overflowPunct/>
              <w:topLinePunct w:val="0"/>
              <w:bidi w:val="0"/>
              <w:jc w:val="center"/>
              <w:rPr>
                <w:rFonts w:hint="default" w:ascii="Times New Roman" w:hAnsi="Times New Roman" w:cs="Times New Roman" w:eastAsiaTheme="majorEastAsia"/>
                <w:b/>
                <w:bCs w:val="0"/>
                <w:sz w:val="21"/>
                <w:szCs w:val="21"/>
              </w:rPr>
            </w:pPr>
            <w:r>
              <w:rPr>
                <w:rFonts w:hint="default" w:ascii="Times New Roman" w:hAnsi="Times New Roman" w:cs="Times New Roman" w:eastAsiaTheme="majorEastAsia"/>
                <w:b/>
                <w:bCs w:val="0"/>
                <w:sz w:val="21"/>
                <w:szCs w:val="21"/>
              </w:rPr>
              <w:t>单位</w:t>
            </w:r>
          </w:p>
        </w:tc>
        <w:tc>
          <w:tcPr>
            <w:tcW w:w="2306" w:type="dxa"/>
            <w:tcMar>
              <w:top w:w="0" w:type="dxa"/>
              <w:left w:w="108" w:type="dxa"/>
              <w:bottom w:w="0" w:type="dxa"/>
              <w:right w:w="108" w:type="dxa"/>
            </w:tcMar>
            <w:vAlign w:val="center"/>
          </w:tcPr>
          <w:p>
            <w:pPr>
              <w:keepNext w:val="0"/>
              <w:keepLines w:val="0"/>
              <w:pageBreakBefore w:val="0"/>
              <w:widowControl w:val="0"/>
              <w:kinsoku/>
              <w:overflowPunct/>
              <w:topLinePunct w:val="0"/>
              <w:bidi w:val="0"/>
              <w:jc w:val="center"/>
              <w:rPr>
                <w:rFonts w:hint="default" w:ascii="Times New Roman" w:hAnsi="Times New Roman" w:cs="Times New Roman" w:eastAsiaTheme="majorEastAsia"/>
                <w:b/>
                <w:bCs w:val="0"/>
                <w:sz w:val="21"/>
                <w:szCs w:val="21"/>
              </w:rPr>
            </w:pPr>
            <w:r>
              <w:rPr>
                <w:rFonts w:hint="default" w:ascii="Times New Roman" w:hAnsi="Times New Roman" w:cs="Times New Roman" w:eastAsiaTheme="majorEastAsia"/>
                <w:b/>
                <w:bCs w:val="0"/>
                <w:sz w:val="21"/>
                <w:szCs w:val="21"/>
              </w:rPr>
              <w:t>评价值</w:t>
            </w:r>
          </w:p>
        </w:tc>
        <w:tc>
          <w:tcPr>
            <w:tcW w:w="2289" w:type="dxa"/>
            <w:tcMar>
              <w:top w:w="0" w:type="dxa"/>
              <w:left w:w="108" w:type="dxa"/>
              <w:bottom w:w="0" w:type="dxa"/>
              <w:right w:w="108" w:type="dxa"/>
            </w:tcMar>
            <w:vAlign w:val="center"/>
          </w:tcPr>
          <w:p>
            <w:pPr>
              <w:keepNext w:val="0"/>
              <w:keepLines w:val="0"/>
              <w:pageBreakBefore w:val="0"/>
              <w:widowControl w:val="0"/>
              <w:kinsoku/>
              <w:overflowPunct/>
              <w:topLinePunct w:val="0"/>
              <w:bidi w:val="0"/>
              <w:jc w:val="center"/>
              <w:rPr>
                <w:rFonts w:hint="default" w:ascii="Times New Roman" w:hAnsi="Times New Roman" w:cs="Times New Roman" w:eastAsiaTheme="majorEastAsia"/>
                <w:b/>
                <w:bCs w:val="0"/>
                <w:sz w:val="21"/>
                <w:szCs w:val="21"/>
              </w:rPr>
            </w:pPr>
            <w:r>
              <w:rPr>
                <w:rFonts w:hint="default" w:ascii="Times New Roman" w:hAnsi="Times New Roman" w:cs="Times New Roman" w:eastAsiaTheme="majorEastAsia"/>
                <w:b/>
                <w:bCs w:val="0"/>
                <w:sz w:val="21"/>
                <w:szCs w:val="21"/>
              </w:rPr>
              <w:t>自评结果</w:t>
            </w:r>
          </w:p>
        </w:tc>
        <w:tc>
          <w:tcPr>
            <w:tcW w:w="2314" w:type="dxa"/>
            <w:tcMar>
              <w:top w:w="0" w:type="dxa"/>
              <w:left w:w="108" w:type="dxa"/>
              <w:bottom w:w="0" w:type="dxa"/>
              <w:right w:w="108" w:type="dxa"/>
            </w:tcMar>
            <w:vAlign w:val="center"/>
          </w:tcPr>
          <w:p>
            <w:pPr>
              <w:keepNext w:val="0"/>
              <w:keepLines w:val="0"/>
              <w:pageBreakBefore w:val="0"/>
              <w:widowControl w:val="0"/>
              <w:kinsoku/>
              <w:overflowPunct/>
              <w:topLinePunct w:val="0"/>
              <w:bidi w:val="0"/>
              <w:jc w:val="center"/>
              <w:rPr>
                <w:rFonts w:hint="default" w:ascii="Times New Roman" w:hAnsi="Times New Roman" w:cs="Times New Roman" w:eastAsiaTheme="majorEastAsia"/>
                <w:b/>
                <w:bCs w:val="0"/>
                <w:sz w:val="21"/>
                <w:szCs w:val="21"/>
              </w:rPr>
            </w:pPr>
            <w:r>
              <w:rPr>
                <w:rFonts w:hint="default" w:ascii="Times New Roman" w:hAnsi="Times New Roman" w:cs="Times New Roman" w:eastAsiaTheme="majorEastAsia"/>
                <w:b/>
                <w:bCs w:val="0"/>
                <w:sz w:val="21"/>
                <w:szCs w:val="21"/>
              </w:rPr>
              <w:t>证明材料索引</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trPr>
        <w:tc>
          <w:tcPr>
            <w:tcW w:w="567" w:type="dxa"/>
            <w:tcMar>
              <w:top w:w="0" w:type="dxa"/>
              <w:left w:w="108" w:type="dxa"/>
              <w:bottom w:w="0" w:type="dxa"/>
              <w:right w:w="108" w:type="dxa"/>
            </w:tcMar>
            <w:vAlign w:val="center"/>
          </w:tcPr>
          <w:p>
            <w:pPr>
              <w:keepNext w:val="0"/>
              <w:keepLines w:val="0"/>
              <w:pageBreakBefore w:val="0"/>
              <w:widowControl w:val="0"/>
              <w:kinsoku/>
              <w:overflowPunct/>
              <w:topLinePunct w:val="0"/>
              <w:bidi w:val="0"/>
              <w:adjustRightInd w:val="0"/>
              <w:snapToGrid w:val="0"/>
              <w:jc w:val="center"/>
              <w:rPr>
                <w:rFonts w:hint="default" w:ascii="Times New Roman" w:hAnsi="Times New Roman" w:eastAsia="仿宋_GB2312" w:cs="Times New Roman"/>
                <w:kern w:val="0"/>
                <w:sz w:val="21"/>
                <w:szCs w:val="21"/>
              </w:rPr>
            </w:pPr>
            <w:r>
              <w:rPr>
                <w:rFonts w:hint="default" w:ascii="Times New Roman" w:hAnsi="Times New Roman" w:eastAsia="仿宋_GB2312" w:cs="Times New Roman"/>
                <w:kern w:val="0"/>
                <w:sz w:val="21"/>
                <w:szCs w:val="21"/>
              </w:rPr>
              <w:t>1</w:t>
            </w:r>
          </w:p>
        </w:tc>
        <w:tc>
          <w:tcPr>
            <w:tcW w:w="567" w:type="dxa"/>
            <w:tcMar>
              <w:top w:w="0" w:type="dxa"/>
              <w:left w:w="108" w:type="dxa"/>
              <w:bottom w:w="0" w:type="dxa"/>
              <w:right w:w="108" w:type="dxa"/>
            </w:tcMar>
            <w:vAlign w:val="center"/>
          </w:tcPr>
          <w:p>
            <w:pPr>
              <w:keepNext w:val="0"/>
              <w:keepLines w:val="0"/>
              <w:pageBreakBefore w:val="0"/>
              <w:widowControl w:val="0"/>
              <w:kinsoku/>
              <w:overflowPunct/>
              <w:topLinePunct w:val="0"/>
              <w:bidi w:val="0"/>
              <w:adjustRightInd w:val="0"/>
              <w:snapToGrid w:val="0"/>
              <w:jc w:val="both"/>
              <w:rPr>
                <w:rFonts w:ascii="Times New Roman" w:hAnsi="Times New Roman" w:eastAsia="仿宋_GB2312" w:cs="Times New Roman"/>
                <w:kern w:val="0"/>
                <w:sz w:val="21"/>
                <w:szCs w:val="21"/>
              </w:rPr>
            </w:pPr>
            <w:r>
              <w:rPr>
                <w:rFonts w:ascii="Times New Roman" w:hAnsi="Times New Roman" w:eastAsia="仿宋_GB2312" w:cs="Times New Roman"/>
                <w:kern w:val="0"/>
                <w:sz w:val="21"/>
                <w:szCs w:val="21"/>
              </w:rPr>
              <w:t>取水量</w:t>
            </w:r>
          </w:p>
        </w:tc>
        <w:tc>
          <w:tcPr>
            <w:tcW w:w="567" w:type="dxa"/>
            <w:tcMar>
              <w:top w:w="0" w:type="dxa"/>
              <w:left w:w="108" w:type="dxa"/>
              <w:bottom w:w="0" w:type="dxa"/>
              <w:right w:w="108" w:type="dxa"/>
            </w:tcMar>
            <w:vAlign w:val="center"/>
          </w:tcPr>
          <w:p>
            <w:pPr>
              <w:keepNext w:val="0"/>
              <w:keepLines w:val="0"/>
              <w:pageBreakBefore w:val="0"/>
              <w:widowControl w:val="0"/>
              <w:kinsoku/>
              <w:overflowPunct/>
              <w:topLinePunct w:val="0"/>
              <w:bidi w:val="0"/>
              <w:adjustRightInd w:val="0"/>
              <w:snapToGrid w:val="0"/>
              <w:jc w:val="both"/>
              <w:rPr>
                <w:rFonts w:ascii="Times New Roman" w:hAnsi="Times New Roman" w:eastAsia="仿宋_GB2312" w:cs="Times New Roman"/>
                <w:kern w:val="0"/>
                <w:sz w:val="21"/>
                <w:szCs w:val="21"/>
              </w:rPr>
            </w:pPr>
            <w:r>
              <w:rPr>
                <w:rFonts w:ascii="Times New Roman" w:hAnsi="Times New Roman" w:eastAsia="仿宋_GB2312" w:cs="Times New Roman"/>
                <w:kern w:val="0"/>
                <w:sz w:val="21"/>
                <w:szCs w:val="21"/>
              </w:rPr>
              <w:t>加工吨原(料)油取水量</w:t>
            </w:r>
          </w:p>
        </w:tc>
        <w:tc>
          <w:tcPr>
            <w:tcW w:w="567" w:type="dxa"/>
            <w:tcMar>
              <w:top w:w="0" w:type="dxa"/>
              <w:left w:w="108" w:type="dxa"/>
              <w:bottom w:w="0" w:type="dxa"/>
              <w:right w:w="108" w:type="dxa"/>
            </w:tcMar>
            <w:vAlign w:val="center"/>
          </w:tcPr>
          <w:p>
            <w:pPr>
              <w:keepNext w:val="0"/>
              <w:keepLines w:val="0"/>
              <w:pageBreakBefore w:val="0"/>
              <w:widowControl w:val="0"/>
              <w:kinsoku/>
              <w:overflowPunct/>
              <w:topLinePunct w:val="0"/>
              <w:bidi w:val="0"/>
              <w:adjustRightInd w:val="0"/>
              <w:snapToGrid w:val="0"/>
              <w:jc w:val="center"/>
              <w:rPr>
                <w:rFonts w:ascii="Times New Roman" w:hAnsi="Times New Roman" w:eastAsia="仿宋_GB2312" w:cs="Times New Roman"/>
                <w:kern w:val="0"/>
                <w:sz w:val="21"/>
                <w:szCs w:val="21"/>
              </w:rPr>
            </w:pPr>
            <w:r>
              <w:rPr>
                <w:rFonts w:ascii="Times New Roman" w:hAnsi="Times New Roman" w:eastAsia="仿宋_GB2312" w:cs="Times New Roman"/>
                <w:kern w:val="0"/>
                <w:sz w:val="21"/>
                <w:szCs w:val="21"/>
              </w:rPr>
              <w:t>m</w:t>
            </w:r>
            <w:r>
              <w:rPr>
                <w:rFonts w:ascii="Times New Roman" w:hAnsi="Times New Roman" w:eastAsia="仿宋_GB2312" w:cs="Times New Roman"/>
                <w:kern w:val="0"/>
                <w:sz w:val="21"/>
                <w:szCs w:val="21"/>
                <w:vertAlign w:val="superscript"/>
              </w:rPr>
              <w:t>3</w:t>
            </w:r>
            <w:r>
              <w:rPr>
                <w:rFonts w:ascii="Times New Roman" w:hAnsi="Times New Roman" w:eastAsia="仿宋_GB2312" w:cs="Times New Roman"/>
                <w:kern w:val="0"/>
                <w:sz w:val="21"/>
                <w:szCs w:val="21"/>
              </w:rPr>
              <w:t>／t</w:t>
            </w:r>
          </w:p>
        </w:tc>
        <w:tc>
          <w:tcPr>
            <w:tcW w:w="567" w:type="dxa"/>
            <w:tcMar>
              <w:top w:w="0" w:type="dxa"/>
              <w:left w:w="108" w:type="dxa"/>
              <w:bottom w:w="0" w:type="dxa"/>
              <w:right w:w="108" w:type="dxa"/>
            </w:tcMar>
            <w:vAlign w:val="center"/>
          </w:tcPr>
          <w:p>
            <w:pPr>
              <w:keepNext w:val="0"/>
              <w:keepLines w:val="0"/>
              <w:pageBreakBefore w:val="0"/>
              <w:widowControl w:val="0"/>
              <w:kinsoku/>
              <w:overflowPunct/>
              <w:topLinePunct w:val="0"/>
              <w:bidi w:val="0"/>
              <w:adjustRightInd w:val="0"/>
              <w:snapToGrid w:val="0"/>
              <w:jc w:val="center"/>
              <w:rPr>
                <w:rFonts w:ascii="Times New Roman" w:hAnsi="Times New Roman" w:eastAsia="仿宋_GB2312" w:cs="Times New Roman"/>
                <w:kern w:val="0"/>
                <w:sz w:val="21"/>
                <w:szCs w:val="21"/>
              </w:rPr>
            </w:pPr>
            <w:r>
              <w:rPr>
                <w:rFonts w:ascii="Times New Roman" w:hAnsi="Times New Roman" w:eastAsia="仿宋_GB2312" w:cs="Times New Roman"/>
                <w:kern w:val="0"/>
                <w:sz w:val="21"/>
                <w:szCs w:val="21"/>
              </w:rPr>
              <w:t>≤0.7</w:t>
            </w:r>
          </w:p>
        </w:tc>
        <w:tc>
          <w:tcPr>
            <w:tcW w:w="567" w:type="dxa"/>
            <w:tcMar>
              <w:top w:w="0" w:type="dxa"/>
              <w:left w:w="108" w:type="dxa"/>
              <w:bottom w:w="0" w:type="dxa"/>
              <w:right w:w="108" w:type="dxa"/>
            </w:tcMar>
            <w:vAlign w:val="center"/>
          </w:tcPr>
          <w:p>
            <w:pPr>
              <w:keepNext w:val="0"/>
              <w:keepLines w:val="0"/>
              <w:pageBreakBefore w:val="0"/>
              <w:widowControl w:val="0"/>
              <w:kinsoku/>
              <w:overflowPunct/>
              <w:topLinePunct w:val="0"/>
              <w:bidi w:val="0"/>
              <w:adjustRightInd w:val="0"/>
              <w:snapToGrid w:val="0"/>
              <w:jc w:val="both"/>
              <w:rPr>
                <w:rFonts w:ascii="Times New Roman" w:hAnsi="Times New Roman" w:eastAsia="仿宋_GB2312" w:cs="Times New Roman"/>
                <w:kern w:val="0"/>
                <w:sz w:val="21"/>
                <w:szCs w:val="21"/>
              </w:rPr>
            </w:pPr>
          </w:p>
        </w:tc>
        <w:tc>
          <w:tcPr>
            <w:tcW w:w="567" w:type="dxa"/>
            <w:tcMar>
              <w:top w:w="0" w:type="dxa"/>
              <w:left w:w="108" w:type="dxa"/>
              <w:bottom w:w="0" w:type="dxa"/>
              <w:right w:w="108" w:type="dxa"/>
            </w:tcMar>
            <w:vAlign w:val="center"/>
          </w:tcPr>
          <w:p>
            <w:pPr>
              <w:keepNext w:val="0"/>
              <w:keepLines w:val="0"/>
              <w:pageBreakBefore w:val="0"/>
              <w:widowControl w:val="0"/>
              <w:kinsoku/>
              <w:overflowPunct/>
              <w:topLinePunct w:val="0"/>
              <w:bidi w:val="0"/>
              <w:adjustRightInd w:val="0"/>
              <w:snapToGrid w:val="0"/>
              <w:jc w:val="both"/>
              <w:rPr>
                <w:rFonts w:ascii="Times New Roman" w:hAnsi="Times New Roman" w:eastAsia="仿宋_GB2312" w:cs="Times New Roman"/>
                <w:kern w:val="0"/>
                <w:sz w:val="21"/>
                <w:szCs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trPr>
        <w:tc>
          <w:tcPr>
            <w:tcW w:w="567" w:type="dxa"/>
            <w:vMerge w:val="restart"/>
            <w:tcMar>
              <w:top w:w="0" w:type="dxa"/>
              <w:left w:w="108" w:type="dxa"/>
              <w:bottom w:w="0" w:type="dxa"/>
              <w:right w:w="108" w:type="dxa"/>
            </w:tcMar>
            <w:vAlign w:val="center"/>
          </w:tcPr>
          <w:p>
            <w:pPr>
              <w:keepNext w:val="0"/>
              <w:keepLines w:val="0"/>
              <w:pageBreakBefore w:val="0"/>
              <w:widowControl w:val="0"/>
              <w:kinsoku/>
              <w:overflowPunct/>
              <w:topLinePunct w:val="0"/>
              <w:bidi w:val="0"/>
              <w:adjustRightInd w:val="0"/>
              <w:snapToGrid w:val="0"/>
              <w:jc w:val="center"/>
              <w:rPr>
                <w:rFonts w:hint="default" w:ascii="Times New Roman" w:hAnsi="Times New Roman" w:eastAsia="仿宋_GB2312" w:cs="Times New Roman"/>
                <w:kern w:val="0"/>
                <w:sz w:val="21"/>
                <w:szCs w:val="21"/>
              </w:rPr>
            </w:pPr>
            <w:r>
              <w:rPr>
                <w:rFonts w:hint="default" w:ascii="Times New Roman" w:hAnsi="Times New Roman" w:eastAsia="仿宋_GB2312" w:cs="Times New Roman"/>
                <w:kern w:val="0"/>
                <w:sz w:val="21"/>
                <w:szCs w:val="21"/>
              </w:rPr>
              <w:t>2</w:t>
            </w:r>
          </w:p>
        </w:tc>
        <w:tc>
          <w:tcPr>
            <w:tcW w:w="567" w:type="dxa"/>
            <w:vMerge w:val="restart"/>
            <w:tcMar>
              <w:top w:w="0" w:type="dxa"/>
              <w:left w:w="108" w:type="dxa"/>
              <w:bottom w:w="0" w:type="dxa"/>
              <w:right w:w="108" w:type="dxa"/>
            </w:tcMar>
            <w:vAlign w:val="center"/>
          </w:tcPr>
          <w:p>
            <w:pPr>
              <w:keepNext w:val="0"/>
              <w:keepLines w:val="0"/>
              <w:pageBreakBefore w:val="0"/>
              <w:widowControl w:val="0"/>
              <w:kinsoku/>
              <w:overflowPunct/>
              <w:topLinePunct w:val="0"/>
              <w:bidi w:val="0"/>
              <w:adjustRightInd w:val="0"/>
              <w:snapToGrid w:val="0"/>
              <w:jc w:val="both"/>
              <w:rPr>
                <w:rFonts w:ascii="Times New Roman" w:hAnsi="Times New Roman" w:eastAsia="仿宋_GB2312" w:cs="Times New Roman"/>
                <w:kern w:val="0"/>
                <w:sz w:val="21"/>
                <w:szCs w:val="21"/>
              </w:rPr>
            </w:pPr>
            <w:r>
              <w:rPr>
                <w:rFonts w:ascii="Times New Roman" w:hAnsi="Times New Roman" w:eastAsia="仿宋_GB2312" w:cs="Times New Roman"/>
                <w:kern w:val="0"/>
                <w:sz w:val="21"/>
                <w:szCs w:val="21"/>
              </w:rPr>
              <w:t>重复利用</w:t>
            </w:r>
          </w:p>
        </w:tc>
        <w:tc>
          <w:tcPr>
            <w:tcW w:w="567" w:type="dxa"/>
            <w:tcMar>
              <w:top w:w="0" w:type="dxa"/>
              <w:left w:w="108" w:type="dxa"/>
              <w:bottom w:w="0" w:type="dxa"/>
              <w:right w:w="108" w:type="dxa"/>
            </w:tcMar>
            <w:vAlign w:val="center"/>
          </w:tcPr>
          <w:p>
            <w:pPr>
              <w:keepNext w:val="0"/>
              <w:keepLines w:val="0"/>
              <w:pageBreakBefore w:val="0"/>
              <w:widowControl w:val="0"/>
              <w:kinsoku/>
              <w:overflowPunct/>
              <w:topLinePunct w:val="0"/>
              <w:bidi w:val="0"/>
              <w:adjustRightInd w:val="0"/>
              <w:snapToGrid w:val="0"/>
              <w:jc w:val="both"/>
              <w:rPr>
                <w:rFonts w:ascii="Times New Roman" w:hAnsi="Times New Roman" w:eastAsia="仿宋_GB2312" w:cs="Times New Roman"/>
                <w:kern w:val="0"/>
                <w:sz w:val="21"/>
                <w:szCs w:val="21"/>
              </w:rPr>
            </w:pPr>
            <w:r>
              <w:rPr>
                <w:rFonts w:ascii="Times New Roman" w:hAnsi="Times New Roman" w:eastAsia="仿宋_GB2312" w:cs="Times New Roman"/>
                <w:kern w:val="0"/>
                <w:sz w:val="21"/>
                <w:szCs w:val="21"/>
              </w:rPr>
              <w:t>重复利用率</w:t>
            </w:r>
          </w:p>
        </w:tc>
        <w:tc>
          <w:tcPr>
            <w:tcW w:w="567" w:type="dxa"/>
            <w:tcMar>
              <w:top w:w="0" w:type="dxa"/>
              <w:left w:w="108" w:type="dxa"/>
              <w:bottom w:w="0" w:type="dxa"/>
              <w:right w:w="108" w:type="dxa"/>
            </w:tcMar>
            <w:vAlign w:val="center"/>
          </w:tcPr>
          <w:p>
            <w:pPr>
              <w:keepNext w:val="0"/>
              <w:keepLines w:val="0"/>
              <w:pageBreakBefore w:val="0"/>
              <w:widowControl w:val="0"/>
              <w:kinsoku/>
              <w:overflowPunct/>
              <w:topLinePunct w:val="0"/>
              <w:bidi w:val="0"/>
              <w:adjustRightInd w:val="0"/>
              <w:snapToGrid w:val="0"/>
              <w:jc w:val="center"/>
              <w:rPr>
                <w:rFonts w:ascii="Times New Roman" w:hAnsi="Times New Roman" w:eastAsia="仿宋_GB2312" w:cs="Times New Roman"/>
                <w:kern w:val="0"/>
                <w:sz w:val="21"/>
                <w:szCs w:val="21"/>
              </w:rPr>
            </w:pPr>
            <w:r>
              <w:rPr>
                <w:rFonts w:ascii="Times New Roman" w:hAnsi="Times New Roman" w:eastAsia="仿宋_GB2312" w:cs="Times New Roman"/>
                <w:kern w:val="0"/>
                <w:sz w:val="21"/>
                <w:szCs w:val="21"/>
              </w:rPr>
              <w:t>%</w:t>
            </w:r>
          </w:p>
        </w:tc>
        <w:tc>
          <w:tcPr>
            <w:tcW w:w="567" w:type="dxa"/>
            <w:tcMar>
              <w:top w:w="0" w:type="dxa"/>
              <w:left w:w="108" w:type="dxa"/>
              <w:bottom w:w="0" w:type="dxa"/>
              <w:right w:w="108" w:type="dxa"/>
            </w:tcMar>
            <w:vAlign w:val="center"/>
          </w:tcPr>
          <w:p>
            <w:pPr>
              <w:keepNext w:val="0"/>
              <w:keepLines w:val="0"/>
              <w:pageBreakBefore w:val="0"/>
              <w:widowControl w:val="0"/>
              <w:kinsoku/>
              <w:overflowPunct/>
              <w:topLinePunct w:val="0"/>
              <w:bidi w:val="0"/>
              <w:adjustRightInd w:val="0"/>
              <w:snapToGrid w:val="0"/>
              <w:jc w:val="center"/>
              <w:rPr>
                <w:rFonts w:ascii="Times New Roman" w:hAnsi="Times New Roman" w:eastAsia="仿宋_GB2312" w:cs="Times New Roman"/>
                <w:kern w:val="0"/>
                <w:sz w:val="21"/>
                <w:szCs w:val="21"/>
              </w:rPr>
            </w:pPr>
            <w:r>
              <w:rPr>
                <w:rFonts w:ascii="Times New Roman" w:hAnsi="Times New Roman" w:eastAsia="仿宋_GB2312" w:cs="Times New Roman"/>
                <w:kern w:val="0"/>
                <w:sz w:val="21"/>
                <w:szCs w:val="21"/>
              </w:rPr>
              <w:t>≥97.5</w:t>
            </w:r>
          </w:p>
        </w:tc>
        <w:tc>
          <w:tcPr>
            <w:tcW w:w="567" w:type="dxa"/>
            <w:tcMar>
              <w:top w:w="0" w:type="dxa"/>
              <w:left w:w="108" w:type="dxa"/>
              <w:bottom w:w="0" w:type="dxa"/>
              <w:right w:w="108" w:type="dxa"/>
            </w:tcMar>
            <w:vAlign w:val="center"/>
          </w:tcPr>
          <w:p>
            <w:pPr>
              <w:keepNext w:val="0"/>
              <w:keepLines w:val="0"/>
              <w:pageBreakBefore w:val="0"/>
              <w:widowControl w:val="0"/>
              <w:kinsoku/>
              <w:overflowPunct/>
              <w:topLinePunct w:val="0"/>
              <w:bidi w:val="0"/>
              <w:adjustRightInd w:val="0"/>
              <w:snapToGrid w:val="0"/>
              <w:jc w:val="both"/>
              <w:rPr>
                <w:rFonts w:ascii="Times New Roman" w:hAnsi="Times New Roman" w:eastAsia="仿宋_GB2312" w:cs="Times New Roman"/>
                <w:kern w:val="0"/>
                <w:sz w:val="21"/>
                <w:szCs w:val="21"/>
              </w:rPr>
            </w:pPr>
          </w:p>
        </w:tc>
        <w:tc>
          <w:tcPr>
            <w:tcW w:w="567" w:type="dxa"/>
            <w:tcMar>
              <w:top w:w="0" w:type="dxa"/>
              <w:left w:w="108" w:type="dxa"/>
              <w:bottom w:w="0" w:type="dxa"/>
              <w:right w:w="108" w:type="dxa"/>
            </w:tcMar>
            <w:vAlign w:val="center"/>
          </w:tcPr>
          <w:p>
            <w:pPr>
              <w:keepNext w:val="0"/>
              <w:keepLines w:val="0"/>
              <w:pageBreakBefore w:val="0"/>
              <w:widowControl w:val="0"/>
              <w:kinsoku/>
              <w:overflowPunct/>
              <w:topLinePunct w:val="0"/>
              <w:bidi w:val="0"/>
              <w:adjustRightInd w:val="0"/>
              <w:snapToGrid w:val="0"/>
              <w:jc w:val="both"/>
              <w:rPr>
                <w:rFonts w:ascii="Times New Roman" w:hAnsi="Times New Roman" w:eastAsia="仿宋_GB2312" w:cs="Times New Roman"/>
                <w:kern w:val="0"/>
                <w:sz w:val="21"/>
                <w:szCs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trPr>
        <w:tc>
          <w:tcPr>
            <w:tcW w:w="567" w:type="dxa"/>
            <w:vMerge w:val="continue"/>
            <w:vAlign w:val="center"/>
          </w:tcPr>
          <w:p>
            <w:pPr>
              <w:keepNext w:val="0"/>
              <w:keepLines w:val="0"/>
              <w:pageBreakBefore w:val="0"/>
              <w:widowControl w:val="0"/>
              <w:kinsoku/>
              <w:overflowPunct/>
              <w:topLinePunct w:val="0"/>
              <w:bidi w:val="0"/>
              <w:adjustRightInd w:val="0"/>
              <w:snapToGrid w:val="0"/>
              <w:jc w:val="center"/>
              <w:rPr>
                <w:rFonts w:ascii="Times New Roman" w:hAnsi="Times New Roman" w:eastAsia="仿宋_GB2312" w:cs="Times New Roman"/>
                <w:kern w:val="0"/>
                <w:sz w:val="21"/>
                <w:szCs w:val="21"/>
              </w:rPr>
            </w:pPr>
          </w:p>
        </w:tc>
        <w:tc>
          <w:tcPr>
            <w:tcW w:w="567" w:type="dxa"/>
            <w:vMerge w:val="continue"/>
            <w:vAlign w:val="center"/>
          </w:tcPr>
          <w:p>
            <w:pPr>
              <w:keepNext w:val="0"/>
              <w:keepLines w:val="0"/>
              <w:pageBreakBefore w:val="0"/>
              <w:widowControl w:val="0"/>
              <w:kinsoku/>
              <w:overflowPunct/>
              <w:topLinePunct w:val="0"/>
              <w:bidi w:val="0"/>
              <w:adjustRightInd w:val="0"/>
              <w:snapToGrid w:val="0"/>
              <w:jc w:val="both"/>
              <w:rPr>
                <w:rFonts w:ascii="Times New Roman" w:hAnsi="Times New Roman" w:eastAsia="仿宋_GB2312" w:cs="Times New Roman"/>
                <w:kern w:val="0"/>
                <w:sz w:val="21"/>
                <w:szCs w:val="21"/>
              </w:rPr>
            </w:pPr>
          </w:p>
        </w:tc>
        <w:tc>
          <w:tcPr>
            <w:tcW w:w="567" w:type="dxa"/>
            <w:tcMar>
              <w:top w:w="0" w:type="dxa"/>
              <w:left w:w="108" w:type="dxa"/>
              <w:bottom w:w="0" w:type="dxa"/>
              <w:right w:w="108" w:type="dxa"/>
            </w:tcMar>
            <w:vAlign w:val="center"/>
          </w:tcPr>
          <w:p>
            <w:pPr>
              <w:keepNext w:val="0"/>
              <w:keepLines w:val="0"/>
              <w:pageBreakBefore w:val="0"/>
              <w:widowControl w:val="0"/>
              <w:kinsoku/>
              <w:overflowPunct/>
              <w:topLinePunct w:val="0"/>
              <w:bidi w:val="0"/>
              <w:adjustRightInd w:val="0"/>
              <w:snapToGrid w:val="0"/>
              <w:jc w:val="both"/>
              <w:rPr>
                <w:rFonts w:ascii="Times New Roman" w:hAnsi="Times New Roman" w:eastAsia="仿宋_GB2312" w:cs="Times New Roman"/>
                <w:kern w:val="0"/>
                <w:sz w:val="21"/>
                <w:szCs w:val="21"/>
              </w:rPr>
            </w:pPr>
            <w:r>
              <w:rPr>
                <w:rFonts w:ascii="Times New Roman" w:hAnsi="Times New Roman" w:eastAsia="仿宋_GB2312" w:cs="Times New Roman"/>
                <w:kern w:val="0"/>
                <w:sz w:val="21"/>
                <w:szCs w:val="21"/>
              </w:rPr>
              <w:t>浓缩倍数</w:t>
            </w:r>
          </w:p>
        </w:tc>
        <w:tc>
          <w:tcPr>
            <w:tcW w:w="567" w:type="dxa"/>
            <w:tcMar>
              <w:top w:w="0" w:type="dxa"/>
              <w:left w:w="108" w:type="dxa"/>
              <w:bottom w:w="0" w:type="dxa"/>
              <w:right w:w="108" w:type="dxa"/>
            </w:tcMar>
            <w:vAlign w:val="center"/>
          </w:tcPr>
          <w:p>
            <w:pPr>
              <w:keepNext w:val="0"/>
              <w:keepLines w:val="0"/>
              <w:pageBreakBefore w:val="0"/>
              <w:widowControl w:val="0"/>
              <w:kinsoku/>
              <w:overflowPunct/>
              <w:topLinePunct w:val="0"/>
              <w:bidi w:val="0"/>
              <w:adjustRightInd w:val="0"/>
              <w:snapToGrid w:val="0"/>
              <w:jc w:val="center"/>
              <w:rPr>
                <w:rFonts w:ascii="Times New Roman" w:hAnsi="Times New Roman" w:eastAsia="仿宋_GB2312" w:cs="Times New Roman"/>
                <w:kern w:val="0"/>
                <w:sz w:val="21"/>
                <w:szCs w:val="21"/>
              </w:rPr>
            </w:pPr>
            <w:r>
              <w:rPr>
                <w:rFonts w:ascii="Times New Roman" w:hAnsi="Times New Roman" w:eastAsia="仿宋_GB2312" w:cs="Times New Roman"/>
                <w:kern w:val="0"/>
                <w:sz w:val="21"/>
                <w:szCs w:val="21"/>
              </w:rPr>
              <w:t>倍</w:t>
            </w:r>
          </w:p>
        </w:tc>
        <w:tc>
          <w:tcPr>
            <w:tcW w:w="567" w:type="dxa"/>
            <w:tcMar>
              <w:top w:w="0" w:type="dxa"/>
              <w:left w:w="108" w:type="dxa"/>
              <w:bottom w:w="0" w:type="dxa"/>
              <w:right w:w="108" w:type="dxa"/>
            </w:tcMar>
            <w:vAlign w:val="center"/>
          </w:tcPr>
          <w:p>
            <w:pPr>
              <w:keepNext w:val="0"/>
              <w:keepLines w:val="0"/>
              <w:pageBreakBefore w:val="0"/>
              <w:widowControl w:val="0"/>
              <w:kinsoku/>
              <w:overflowPunct/>
              <w:topLinePunct w:val="0"/>
              <w:bidi w:val="0"/>
              <w:adjustRightInd w:val="0"/>
              <w:snapToGrid w:val="0"/>
              <w:jc w:val="center"/>
              <w:rPr>
                <w:rFonts w:ascii="Times New Roman" w:hAnsi="Times New Roman" w:eastAsia="仿宋_GB2312" w:cs="Times New Roman"/>
                <w:kern w:val="0"/>
                <w:sz w:val="21"/>
                <w:szCs w:val="21"/>
              </w:rPr>
            </w:pPr>
            <w:r>
              <w:rPr>
                <w:rFonts w:ascii="Times New Roman" w:hAnsi="Times New Roman" w:eastAsia="仿宋_GB2312" w:cs="Times New Roman"/>
                <w:kern w:val="0"/>
                <w:sz w:val="21"/>
                <w:szCs w:val="21"/>
              </w:rPr>
              <w:t>≥4.0</w:t>
            </w:r>
          </w:p>
        </w:tc>
        <w:tc>
          <w:tcPr>
            <w:tcW w:w="567" w:type="dxa"/>
            <w:tcMar>
              <w:top w:w="0" w:type="dxa"/>
              <w:left w:w="108" w:type="dxa"/>
              <w:bottom w:w="0" w:type="dxa"/>
              <w:right w:w="108" w:type="dxa"/>
            </w:tcMar>
            <w:vAlign w:val="center"/>
          </w:tcPr>
          <w:p>
            <w:pPr>
              <w:keepNext w:val="0"/>
              <w:keepLines w:val="0"/>
              <w:pageBreakBefore w:val="0"/>
              <w:widowControl w:val="0"/>
              <w:kinsoku/>
              <w:overflowPunct/>
              <w:topLinePunct w:val="0"/>
              <w:bidi w:val="0"/>
              <w:adjustRightInd w:val="0"/>
              <w:snapToGrid w:val="0"/>
              <w:jc w:val="both"/>
              <w:rPr>
                <w:rFonts w:ascii="Times New Roman" w:hAnsi="Times New Roman" w:eastAsia="仿宋_GB2312" w:cs="Times New Roman"/>
                <w:kern w:val="0"/>
                <w:sz w:val="21"/>
                <w:szCs w:val="21"/>
              </w:rPr>
            </w:pPr>
          </w:p>
        </w:tc>
        <w:tc>
          <w:tcPr>
            <w:tcW w:w="567" w:type="dxa"/>
            <w:tcMar>
              <w:top w:w="0" w:type="dxa"/>
              <w:left w:w="108" w:type="dxa"/>
              <w:bottom w:w="0" w:type="dxa"/>
              <w:right w:w="108" w:type="dxa"/>
            </w:tcMar>
            <w:vAlign w:val="center"/>
          </w:tcPr>
          <w:p>
            <w:pPr>
              <w:keepNext w:val="0"/>
              <w:keepLines w:val="0"/>
              <w:pageBreakBefore w:val="0"/>
              <w:widowControl w:val="0"/>
              <w:kinsoku/>
              <w:overflowPunct/>
              <w:topLinePunct w:val="0"/>
              <w:bidi w:val="0"/>
              <w:adjustRightInd w:val="0"/>
              <w:snapToGrid w:val="0"/>
              <w:jc w:val="both"/>
              <w:rPr>
                <w:rFonts w:ascii="Times New Roman" w:hAnsi="Times New Roman" w:eastAsia="仿宋_GB2312" w:cs="Times New Roman"/>
                <w:kern w:val="0"/>
                <w:sz w:val="21"/>
                <w:szCs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trPr>
        <w:tc>
          <w:tcPr>
            <w:tcW w:w="567" w:type="dxa"/>
            <w:vMerge w:val="continue"/>
            <w:vAlign w:val="center"/>
          </w:tcPr>
          <w:p>
            <w:pPr>
              <w:keepNext w:val="0"/>
              <w:keepLines w:val="0"/>
              <w:pageBreakBefore w:val="0"/>
              <w:widowControl w:val="0"/>
              <w:kinsoku/>
              <w:overflowPunct/>
              <w:topLinePunct w:val="0"/>
              <w:bidi w:val="0"/>
              <w:adjustRightInd w:val="0"/>
              <w:snapToGrid w:val="0"/>
              <w:jc w:val="center"/>
              <w:rPr>
                <w:rFonts w:ascii="Times New Roman" w:hAnsi="Times New Roman" w:eastAsia="仿宋_GB2312" w:cs="Times New Roman"/>
                <w:kern w:val="0"/>
                <w:sz w:val="21"/>
                <w:szCs w:val="21"/>
              </w:rPr>
            </w:pPr>
          </w:p>
        </w:tc>
        <w:tc>
          <w:tcPr>
            <w:tcW w:w="567" w:type="dxa"/>
            <w:vMerge w:val="continue"/>
            <w:vAlign w:val="center"/>
          </w:tcPr>
          <w:p>
            <w:pPr>
              <w:keepNext w:val="0"/>
              <w:keepLines w:val="0"/>
              <w:pageBreakBefore w:val="0"/>
              <w:widowControl w:val="0"/>
              <w:kinsoku/>
              <w:overflowPunct/>
              <w:topLinePunct w:val="0"/>
              <w:bidi w:val="0"/>
              <w:adjustRightInd w:val="0"/>
              <w:snapToGrid w:val="0"/>
              <w:jc w:val="both"/>
              <w:rPr>
                <w:rFonts w:ascii="Times New Roman" w:hAnsi="Times New Roman" w:eastAsia="仿宋_GB2312" w:cs="Times New Roman"/>
                <w:kern w:val="0"/>
                <w:sz w:val="21"/>
                <w:szCs w:val="21"/>
              </w:rPr>
            </w:pPr>
          </w:p>
        </w:tc>
        <w:tc>
          <w:tcPr>
            <w:tcW w:w="567" w:type="dxa"/>
            <w:tcMar>
              <w:top w:w="0" w:type="dxa"/>
              <w:left w:w="108" w:type="dxa"/>
              <w:bottom w:w="0" w:type="dxa"/>
              <w:right w:w="108" w:type="dxa"/>
            </w:tcMar>
            <w:vAlign w:val="center"/>
          </w:tcPr>
          <w:p>
            <w:pPr>
              <w:keepNext w:val="0"/>
              <w:keepLines w:val="0"/>
              <w:pageBreakBefore w:val="0"/>
              <w:widowControl w:val="0"/>
              <w:kinsoku/>
              <w:overflowPunct/>
              <w:topLinePunct w:val="0"/>
              <w:bidi w:val="0"/>
              <w:adjustRightInd w:val="0"/>
              <w:snapToGrid w:val="0"/>
              <w:jc w:val="both"/>
              <w:rPr>
                <w:rFonts w:ascii="Times New Roman" w:hAnsi="Times New Roman" w:eastAsia="仿宋_GB2312" w:cs="Times New Roman"/>
                <w:kern w:val="0"/>
                <w:sz w:val="21"/>
                <w:szCs w:val="21"/>
              </w:rPr>
            </w:pPr>
            <w:r>
              <w:rPr>
                <w:rFonts w:ascii="Times New Roman" w:hAnsi="Times New Roman" w:eastAsia="仿宋_GB2312" w:cs="Times New Roman"/>
                <w:kern w:val="0"/>
                <w:sz w:val="21"/>
                <w:szCs w:val="21"/>
              </w:rPr>
              <w:t>软化水、除盐水制取系数</w:t>
            </w:r>
          </w:p>
        </w:tc>
        <w:tc>
          <w:tcPr>
            <w:tcW w:w="567" w:type="dxa"/>
            <w:tcMar>
              <w:top w:w="0" w:type="dxa"/>
              <w:left w:w="108" w:type="dxa"/>
              <w:bottom w:w="0" w:type="dxa"/>
              <w:right w:w="108" w:type="dxa"/>
            </w:tcMar>
            <w:vAlign w:val="center"/>
          </w:tcPr>
          <w:p>
            <w:pPr>
              <w:keepNext w:val="0"/>
              <w:keepLines w:val="0"/>
              <w:pageBreakBefore w:val="0"/>
              <w:widowControl w:val="0"/>
              <w:kinsoku/>
              <w:overflowPunct/>
              <w:topLinePunct w:val="0"/>
              <w:bidi w:val="0"/>
              <w:adjustRightInd w:val="0"/>
              <w:snapToGrid w:val="0"/>
              <w:jc w:val="center"/>
              <w:rPr>
                <w:rFonts w:hint="default" w:ascii="Times New Roman" w:hAnsi="Times New Roman" w:eastAsia="仿宋_GB2312" w:cs="Times New Roman"/>
                <w:kern w:val="0"/>
                <w:sz w:val="21"/>
                <w:szCs w:val="21"/>
              </w:rPr>
            </w:pPr>
            <w:r>
              <w:rPr>
                <w:rFonts w:hint="default" w:ascii="Times New Roman" w:hAnsi="Times New Roman" w:eastAsia="仿宋_GB2312" w:cs="Times New Roman"/>
                <w:kern w:val="0"/>
                <w:sz w:val="21"/>
                <w:szCs w:val="21"/>
              </w:rPr>
              <w:t>/</w:t>
            </w:r>
          </w:p>
        </w:tc>
        <w:tc>
          <w:tcPr>
            <w:tcW w:w="567" w:type="dxa"/>
            <w:tcMar>
              <w:top w:w="0" w:type="dxa"/>
              <w:left w:w="108" w:type="dxa"/>
              <w:bottom w:w="0" w:type="dxa"/>
              <w:right w:w="108" w:type="dxa"/>
            </w:tcMar>
            <w:vAlign w:val="center"/>
          </w:tcPr>
          <w:p>
            <w:pPr>
              <w:keepNext w:val="0"/>
              <w:keepLines w:val="0"/>
              <w:pageBreakBefore w:val="0"/>
              <w:widowControl w:val="0"/>
              <w:kinsoku/>
              <w:overflowPunct/>
              <w:topLinePunct w:val="0"/>
              <w:bidi w:val="0"/>
              <w:adjustRightInd w:val="0"/>
              <w:snapToGrid w:val="0"/>
              <w:jc w:val="center"/>
              <w:rPr>
                <w:rFonts w:ascii="Times New Roman" w:hAnsi="Times New Roman" w:eastAsia="仿宋_GB2312" w:cs="Times New Roman"/>
                <w:kern w:val="0"/>
                <w:sz w:val="21"/>
                <w:szCs w:val="21"/>
              </w:rPr>
            </w:pPr>
            <w:r>
              <w:rPr>
                <w:rFonts w:ascii="Times New Roman" w:hAnsi="Times New Roman" w:eastAsia="仿宋_GB2312" w:cs="Times New Roman"/>
                <w:kern w:val="0"/>
                <w:sz w:val="21"/>
                <w:szCs w:val="21"/>
              </w:rPr>
              <w:t>≤1.1</w:t>
            </w:r>
          </w:p>
        </w:tc>
        <w:tc>
          <w:tcPr>
            <w:tcW w:w="567" w:type="dxa"/>
            <w:tcMar>
              <w:top w:w="0" w:type="dxa"/>
              <w:left w:w="108" w:type="dxa"/>
              <w:bottom w:w="0" w:type="dxa"/>
              <w:right w:w="108" w:type="dxa"/>
            </w:tcMar>
            <w:vAlign w:val="center"/>
          </w:tcPr>
          <w:p>
            <w:pPr>
              <w:keepNext w:val="0"/>
              <w:keepLines w:val="0"/>
              <w:pageBreakBefore w:val="0"/>
              <w:widowControl w:val="0"/>
              <w:kinsoku/>
              <w:overflowPunct/>
              <w:topLinePunct w:val="0"/>
              <w:bidi w:val="0"/>
              <w:adjustRightInd w:val="0"/>
              <w:snapToGrid w:val="0"/>
              <w:jc w:val="both"/>
              <w:rPr>
                <w:rFonts w:ascii="Times New Roman" w:hAnsi="Times New Roman" w:eastAsia="仿宋_GB2312" w:cs="Times New Roman"/>
                <w:kern w:val="0"/>
                <w:sz w:val="21"/>
                <w:szCs w:val="21"/>
              </w:rPr>
            </w:pPr>
          </w:p>
        </w:tc>
        <w:tc>
          <w:tcPr>
            <w:tcW w:w="567" w:type="dxa"/>
            <w:tcMar>
              <w:top w:w="0" w:type="dxa"/>
              <w:left w:w="108" w:type="dxa"/>
              <w:bottom w:w="0" w:type="dxa"/>
              <w:right w:w="108" w:type="dxa"/>
            </w:tcMar>
            <w:vAlign w:val="center"/>
          </w:tcPr>
          <w:p>
            <w:pPr>
              <w:keepNext w:val="0"/>
              <w:keepLines w:val="0"/>
              <w:pageBreakBefore w:val="0"/>
              <w:widowControl w:val="0"/>
              <w:kinsoku/>
              <w:overflowPunct/>
              <w:topLinePunct w:val="0"/>
              <w:bidi w:val="0"/>
              <w:adjustRightInd w:val="0"/>
              <w:snapToGrid w:val="0"/>
              <w:jc w:val="both"/>
              <w:rPr>
                <w:rFonts w:ascii="Times New Roman" w:hAnsi="Times New Roman" w:eastAsia="仿宋_GB2312" w:cs="Times New Roman"/>
                <w:kern w:val="0"/>
                <w:sz w:val="21"/>
                <w:szCs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trPr>
        <w:tc>
          <w:tcPr>
            <w:tcW w:w="567" w:type="dxa"/>
            <w:vMerge w:val="continue"/>
            <w:vAlign w:val="center"/>
          </w:tcPr>
          <w:p>
            <w:pPr>
              <w:keepNext w:val="0"/>
              <w:keepLines w:val="0"/>
              <w:pageBreakBefore w:val="0"/>
              <w:widowControl w:val="0"/>
              <w:kinsoku/>
              <w:overflowPunct/>
              <w:topLinePunct w:val="0"/>
              <w:bidi w:val="0"/>
              <w:adjustRightInd w:val="0"/>
              <w:snapToGrid w:val="0"/>
              <w:jc w:val="center"/>
              <w:rPr>
                <w:rFonts w:ascii="Times New Roman" w:hAnsi="Times New Roman" w:eastAsia="仿宋_GB2312" w:cs="Times New Roman"/>
                <w:kern w:val="0"/>
                <w:sz w:val="21"/>
                <w:szCs w:val="21"/>
              </w:rPr>
            </w:pPr>
          </w:p>
        </w:tc>
        <w:tc>
          <w:tcPr>
            <w:tcW w:w="567" w:type="dxa"/>
            <w:vMerge w:val="continue"/>
            <w:vAlign w:val="center"/>
          </w:tcPr>
          <w:p>
            <w:pPr>
              <w:keepNext w:val="0"/>
              <w:keepLines w:val="0"/>
              <w:pageBreakBefore w:val="0"/>
              <w:widowControl w:val="0"/>
              <w:kinsoku/>
              <w:overflowPunct/>
              <w:topLinePunct w:val="0"/>
              <w:bidi w:val="0"/>
              <w:adjustRightInd w:val="0"/>
              <w:snapToGrid w:val="0"/>
              <w:jc w:val="both"/>
              <w:rPr>
                <w:rFonts w:ascii="Times New Roman" w:hAnsi="Times New Roman" w:eastAsia="仿宋_GB2312" w:cs="Times New Roman"/>
                <w:kern w:val="0"/>
                <w:sz w:val="21"/>
                <w:szCs w:val="21"/>
              </w:rPr>
            </w:pPr>
          </w:p>
        </w:tc>
        <w:tc>
          <w:tcPr>
            <w:tcW w:w="567" w:type="dxa"/>
            <w:tcMar>
              <w:top w:w="0" w:type="dxa"/>
              <w:left w:w="108" w:type="dxa"/>
              <w:bottom w:w="0" w:type="dxa"/>
              <w:right w:w="108" w:type="dxa"/>
            </w:tcMar>
            <w:vAlign w:val="center"/>
          </w:tcPr>
          <w:p>
            <w:pPr>
              <w:keepNext w:val="0"/>
              <w:keepLines w:val="0"/>
              <w:pageBreakBefore w:val="0"/>
              <w:widowControl w:val="0"/>
              <w:kinsoku/>
              <w:overflowPunct/>
              <w:topLinePunct w:val="0"/>
              <w:bidi w:val="0"/>
              <w:adjustRightInd w:val="0"/>
              <w:snapToGrid w:val="0"/>
              <w:jc w:val="both"/>
              <w:rPr>
                <w:rFonts w:ascii="Times New Roman" w:hAnsi="Times New Roman" w:eastAsia="仿宋_GB2312" w:cs="Times New Roman"/>
                <w:kern w:val="0"/>
                <w:sz w:val="21"/>
                <w:szCs w:val="21"/>
              </w:rPr>
            </w:pPr>
            <w:r>
              <w:rPr>
                <w:rFonts w:ascii="Times New Roman" w:hAnsi="Times New Roman" w:eastAsia="仿宋_GB2312" w:cs="Times New Roman"/>
                <w:kern w:val="0"/>
                <w:sz w:val="21"/>
                <w:szCs w:val="21"/>
              </w:rPr>
              <w:t>蒸汽冷凝水回收率</w:t>
            </w:r>
          </w:p>
        </w:tc>
        <w:tc>
          <w:tcPr>
            <w:tcW w:w="567" w:type="dxa"/>
            <w:tcMar>
              <w:top w:w="0" w:type="dxa"/>
              <w:left w:w="108" w:type="dxa"/>
              <w:bottom w:w="0" w:type="dxa"/>
              <w:right w:w="108" w:type="dxa"/>
            </w:tcMar>
            <w:vAlign w:val="center"/>
          </w:tcPr>
          <w:p>
            <w:pPr>
              <w:keepNext w:val="0"/>
              <w:keepLines w:val="0"/>
              <w:pageBreakBefore w:val="0"/>
              <w:widowControl w:val="0"/>
              <w:kinsoku/>
              <w:overflowPunct/>
              <w:topLinePunct w:val="0"/>
              <w:bidi w:val="0"/>
              <w:adjustRightInd w:val="0"/>
              <w:snapToGrid w:val="0"/>
              <w:jc w:val="center"/>
              <w:rPr>
                <w:rFonts w:ascii="Times New Roman" w:hAnsi="Times New Roman" w:eastAsia="仿宋_GB2312" w:cs="Times New Roman"/>
                <w:kern w:val="0"/>
                <w:sz w:val="21"/>
                <w:szCs w:val="21"/>
              </w:rPr>
            </w:pPr>
            <w:r>
              <w:rPr>
                <w:rFonts w:ascii="Times New Roman" w:hAnsi="Times New Roman" w:eastAsia="仿宋_GB2312" w:cs="Times New Roman"/>
                <w:kern w:val="0"/>
                <w:sz w:val="21"/>
                <w:szCs w:val="21"/>
              </w:rPr>
              <w:t>%</w:t>
            </w:r>
          </w:p>
        </w:tc>
        <w:tc>
          <w:tcPr>
            <w:tcW w:w="567" w:type="dxa"/>
            <w:tcMar>
              <w:top w:w="0" w:type="dxa"/>
              <w:left w:w="108" w:type="dxa"/>
              <w:bottom w:w="0" w:type="dxa"/>
              <w:right w:w="108" w:type="dxa"/>
            </w:tcMar>
            <w:vAlign w:val="center"/>
          </w:tcPr>
          <w:p>
            <w:pPr>
              <w:keepNext w:val="0"/>
              <w:keepLines w:val="0"/>
              <w:pageBreakBefore w:val="0"/>
              <w:widowControl w:val="0"/>
              <w:kinsoku/>
              <w:overflowPunct/>
              <w:topLinePunct w:val="0"/>
              <w:bidi w:val="0"/>
              <w:adjustRightInd w:val="0"/>
              <w:snapToGrid w:val="0"/>
              <w:jc w:val="center"/>
              <w:rPr>
                <w:rFonts w:ascii="Times New Roman" w:hAnsi="Times New Roman" w:eastAsia="仿宋_GB2312" w:cs="Times New Roman"/>
                <w:kern w:val="0"/>
                <w:sz w:val="21"/>
                <w:szCs w:val="21"/>
              </w:rPr>
            </w:pPr>
            <w:r>
              <w:rPr>
                <w:rFonts w:ascii="Times New Roman" w:hAnsi="Times New Roman" w:eastAsia="仿宋_GB2312" w:cs="Times New Roman"/>
                <w:kern w:val="0"/>
                <w:sz w:val="21"/>
                <w:szCs w:val="21"/>
              </w:rPr>
              <w:t>≥60</w:t>
            </w:r>
          </w:p>
        </w:tc>
        <w:tc>
          <w:tcPr>
            <w:tcW w:w="567" w:type="dxa"/>
            <w:tcMar>
              <w:top w:w="0" w:type="dxa"/>
              <w:left w:w="108" w:type="dxa"/>
              <w:bottom w:w="0" w:type="dxa"/>
              <w:right w:w="108" w:type="dxa"/>
            </w:tcMar>
            <w:vAlign w:val="center"/>
          </w:tcPr>
          <w:p>
            <w:pPr>
              <w:keepNext w:val="0"/>
              <w:keepLines w:val="0"/>
              <w:pageBreakBefore w:val="0"/>
              <w:widowControl w:val="0"/>
              <w:kinsoku/>
              <w:overflowPunct/>
              <w:topLinePunct w:val="0"/>
              <w:bidi w:val="0"/>
              <w:adjustRightInd w:val="0"/>
              <w:snapToGrid w:val="0"/>
              <w:jc w:val="both"/>
              <w:rPr>
                <w:rFonts w:ascii="Times New Roman" w:hAnsi="Times New Roman" w:eastAsia="仿宋_GB2312" w:cs="Times New Roman"/>
                <w:kern w:val="0"/>
                <w:sz w:val="21"/>
                <w:szCs w:val="21"/>
              </w:rPr>
            </w:pPr>
          </w:p>
        </w:tc>
        <w:tc>
          <w:tcPr>
            <w:tcW w:w="567" w:type="dxa"/>
            <w:tcMar>
              <w:top w:w="0" w:type="dxa"/>
              <w:left w:w="108" w:type="dxa"/>
              <w:bottom w:w="0" w:type="dxa"/>
              <w:right w:w="108" w:type="dxa"/>
            </w:tcMar>
            <w:vAlign w:val="center"/>
          </w:tcPr>
          <w:p>
            <w:pPr>
              <w:keepNext w:val="0"/>
              <w:keepLines w:val="0"/>
              <w:pageBreakBefore w:val="0"/>
              <w:widowControl w:val="0"/>
              <w:kinsoku/>
              <w:overflowPunct/>
              <w:topLinePunct w:val="0"/>
              <w:bidi w:val="0"/>
              <w:adjustRightInd w:val="0"/>
              <w:snapToGrid w:val="0"/>
              <w:jc w:val="both"/>
              <w:rPr>
                <w:rFonts w:ascii="Times New Roman" w:hAnsi="Times New Roman" w:eastAsia="仿宋_GB2312" w:cs="Times New Roman"/>
                <w:kern w:val="0"/>
                <w:sz w:val="21"/>
                <w:szCs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trPr>
        <w:tc>
          <w:tcPr>
            <w:tcW w:w="567" w:type="dxa"/>
            <w:vMerge w:val="continue"/>
            <w:vAlign w:val="center"/>
          </w:tcPr>
          <w:p>
            <w:pPr>
              <w:keepNext w:val="0"/>
              <w:keepLines w:val="0"/>
              <w:pageBreakBefore w:val="0"/>
              <w:widowControl w:val="0"/>
              <w:kinsoku/>
              <w:overflowPunct/>
              <w:topLinePunct w:val="0"/>
              <w:bidi w:val="0"/>
              <w:adjustRightInd w:val="0"/>
              <w:snapToGrid w:val="0"/>
              <w:jc w:val="center"/>
              <w:rPr>
                <w:rFonts w:ascii="Times New Roman" w:hAnsi="Times New Roman" w:eastAsia="仿宋_GB2312" w:cs="Times New Roman"/>
                <w:kern w:val="0"/>
                <w:sz w:val="21"/>
                <w:szCs w:val="21"/>
              </w:rPr>
            </w:pPr>
          </w:p>
        </w:tc>
        <w:tc>
          <w:tcPr>
            <w:tcW w:w="567" w:type="dxa"/>
            <w:vMerge w:val="continue"/>
            <w:vAlign w:val="center"/>
          </w:tcPr>
          <w:p>
            <w:pPr>
              <w:keepNext w:val="0"/>
              <w:keepLines w:val="0"/>
              <w:pageBreakBefore w:val="0"/>
              <w:widowControl w:val="0"/>
              <w:kinsoku/>
              <w:overflowPunct/>
              <w:topLinePunct w:val="0"/>
              <w:bidi w:val="0"/>
              <w:adjustRightInd w:val="0"/>
              <w:snapToGrid w:val="0"/>
              <w:jc w:val="both"/>
              <w:rPr>
                <w:rFonts w:ascii="Times New Roman" w:hAnsi="Times New Roman" w:eastAsia="仿宋_GB2312" w:cs="Times New Roman"/>
                <w:kern w:val="0"/>
                <w:sz w:val="21"/>
                <w:szCs w:val="21"/>
              </w:rPr>
            </w:pPr>
          </w:p>
        </w:tc>
        <w:tc>
          <w:tcPr>
            <w:tcW w:w="567" w:type="dxa"/>
            <w:tcMar>
              <w:top w:w="0" w:type="dxa"/>
              <w:left w:w="108" w:type="dxa"/>
              <w:bottom w:w="0" w:type="dxa"/>
              <w:right w:w="108" w:type="dxa"/>
            </w:tcMar>
            <w:vAlign w:val="center"/>
          </w:tcPr>
          <w:p>
            <w:pPr>
              <w:keepNext w:val="0"/>
              <w:keepLines w:val="0"/>
              <w:pageBreakBefore w:val="0"/>
              <w:widowControl w:val="0"/>
              <w:kinsoku/>
              <w:overflowPunct/>
              <w:topLinePunct w:val="0"/>
              <w:bidi w:val="0"/>
              <w:adjustRightInd w:val="0"/>
              <w:snapToGrid w:val="0"/>
              <w:jc w:val="both"/>
              <w:rPr>
                <w:rFonts w:ascii="Times New Roman" w:hAnsi="Times New Roman" w:eastAsia="仿宋_GB2312" w:cs="Times New Roman"/>
                <w:kern w:val="0"/>
                <w:sz w:val="21"/>
                <w:szCs w:val="21"/>
              </w:rPr>
            </w:pPr>
            <w:r>
              <w:rPr>
                <w:rFonts w:ascii="Times New Roman" w:hAnsi="Times New Roman" w:eastAsia="仿宋_GB2312" w:cs="Times New Roman"/>
                <w:kern w:val="0"/>
                <w:sz w:val="21"/>
                <w:szCs w:val="21"/>
              </w:rPr>
              <w:t>含硫污水汽提净化水回用率</w:t>
            </w:r>
          </w:p>
        </w:tc>
        <w:tc>
          <w:tcPr>
            <w:tcW w:w="567" w:type="dxa"/>
            <w:tcMar>
              <w:top w:w="0" w:type="dxa"/>
              <w:left w:w="108" w:type="dxa"/>
              <w:bottom w:w="0" w:type="dxa"/>
              <w:right w:w="108" w:type="dxa"/>
            </w:tcMar>
            <w:vAlign w:val="center"/>
          </w:tcPr>
          <w:p>
            <w:pPr>
              <w:keepNext w:val="0"/>
              <w:keepLines w:val="0"/>
              <w:pageBreakBefore w:val="0"/>
              <w:widowControl w:val="0"/>
              <w:kinsoku/>
              <w:overflowPunct/>
              <w:topLinePunct w:val="0"/>
              <w:bidi w:val="0"/>
              <w:adjustRightInd w:val="0"/>
              <w:snapToGrid w:val="0"/>
              <w:jc w:val="center"/>
              <w:rPr>
                <w:rFonts w:ascii="Times New Roman" w:hAnsi="Times New Roman" w:eastAsia="仿宋_GB2312" w:cs="Times New Roman"/>
                <w:kern w:val="0"/>
                <w:sz w:val="21"/>
                <w:szCs w:val="21"/>
              </w:rPr>
            </w:pPr>
            <w:r>
              <w:rPr>
                <w:rFonts w:ascii="Times New Roman" w:hAnsi="Times New Roman" w:eastAsia="仿宋_GB2312" w:cs="Times New Roman"/>
                <w:kern w:val="0"/>
                <w:sz w:val="21"/>
                <w:szCs w:val="21"/>
              </w:rPr>
              <w:t>%</w:t>
            </w:r>
          </w:p>
        </w:tc>
        <w:tc>
          <w:tcPr>
            <w:tcW w:w="567" w:type="dxa"/>
            <w:tcMar>
              <w:top w:w="0" w:type="dxa"/>
              <w:left w:w="108" w:type="dxa"/>
              <w:bottom w:w="0" w:type="dxa"/>
              <w:right w:w="108" w:type="dxa"/>
            </w:tcMar>
            <w:vAlign w:val="center"/>
          </w:tcPr>
          <w:p>
            <w:pPr>
              <w:keepNext w:val="0"/>
              <w:keepLines w:val="0"/>
              <w:pageBreakBefore w:val="0"/>
              <w:widowControl w:val="0"/>
              <w:kinsoku/>
              <w:overflowPunct/>
              <w:topLinePunct w:val="0"/>
              <w:bidi w:val="0"/>
              <w:adjustRightInd w:val="0"/>
              <w:snapToGrid w:val="0"/>
              <w:jc w:val="center"/>
              <w:rPr>
                <w:rFonts w:ascii="Times New Roman" w:hAnsi="Times New Roman" w:eastAsia="仿宋_GB2312" w:cs="Times New Roman"/>
                <w:kern w:val="0"/>
                <w:sz w:val="21"/>
                <w:szCs w:val="21"/>
              </w:rPr>
            </w:pPr>
            <w:r>
              <w:rPr>
                <w:rFonts w:ascii="Times New Roman" w:hAnsi="Times New Roman" w:eastAsia="仿宋_GB2312" w:cs="Times New Roman"/>
                <w:kern w:val="0"/>
                <w:sz w:val="21"/>
                <w:szCs w:val="21"/>
              </w:rPr>
              <w:t>≥60</w:t>
            </w:r>
          </w:p>
        </w:tc>
        <w:tc>
          <w:tcPr>
            <w:tcW w:w="567" w:type="dxa"/>
            <w:tcMar>
              <w:top w:w="0" w:type="dxa"/>
              <w:left w:w="108" w:type="dxa"/>
              <w:bottom w:w="0" w:type="dxa"/>
              <w:right w:w="108" w:type="dxa"/>
            </w:tcMar>
            <w:vAlign w:val="center"/>
          </w:tcPr>
          <w:p>
            <w:pPr>
              <w:keepNext w:val="0"/>
              <w:keepLines w:val="0"/>
              <w:pageBreakBefore w:val="0"/>
              <w:widowControl w:val="0"/>
              <w:kinsoku/>
              <w:overflowPunct/>
              <w:topLinePunct w:val="0"/>
              <w:bidi w:val="0"/>
              <w:adjustRightInd w:val="0"/>
              <w:snapToGrid w:val="0"/>
              <w:jc w:val="both"/>
              <w:rPr>
                <w:rFonts w:ascii="Times New Roman" w:hAnsi="Times New Roman" w:eastAsia="仿宋_GB2312" w:cs="Times New Roman"/>
                <w:kern w:val="0"/>
                <w:sz w:val="21"/>
                <w:szCs w:val="21"/>
              </w:rPr>
            </w:pPr>
          </w:p>
        </w:tc>
        <w:tc>
          <w:tcPr>
            <w:tcW w:w="567" w:type="dxa"/>
            <w:tcMar>
              <w:top w:w="0" w:type="dxa"/>
              <w:left w:w="108" w:type="dxa"/>
              <w:bottom w:w="0" w:type="dxa"/>
              <w:right w:w="108" w:type="dxa"/>
            </w:tcMar>
            <w:vAlign w:val="center"/>
          </w:tcPr>
          <w:p>
            <w:pPr>
              <w:keepNext w:val="0"/>
              <w:keepLines w:val="0"/>
              <w:pageBreakBefore w:val="0"/>
              <w:widowControl w:val="0"/>
              <w:kinsoku/>
              <w:overflowPunct/>
              <w:topLinePunct w:val="0"/>
              <w:bidi w:val="0"/>
              <w:adjustRightInd w:val="0"/>
              <w:snapToGrid w:val="0"/>
              <w:jc w:val="both"/>
              <w:rPr>
                <w:rFonts w:ascii="Times New Roman" w:hAnsi="Times New Roman" w:eastAsia="仿宋_GB2312" w:cs="Times New Roman"/>
                <w:kern w:val="0"/>
                <w:sz w:val="21"/>
                <w:szCs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trPr>
        <w:tc>
          <w:tcPr>
            <w:tcW w:w="567" w:type="dxa"/>
            <w:vMerge w:val="continue"/>
            <w:vAlign w:val="center"/>
          </w:tcPr>
          <w:p>
            <w:pPr>
              <w:keepNext w:val="0"/>
              <w:keepLines w:val="0"/>
              <w:pageBreakBefore w:val="0"/>
              <w:widowControl w:val="0"/>
              <w:kinsoku/>
              <w:overflowPunct/>
              <w:topLinePunct w:val="0"/>
              <w:bidi w:val="0"/>
              <w:adjustRightInd w:val="0"/>
              <w:snapToGrid w:val="0"/>
              <w:jc w:val="center"/>
              <w:rPr>
                <w:rFonts w:ascii="Times New Roman" w:hAnsi="Times New Roman" w:eastAsia="仿宋_GB2312" w:cs="Times New Roman"/>
                <w:kern w:val="0"/>
                <w:sz w:val="21"/>
                <w:szCs w:val="21"/>
              </w:rPr>
            </w:pPr>
          </w:p>
        </w:tc>
        <w:tc>
          <w:tcPr>
            <w:tcW w:w="567" w:type="dxa"/>
            <w:vMerge w:val="continue"/>
            <w:vAlign w:val="center"/>
          </w:tcPr>
          <w:p>
            <w:pPr>
              <w:keepNext w:val="0"/>
              <w:keepLines w:val="0"/>
              <w:pageBreakBefore w:val="0"/>
              <w:widowControl w:val="0"/>
              <w:kinsoku/>
              <w:overflowPunct/>
              <w:topLinePunct w:val="0"/>
              <w:bidi w:val="0"/>
              <w:adjustRightInd w:val="0"/>
              <w:snapToGrid w:val="0"/>
              <w:jc w:val="both"/>
              <w:rPr>
                <w:rFonts w:ascii="Times New Roman" w:hAnsi="Times New Roman" w:eastAsia="仿宋_GB2312" w:cs="Times New Roman"/>
                <w:kern w:val="0"/>
                <w:sz w:val="21"/>
                <w:szCs w:val="21"/>
              </w:rPr>
            </w:pPr>
          </w:p>
        </w:tc>
        <w:tc>
          <w:tcPr>
            <w:tcW w:w="567" w:type="dxa"/>
            <w:tcMar>
              <w:top w:w="0" w:type="dxa"/>
              <w:left w:w="108" w:type="dxa"/>
              <w:bottom w:w="0" w:type="dxa"/>
              <w:right w:w="108" w:type="dxa"/>
            </w:tcMar>
            <w:vAlign w:val="center"/>
          </w:tcPr>
          <w:p>
            <w:pPr>
              <w:keepNext w:val="0"/>
              <w:keepLines w:val="0"/>
              <w:pageBreakBefore w:val="0"/>
              <w:widowControl w:val="0"/>
              <w:kinsoku/>
              <w:overflowPunct/>
              <w:topLinePunct w:val="0"/>
              <w:bidi w:val="0"/>
              <w:adjustRightInd w:val="0"/>
              <w:snapToGrid w:val="0"/>
              <w:jc w:val="both"/>
              <w:rPr>
                <w:rFonts w:ascii="Times New Roman" w:hAnsi="Times New Roman" w:eastAsia="仿宋_GB2312" w:cs="Times New Roman"/>
                <w:kern w:val="0"/>
                <w:sz w:val="21"/>
                <w:szCs w:val="21"/>
              </w:rPr>
            </w:pPr>
            <w:r>
              <w:rPr>
                <w:rFonts w:ascii="Times New Roman" w:hAnsi="Times New Roman" w:eastAsia="仿宋_GB2312" w:cs="Times New Roman"/>
                <w:kern w:val="0"/>
                <w:sz w:val="21"/>
                <w:szCs w:val="21"/>
              </w:rPr>
              <w:t>污(废)水回用率</w:t>
            </w:r>
          </w:p>
        </w:tc>
        <w:tc>
          <w:tcPr>
            <w:tcW w:w="567" w:type="dxa"/>
            <w:tcMar>
              <w:top w:w="0" w:type="dxa"/>
              <w:left w:w="108" w:type="dxa"/>
              <w:bottom w:w="0" w:type="dxa"/>
              <w:right w:w="108" w:type="dxa"/>
            </w:tcMar>
            <w:vAlign w:val="center"/>
          </w:tcPr>
          <w:p>
            <w:pPr>
              <w:keepNext w:val="0"/>
              <w:keepLines w:val="0"/>
              <w:pageBreakBefore w:val="0"/>
              <w:widowControl w:val="0"/>
              <w:kinsoku/>
              <w:overflowPunct/>
              <w:topLinePunct w:val="0"/>
              <w:bidi w:val="0"/>
              <w:adjustRightInd w:val="0"/>
              <w:snapToGrid w:val="0"/>
              <w:jc w:val="center"/>
              <w:rPr>
                <w:rFonts w:ascii="Times New Roman" w:hAnsi="Times New Roman" w:eastAsia="仿宋_GB2312" w:cs="Times New Roman"/>
                <w:kern w:val="0"/>
                <w:sz w:val="21"/>
                <w:szCs w:val="21"/>
              </w:rPr>
            </w:pPr>
            <w:r>
              <w:rPr>
                <w:rFonts w:ascii="Times New Roman" w:hAnsi="Times New Roman" w:eastAsia="仿宋_GB2312" w:cs="Times New Roman"/>
                <w:kern w:val="0"/>
                <w:sz w:val="21"/>
                <w:szCs w:val="21"/>
              </w:rPr>
              <w:t>%</w:t>
            </w:r>
          </w:p>
        </w:tc>
        <w:tc>
          <w:tcPr>
            <w:tcW w:w="567" w:type="dxa"/>
            <w:tcMar>
              <w:top w:w="0" w:type="dxa"/>
              <w:left w:w="108" w:type="dxa"/>
              <w:bottom w:w="0" w:type="dxa"/>
              <w:right w:w="108" w:type="dxa"/>
            </w:tcMar>
            <w:vAlign w:val="center"/>
          </w:tcPr>
          <w:p>
            <w:pPr>
              <w:keepNext w:val="0"/>
              <w:keepLines w:val="0"/>
              <w:pageBreakBefore w:val="0"/>
              <w:widowControl w:val="0"/>
              <w:kinsoku/>
              <w:overflowPunct/>
              <w:topLinePunct w:val="0"/>
              <w:bidi w:val="0"/>
              <w:adjustRightInd w:val="0"/>
              <w:snapToGrid w:val="0"/>
              <w:jc w:val="center"/>
              <w:rPr>
                <w:rFonts w:ascii="Times New Roman" w:hAnsi="Times New Roman" w:eastAsia="仿宋_GB2312" w:cs="Times New Roman"/>
                <w:kern w:val="0"/>
                <w:sz w:val="21"/>
                <w:szCs w:val="21"/>
              </w:rPr>
            </w:pPr>
            <w:r>
              <w:rPr>
                <w:rFonts w:ascii="Times New Roman" w:hAnsi="Times New Roman" w:eastAsia="仿宋_GB2312" w:cs="Times New Roman"/>
                <w:kern w:val="0"/>
                <w:sz w:val="21"/>
                <w:szCs w:val="21"/>
              </w:rPr>
              <w:t>≥50</w:t>
            </w:r>
          </w:p>
        </w:tc>
        <w:tc>
          <w:tcPr>
            <w:tcW w:w="567" w:type="dxa"/>
            <w:tcMar>
              <w:top w:w="0" w:type="dxa"/>
              <w:left w:w="108" w:type="dxa"/>
              <w:bottom w:w="0" w:type="dxa"/>
              <w:right w:w="108" w:type="dxa"/>
            </w:tcMar>
            <w:vAlign w:val="center"/>
          </w:tcPr>
          <w:p>
            <w:pPr>
              <w:keepNext w:val="0"/>
              <w:keepLines w:val="0"/>
              <w:pageBreakBefore w:val="0"/>
              <w:widowControl w:val="0"/>
              <w:kinsoku/>
              <w:overflowPunct/>
              <w:topLinePunct w:val="0"/>
              <w:bidi w:val="0"/>
              <w:adjustRightInd w:val="0"/>
              <w:snapToGrid w:val="0"/>
              <w:jc w:val="both"/>
              <w:rPr>
                <w:rFonts w:ascii="Times New Roman" w:hAnsi="Times New Roman" w:eastAsia="仿宋_GB2312" w:cs="Times New Roman"/>
                <w:kern w:val="0"/>
                <w:sz w:val="21"/>
                <w:szCs w:val="21"/>
              </w:rPr>
            </w:pPr>
          </w:p>
        </w:tc>
        <w:tc>
          <w:tcPr>
            <w:tcW w:w="567" w:type="dxa"/>
            <w:tcMar>
              <w:top w:w="0" w:type="dxa"/>
              <w:left w:w="108" w:type="dxa"/>
              <w:bottom w:w="0" w:type="dxa"/>
              <w:right w:w="108" w:type="dxa"/>
            </w:tcMar>
            <w:vAlign w:val="center"/>
          </w:tcPr>
          <w:p>
            <w:pPr>
              <w:keepNext w:val="0"/>
              <w:keepLines w:val="0"/>
              <w:pageBreakBefore w:val="0"/>
              <w:widowControl w:val="0"/>
              <w:kinsoku/>
              <w:overflowPunct/>
              <w:topLinePunct w:val="0"/>
              <w:bidi w:val="0"/>
              <w:adjustRightInd w:val="0"/>
              <w:snapToGrid w:val="0"/>
              <w:jc w:val="both"/>
              <w:rPr>
                <w:rFonts w:ascii="Times New Roman" w:hAnsi="Times New Roman" w:eastAsia="仿宋_GB2312" w:cs="Times New Roman"/>
                <w:kern w:val="0"/>
                <w:sz w:val="21"/>
                <w:szCs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trPr>
        <w:tc>
          <w:tcPr>
            <w:tcW w:w="567" w:type="dxa"/>
            <w:tcMar>
              <w:top w:w="0" w:type="dxa"/>
              <w:left w:w="108" w:type="dxa"/>
              <w:bottom w:w="0" w:type="dxa"/>
              <w:right w:w="108" w:type="dxa"/>
            </w:tcMar>
            <w:vAlign w:val="center"/>
          </w:tcPr>
          <w:p>
            <w:pPr>
              <w:keepNext w:val="0"/>
              <w:keepLines w:val="0"/>
              <w:pageBreakBefore w:val="0"/>
              <w:widowControl w:val="0"/>
              <w:kinsoku/>
              <w:overflowPunct/>
              <w:topLinePunct w:val="0"/>
              <w:bidi w:val="0"/>
              <w:adjustRightInd w:val="0"/>
              <w:snapToGrid w:val="0"/>
              <w:jc w:val="center"/>
              <w:rPr>
                <w:rFonts w:hint="default" w:ascii="Times New Roman" w:hAnsi="Times New Roman" w:eastAsia="仿宋_GB2312" w:cs="Times New Roman"/>
                <w:kern w:val="0"/>
                <w:sz w:val="21"/>
                <w:szCs w:val="21"/>
              </w:rPr>
            </w:pPr>
            <w:r>
              <w:rPr>
                <w:rFonts w:hint="default" w:ascii="Times New Roman" w:hAnsi="Times New Roman" w:eastAsia="仿宋_GB2312" w:cs="Times New Roman"/>
                <w:kern w:val="0"/>
                <w:sz w:val="21"/>
                <w:szCs w:val="21"/>
              </w:rPr>
              <w:t>3</w:t>
            </w:r>
          </w:p>
        </w:tc>
        <w:tc>
          <w:tcPr>
            <w:tcW w:w="567" w:type="dxa"/>
            <w:tcMar>
              <w:top w:w="0" w:type="dxa"/>
              <w:left w:w="108" w:type="dxa"/>
              <w:bottom w:w="0" w:type="dxa"/>
              <w:right w:w="108" w:type="dxa"/>
            </w:tcMar>
            <w:vAlign w:val="center"/>
          </w:tcPr>
          <w:p>
            <w:pPr>
              <w:keepNext w:val="0"/>
              <w:keepLines w:val="0"/>
              <w:pageBreakBefore w:val="0"/>
              <w:widowControl w:val="0"/>
              <w:kinsoku/>
              <w:overflowPunct/>
              <w:topLinePunct w:val="0"/>
              <w:bidi w:val="0"/>
              <w:adjustRightInd w:val="0"/>
              <w:snapToGrid w:val="0"/>
              <w:jc w:val="both"/>
              <w:rPr>
                <w:rFonts w:ascii="Times New Roman" w:hAnsi="Times New Roman" w:eastAsia="仿宋_GB2312" w:cs="Times New Roman"/>
                <w:kern w:val="0"/>
                <w:sz w:val="21"/>
                <w:szCs w:val="21"/>
              </w:rPr>
            </w:pPr>
            <w:r>
              <w:rPr>
                <w:rFonts w:ascii="Times New Roman" w:hAnsi="Times New Roman" w:eastAsia="仿宋_GB2312" w:cs="Times New Roman"/>
                <w:kern w:val="0"/>
                <w:sz w:val="21"/>
                <w:szCs w:val="21"/>
              </w:rPr>
              <w:t>用水漏损</w:t>
            </w:r>
          </w:p>
        </w:tc>
        <w:tc>
          <w:tcPr>
            <w:tcW w:w="567" w:type="dxa"/>
            <w:tcMar>
              <w:top w:w="0" w:type="dxa"/>
              <w:left w:w="108" w:type="dxa"/>
              <w:bottom w:w="0" w:type="dxa"/>
              <w:right w:w="108" w:type="dxa"/>
            </w:tcMar>
            <w:vAlign w:val="center"/>
          </w:tcPr>
          <w:p>
            <w:pPr>
              <w:keepNext w:val="0"/>
              <w:keepLines w:val="0"/>
              <w:pageBreakBefore w:val="0"/>
              <w:widowControl w:val="0"/>
              <w:kinsoku/>
              <w:overflowPunct/>
              <w:topLinePunct w:val="0"/>
              <w:bidi w:val="0"/>
              <w:adjustRightInd w:val="0"/>
              <w:snapToGrid w:val="0"/>
              <w:jc w:val="both"/>
              <w:rPr>
                <w:rFonts w:ascii="Times New Roman" w:hAnsi="Times New Roman" w:eastAsia="仿宋_GB2312" w:cs="Times New Roman"/>
                <w:kern w:val="0"/>
                <w:sz w:val="21"/>
                <w:szCs w:val="21"/>
              </w:rPr>
            </w:pPr>
            <w:r>
              <w:rPr>
                <w:rFonts w:ascii="Times New Roman" w:hAnsi="Times New Roman" w:eastAsia="仿宋_GB2312" w:cs="Times New Roman"/>
                <w:kern w:val="0"/>
                <w:sz w:val="21"/>
                <w:szCs w:val="21"/>
              </w:rPr>
              <w:t>用水综合漏失率</w:t>
            </w:r>
          </w:p>
        </w:tc>
        <w:tc>
          <w:tcPr>
            <w:tcW w:w="567" w:type="dxa"/>
            <w:tcMar>
              <w:top w:w="0" w:type="dxa"/>
              <w:left w:w="108" w:type="dxa"/>
              <w:bottom w:w="0" w:type="dxa"/>
              <w:right w:w="108" w:type="dxa"/>
            </w:tcMar>
            <w:vAlign w:val="center"/>
          </w:tcPr>
          <w:p>
            <w:pPr>
              <w:keepNext w:val="0"/>
              <w:keepLines w:val="0"/>
              <w:pageBreakBefore w:val="0"/>
              <w:widowControl w:val="0"/>
              <w:kinsoku/>
              <w:overflowPunct/>
              <w:topLinePunct w:val="0"/>
              <w:bidi w:val="0"/>
              <w:adjustRightInd w:val="0"/>
              <w:snapToGrid w:val="0"/>
              <w:jc w:val="center"/>
              <w:rPr>
                <w:rFonts w:hint="default" w:ascii="Times New Roman" w:hAnsi="Times New Roman" w:eastAsia="仿宋_GB2312" w:cs="Times New Roman"/>
                <w:kern w:val="0"/>
                <w:sz w:val="21"/>
                <w:szCs w:val="21"/>
              </w:rPr>
            </w:pPr>
            <w:r>
              <w:rPr>
                <w:rFonts w:hint="default" w:ascii="Times New Roman" w:hAnsi="Times New Roman" w:eastAsia="仿宋_GB2312" w:cs="Times New Roman"/>
                <w:kern w:val="0"/>
                <w:sz w:val="21"/>
                <w:szCs w:val="21"/>
              </w:rPr>
              <w:t>%</w:t>
            </w:r>
          </w:p>
        </w:tc>
        <w:tc>
          <w:tcPr>
            <w:tcW w:w="567" w:type="dxa"/>
            <w:tcMar>
              <w:top w:w="0" w:type="dxa"/>
              <w:left w:w="108" w:type="dxa"/>
              <w:bottom w:w="0" w:type="dxa"/>
              <w:right w:w="108" w:type="dxa"/>
            </w:tcMar>
            <w:vAlign w:val="center"/>
          </w:tcPr>
          <w:p>
            <w:pPr>
              <w:keepNext w:val="0"/>
              <w:keepLines w:val="0"/>
              <w:pageBreakBefore w:val="0"/>
              <w:widowControl w:val="0"/>
              <w:kinsoku/>
              <w:overflowPunct/>
              <w:topLinePunct w:val="0"/>
              <w:bidi w:val="0"/>
              <w:adjustRightInd w:val="0"/>
              <w:snapToGrid w:val="0"/>
              <w:jc w:val="center"/>
              <w:rPr>
                <w:rFonts w:ascii="Times New Roman" w:hAnsi="Times New Roman" w:eastAsia="仿宋_GB2312" w:cs="Times New Roman"/>
                <w:kern w:val="0"/>
                <w:sz w:val="21"/>
                <w:szCs w:val="21"/>
              </w:rPr>
            </w:pPr>
            <w:r>
              <w:rPr>
                <w:rFonts w:ascii="Times New Roman" w:hAnsi="Times New Roman" w:eastAsia="仿宋_GB2312" w:cs="Times New Roman"/>
                <w:kern w:val="0"/>
                <w:sz w:val="21"/>
                <w:szCs w:val="21"/>
              </w:rPr>
              <w:t>≤7</w:t>
            </w:r>
          </w:p>
        </w:tc>
        <w:tc>
          <w:tcPr>
            <w:tcW w:w="567" w:type="dxa"/>
            <w:tcMar>
              <w:top w:w="0" w:type="dxa"/>
              <w:left w:w="108" w:type="dxa"/>
              <w:bottom w:w="0" w:type="dxa"/>
              <w:right w:w="108" w:type="dxa"/>
            </w:tcMar>
            <w:vAlign w:val="center"/>
          </w:tcPr>
          <w:p>
            <w:pPr>
              <w:keepNext w:val="0"/>
              <w:keepLines w:val="0"/>
              <w:pageBreakBefore w:val="0"/>
              <w:widowControl w:val="0"/>
              <w:kinsoku/>
              <w:overflowPunct/>
              <w:topLinePunct w:val="0"/>
              <w:bidi w:val="0"/>
              <w:adjustRightInd w:val="0"/>
              <w:snapToGrid w:val="0"/>
              <w:jc w:val="both"/>
              <w:rPr>
                <w:rFonts w:ascii="Times New Roman" w:hAnsi="Times New Roman" w:eastAsia="仿宋_GB2312" w:cs="Times New Roman"/>
                <w:kern w:val="0"/>
                <w:sz w:val="21"/>
                <w:szCs w:val="21"/>
              </w:rPr>
            </w:pPr>
          </w:p>
        </w:tc>
        <w:tc>
          <w:tcPr>
            <w:tcW w:w="567" w:type="dxa"/>
            <w:tcMar>
              <w:top w:w="0" w:type="dxa"/>
              <w:left w:w="108" w:type="dxa"/>
              <w:bottom w:w="0" w:type="dxa"/>
              <w:right w:w="108" w:type="dxa"/>
            </w:tcMar>
            <w:vAlign w:val="center"/>
          </w:tcPr>
          <w:p>
            <w:pPr>
              <w:keepNext w:val="0"/>
              <w:keepLines w:val="0"/>
              <w:pageBreakBefore w:val="0"/>
              <w:widowControl w:val="0"/>
              <w:kinsoku/>
              <w:overflowPunct/>
              <w:topLinePunct w:val="0"/>
              <w:bidi w:val="0"/>
              <w:adjustRightInd w:val="0"/>
              <w:snapToGrid w:val="0"/>
              <w:jc w:val="both"/>
              <w:rPr>
                <w:rFonts w:ascii="Times New Roman" w:hAnsi="Times New Roman" w:eastAsia="仿宋_GB2312" w:cs="Times New Roman"/>
                <w:kern w:val="0"/>
                <w:sz w:val="21"/>
                <w:szCs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trPr>
        <w:tc>
          <w:tcPr>
            <w:tcW w:w="567" w:type="dxa"/>
            <w:tcMar>
              <w:top w:w="0" w:type="dxa"/>
              <w:left w:w="108" w:type="dxa"/>
              <w:bottom w:w="0" w:type="dxa"/>
              <w:right w:w="108" w:type="dxa"/>
            </w:tcMar>
            <w:vAlign w:val="center"/>
          </w:tcPr>
          <w:p>
            <w:pPr>
              <w:keepNext w:val="0"/>
              <w:keepLines w:val="0"/>
              <w:pageBreakBefore w:val="0"/>
              <w:widowControl w:val="0"/>
              <w:kinsoku/>
              <w:overflowPunct/>
              <w:topLinePunct w:val="0"/>
              <w:bidi w:val="0"/>
              <w:adjustRightInd w:val="0"/>
              <w:snapToGrid w:val="0"/>
              <w:jc w:val="center"/>
              <w:rPr>
                <w:rFonts w:hint="default" w:ascii="Times New Roman" w:hAnsi="Times New Roman" w:eastAsia="仿宋_GB2312" w:cs="Times New Roman"/>
                <w:kern w:val="0"/>
                <w:sz w:val="21"/>
                <w:szCs w:val="21"/>
              </w:rPr>
            </w:pPr>
            <w:r>
              <w:rPr>
                <w:rFonts w:hint="default" w:ascii="Times New Roman" w:hAnsi="Times New Roman" w:eastAsia="仿宋_GB2312" w:cs="Times New Roman"/>
                <w:kern w:val="0"/>
                <w:sz w:val="21"/>
                <w:szCs w:val="21"/>
              </w:rPr>
              <w:t>4</w:t>
            </w:r>
          </w:p>
        </w:tc>
        <w:tc>
          <w:tcPr>
            <w:tcW w:w="567" w:type="dxa"/>
            <w:tcMar>
              <w:top w:w="0" w:type="dxa"/>
              <w:left w:w="108" w:type="dxa"/>
              <w:bottom w:w="0" w:type="dxa"/>
              <w:right w:w="108" w:type="dxa"/>
            </w:tcMar>
            <w:vAlign w:val="center"/>
          </w:tcPr>
          <w:p>
            <w:pPr>
              <w:keepNext w:val="0"/>
              <w:keepLines w:val="0"/>
              <w:pageBreakBefore w:val="0"/>
              <w:widowControl w:val="0"/>
              <w:kinsoku/>
              <w:overflowPunct/>
              <w:topLinePunct w:val="0"/>
              <w:bidi w:val="0"/>
              <w:adjustRightInd w:val="0"/>
              <w:snapToGrid w:val="0"/>
              <w:jc w:val="both"/>
              <w:rPr>
                <w:rFonts w:ascii="Times New Roman" w:hAnsi="Times New Roman" w:eastAsia="仿宋_GB2312" w:cs="Times New Roman"/>
                <w:kern w:val="0"/>
                <w:sz w:val="21"/>
                <w:szCs w:val="21"/>
              </w:rPr>
            </w:pPr>
            <w:r>
              <w:rPr>
                <w:rFonts w:ascii="Times New Roman" w:hAnsi="Times New Roman" w:eastAsia="仿宋_GB2312" w:cs="Times New Roman"/>
                <w:kern w:val="0"/>
                <w:sz w:val="21"/>
                <w:szCs w:val="21"/>
              </w:rPr>
              <w:t>排水</w:t>
            </w:r>
          </w:p>
        </w:tc>
        <w:tc>
          <w:tcPr>
            <w:tcW w:w="567" w:type="dxa"/>
            <w:tcMar>
              <w:top w:w="0" w:type="dxa"/>
              <w:left w:w="108" w:type="dxa"/>
              <w:bottom w:w="0" w:type="dxa"/>
              <w:right w:w="108" w:type="dxa"/>
            </w:tcMar>
            <w:vAlign w:val="center"/>
          </w:tcPr>
          <w:p>
            <w:pPr>
              <w:keepNext w:val="0"/>
              <w:keepLines w:val="0"/>
              <w:pageBreakBefore w:val="0"/>
              <w:widowControl w:val="0"/>
              <w:kinsoku/>
              <w:overflowPunct/>
              <w:topLinePunct w:val="0"/>
              <w:bidi w:val="0"/>
              <w:adjustRightInd w:val="0"/>
              <w:snapToGrid w:val="0"/>
              <w:jc w:val="both"/>
              <w:rPr>
                <w:rFonts w:ascii="Times New Roman" w:hAnsi="Times New Roman" w:eastAsia="仿宋_GB2312" w:cs="Times New Roman"/>
                <w:kern w:val="0"/>
                <w:sz w:val="21"/>
                <w:szCs w:val="21"/>
              </w:rPr>
            </w:pPr>
            <w:r>
              <w:rPr>
                <w:rFonts w:ascii="Times New Roman" w:hAnsi="Times New Roman" w:eastAsia="仿宋_GB2312" w:cs="Times New Roman"/>
                <w:kern w:val="0"/>
                <w:sz w:val="21"/>
                <w:szCs w:val="21"/>
              </w:rPr>
              <w:t>加工吨原(料)油排水量</w:t>
            </w:r>
          </w:p>
        </w:tc>
        <w:tc>
          <w:tcPr>
            <w:tcW w:w="567" w:type="dxa"/>
            <w:tcMar>
              <w:top w:w="0" w:type="dxa"/>
              <w:left w:w="108" w:type="dxa"/>
              <w:bottom w:w="0" w:type="dxa"/>
              <w:right w:w="108" w:type="dxa"/>
            </w:tcMar>
            <w:vAlign w:val="center"/>
          </w:tcPr>
          <w:p>
            <w:pPr>
              <w:keepNext w:val="0"/>
              <w:keepLines w:val="0"/>
              <w:pageBreakBefore w:val="0"/>
              <w:widowControl w:val="0"/>
              <w:kinsoku/>
              <w:overflowPunct/>
              <w:topLinePunct w:val="0"/>
              <w:bidi w:val="0"/>
              <w:adjustRightInd w:val="0"/>
              <w:snapToGrid w:val="0"/>
              <w:jc w:val="center"/>
              <w:rPr>
                <w:rFonts w:ascii="Times New Roman" w:hAnsi="Times New Roman" w:eastAsia="仿宋_GB2312" w:cs="Times New Roman"/>
                <w:kern w:val="0"/>
                <w:sz w:val="21"/>
                <w:szCs w:val="21"/>
              </w:rPr>
            </w:pPr>
            <w:r>
              <w:rPr>
                <w:rFonts w:ascii="Times New Roman" w:hAnsi="Times New Roman" w:eastAsia="仿宋_GB2312" w:cs="Times New Roman"/>
                <w:kern w:val="0"/>
                <w:sz w:val="21"/>
                <w:szCs w:val="21"/>
              </w:rPr>
              <w:t>m</w:t>
            </w:r>
            <w:r>
              <w:rPr>
                <w:rFonts w:ascii="Times New Roman" w:hAnsi="Times New Roman" w:eastAsia="仿宋_GB2312" w:cs="Times New Roman"/>
                <w:kern w:val="0"/>
                <w:sz w:val="21"/>
                <w:szCs w:val="21"/>
                <w:vertAlign w:val="superscript"/>
              </w:rPr>
              <w:t>3</w:t>
            </w:r>
            <w:r>
              <w:rPr>
                <w:rFonts w:ascii="Times New Roman" w:hAnsi="Times New Roman" w:eastAsia="仿宋_GB2312" w:cs="Times New Roman"/>
                <w:kern w:val="0"/>
                <w:sz w:val="21"/>
                <w:szCs w:val="21"/>
              </w:rPr>
              <w:t>／t</w:t>
            </w:r>
          </w:p>
        </w:tc>
        <w:tc>
          <w:tcPr>
            <w:tcW w:w="567" w:type="dxa"/>
            <w:tcMar>
              <w:top w:w="0" w:type="dxa"/>
              <w:left w:w="108" w:type="dxa"/>
              <w:bottom w:w="0" w:type="dxa"/>
              <w:right w:w="108" w:type="dxa"/>
            </w:tcMar>
            <w:vAlign w:val="center"/>
          </w:tcPr>
          <w:p>
            <w:pPr>
              <w:keepNext w:val="0"/>
              <w:keepLines w:val="0"/>
              <w:pageBreakBefore w:val="0"/>
              <w:widowControl w:val="0"/>
              <w:kinsoku/>
              <w:overflowPunct/>
              <w:topLinePunct w:val="0"/>
              <w:bidi w:val="0"/>
              <w:adjustRightInd w:val="0"/>
              <w:snapToGrid w:val="0"/>
              <w:jc w:val="center"/>
              <w:rPr>
                <w:rFonts w:ascii="Times New Roman" w:hAnsi="Times New Roman" w:eastAsia="仿宋_GB2312" w:cs="Times New Roman"/>
                <w:kern w:val="0"/>
                <w:sz w:val="21"/>
                <w:szCs w:val="21"/>
              </w:rPr>
            </w:pPr>
            <w:r>
              <w:rPr>
                <w:rFonts w:ascii="Times New Roman" w:hAnsi="Times New Roman" w:eastAsia="仿宋_GB2312" w:cs="Times New Roman"/>
                <w:kern w:val="0"/>
                <w:sz w:val="21"/>
                <w:szCs w:val="21"/>
              </w:rPr>
              <w:t>≤0.35</w:t>
            </w:r>
          </w:p>
        </w:tc>
        <w:tc>
          <w:tcPr>
            <w:tcW w:w="567" w:type="dxa"/>
            <w:tcMar>
              <w:top w:w="0" w:type="dxa"/>
              <w:left w:w="108" w:type="dxa"/>
              <w:bottom w:w="0" w:type="dxa"/>
              <w:right w:w="108" w:type="dxa"/>
            </w:tcMar>
            <w:vAlign w:val="center"/>
          </w:tcPr>
          <w:p>
            <w:pPr>
              <w:keepNext w:val="0"/>
              <w:keepLines w:val="0"/>
              <w:pageBreakBefore w:val="0"/>
              <w:widowControl w:val="0"/>
              <w:kinsoku/>
              <w:overflowPunct/>
              <w:topLinePunct w:val="0"/>
              <w:bidi w:val="0"/>
              <w:adjustRightInd w:val="0"/>
              <w:snapToGrid w:val="0"/>
              <w:jc w:val="both"/>
              <w:rPr>
                <w:rFonts w:ascii="Times New Roman" w:hAnsi="Times New Roman" w:eastAsia="仿宋_GB2312" w:cs="Times New Roman"/>
                <w:kern w:val="0"/>
                <w:sz w:val="21"/>
                <w:szCs w:val="21"/>
              </w:rPr>
            </w:pPr>
          </w:p>
        </w:tc>
        <w:tc>
          <w:tcPr>
            <w:tcW w:w="567" w:type="dxa"/>
            <w:tcMar>
              <w:top w:w="0" w:type="dxa"/>
              <w:left w:w="108" w:type="dxa"/>
              <w:bottom w:w="0" w:type="dxa"/>
              <w:right w:w="108" w:type="dxa"/>
            </w:tcMar>
            <w:vAlign w:val="center"/>
          </w:tcPr>
          <w:p>
            <w:pPr>
              <w:keepNext w:val="0"/>
              <w:keepLines w:val="0"/>
              <w:pageBreakBefore w:val="0"/>
              <w:widowControl w:val="0"/>
              <w:kinsoku/>
              <w:overflowPunct/>
              <w:topLinePunct w:val="0"/>
              <w:bidi w:val="0"/>
              <w:adjustRightInd w:val="0"/>
              <w:snapToGrid w:val="0"/>
              <w:jc w:val="both"/>
              <w:rPr>
                <w:rFonts w:ascii="Times New Roman" w:hAnsi="Times New Roman" w:eastAsia="仿宋_GB2312" w:cs="Times New Roman"/>
                <w:kern w:val="0"/>
                <w:sz w:val="21"/>
                <w:szCs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512" w:hRule="atLeast"/>
        </w:trPr>
        <w:tc>
          <w:tcPr>
            <w:tcW w:w="14163" w:type="dxa"/>
            <w:gridSpan w:val="7"/>
            <w:tcMar>
              <w:top w:w="0" w:type="dxa"/>
              <w:left w:w="108" w:type="dxa"/>
              <w:bottom w:w="0" w:type="dxa"/>
              <w:right w:w="108" w:type="dxa"/>
            </w:tcMar>
            <w:vAlign w:val="center"/>
          </w:tcPr>
          <w:p>
            <w:pPr>
              <w:keepNext w:val="0"/>
              <w:keepLines w:val="0"/>
              <w:pageBreakBefore w:val="0"/>
              <w:widowControl w:val="0"/>
              <w:kinsoku/>
              <w:wordWrap/>
              <w:overflowPunct/>
              <w:topLinePunct w:val="0"/>
              <w:autoSpaceDE/>
              <w:autoSpaceDN/>
              <w:bidi w:val="0"/>
              <w:adjustRightInd w:val="0"/>
              <w:snapToGrid w:val="0"/>
              <w:spacing w:line="400" w:lineRule="exact"/>
              <w:jc w:val="both"/>
              <w:textAlignment w:val="auto"/>
              <w:rPr>
                <w:rFonts w:hint="default" w:ascii="Times New Roman" w:hAnsi="Times New Roman" w:eastAsia="仿宋_GB2312" w:cs="Times New Roman"/>
                <w:kern w:val="0"/>
                <w:szCs w:val="21"/>
              </w:rPr>
            </w:pPr>
            <w:r>
              <w:rPr>
                <w:rFonts w:ascii="Times New Roman" w:hAnsi="Times New Roman" w:eastAsia="仿宋_GB2312" w:cs="Times New Roman"/>
                <w:kern w:val="0"/>
                <w:szCs w:val="21"/>
              </w:rPr>
              <w:t>注：</w:t>
            </w:r>
            <w:r>
              <w:rPr>
                <w:rFonts w:hint="default" w:ascii="Times New Roman" w:hAnsi="Times New Roman" w:eastAsia="仿宋_GB2312" w:cs="Times New Roman"/>
                <w:kern w:val="0"/>
                <w:szCs w:val="21"/>
              </w:rPr>
              <w:t>1.</w:t>
            </w:r>
            <w:r>
              <w:rPr>
                <w:rFonts w:ascii="Times New Roman" w:hAnsi="Times New Roman" w:eastAsia="仿宋_GB2312" w:cs="Times New Roman"/>
                <w:kern w:val="0"/>
                <w:szCs w:val="21"/>
              </w:rPr>
              <w:t>各参数计算方法参见GB/T 26926-2011 《节水型企业 石油炼制行业》</w:t>
            </w:r>
            <w:r>
              <w:rPr>
                <w:rFonts w:hint="default" w:ascii="Times New Roman" w:hAnsi="Times New Roman" w:eastAsia="仿宋_GB2312" w:cs="Times New Roman"/>
                <w:kern w:val="0"/>
                <w:szCs w:val="21"/>
              </w:rPr>
              <w:t>。</w:t>
            </w:r>
          </w:p>
          <w:p>
            <w:pPr>
              <w:keepNext w:val="0"/>
              <w:keepLines w:val="0"/>
              <w:pageBreakBefore w:val="0"/>
              <w:widowControl w:val="0"/>
              <w:kinsoku/>
              <w:wordWrap/>
              <w:overflowPunct/>
              <w:topLinePunct w:val="0"/>
              <w:autoSpaceDE/>
              <w:autoSpaceDN/>
              <w:bidi w:val="0"/>
              <w:adjustRightInd w:val="0"/>
              <w:snapToGrid w:val="0"/>
              <w:spacing w:line="400" w:lineRule="exact"/>
              <w:jc w:val="both"/>
              <w:textAlignment w:val="auto"/>
              <w:rPr>
                <w:rFonts w:ascii="Times New Roman" w:hAnsi="Times New Roman" w:eastAsia="仿宋_GB2312" w:cs="Times New Roman"/>
                <w:kern w:val="0"/>
                <w:szCs w:val="21"/>
              </w:rPr>
            </w:pPr>
            <w:r>
              <w:rPr>
                <w:rFonts w:hint="default" w:ascii="Times New Roman" w:hAnsi="Times New Roman" w:eastAsia="仿宋_GB2312" w:cs="Times New Roman"/>
                <w:kern w:val="0"/>
                <w:szCs w:val="21"/>
              </w:rPr>
              <w:t xml:space="preserve">    2.</w:t>
            </w:r>
            <w:r>
              <w:rPr>
                <w:rFonts w:ascii="Times New Roman" w:hAnsi="Times New Roman" w:eastAsia="仿宋_GB2312" w:cs="Times New Roman"/>
                <w:kern w:val="0"/>
                <w:szCs w:val="21"/>
              </w:rPr>
              <w:t>表中浓缩倍数指标是按间接冷却水循环系统中补充运行过程中损失的取水量确定的，当企业的间接冷却水循环系统的补充水中含有污(废)水回用水时，可将浓缩倍数指标按污(废)水回用水水量占补充水总量的10％递减0.1进行确定。</w:t>
            </w:r>
          </w:p>
        </w:tc>
      </w:tr>
    </w:tbl>
    <w:p>
      <w:pPr>
        <w:keepNext w:val="0"/>
        <w:keepLines w:val="0"/>
        <w:pageBreakBefore w:val="0"/>
        <w:widowControl w:val="0"/>
        <w:kinsoku/>
        <w:overflowPunct/>
        <w:topLinePunct w:val="0"/>
        <w:bidi w:val="0"/>
        <w:adjustRightInd w:val="0"/>
        <w:snapToGrid w:val="0"/>
        <w:spacing w:line="360" w:lineRule="auto"/>
        <w:jc w:val="both"/>
        <w:textAlignment w:val="baseline"/>
        <w:rPr>
          <w:rFonts w:hint="default" w:ascii="Times New Roman" w:hAnsi="Times New Roman" w:eastAsia="仿宋_GB2312" w:cs="Times New Roman"/>
          <w:b w:val="0"/>
          <w:color w:val="000000"/>
          <w:sz w:val="32"/>
          <w:szCs w:val="32"/>
        </w:rPr>
        <w:sectPr>
          <w:pgSz w:w="16838" w:h="11906" w:orient="landscape"/>
          <w:pgMar w:top="1417" w:right="1417" w:bottom="1417" w:left="1417" w:header="851" w:footer="992" w:gutter="0"/>
          <w:pgNumType w:fmt="decimal"/>
          <w:cols w:space="720" w:num="1"/>
          <w:docGrid w:type="lines" w:linePitch="312" w:charSpace="0"/>
        </w:sectPr>
      </w:pPr>
    </w:p>
    <w:p>
      <w:pPr>
        <w:keepNext w:val="0"/>
        <w:keepLines w:val="0"/>
        <w:pageBreakBefore w:val="0"/>
        <w:widowControl w:val="0"/>
        <w:kinsoku/>
        <w:overflowPunct/>
        <w:topLinePunct w:val="0"/>
        <w:bidi w:val="0"/>
        <w:adjustRightInd w:val="0"/>
        <w:snapToGrid w:val="0"/>
        <w:spacing w:line="360" w:lineRule="auto"/>
        <w:jc w:val="both"/>
        <w:textAlignment w:val="baseline"/>
        <w:rPr>
          <w:rFonts w:ascii="Times New Roman" w:hAnsi="Times New Roman" w:eastAsia="仿宋_GB2312" w:cs="Times New Roman"/>
          <w:bCs/>
          <w:color w:val="000000"/>
          <w:sz w:val="32"/>
          <w:szCs w:val="32"/>
        </w:rPr>
      </w:pPr>
      <w:r>
        <w:rPr>
          <w:rFonts w:ascii="Times New Roman" w:hAnsi="Times New Roman" w:eastAsia="仿宋_GB2312" w:cs="Times New Roman"/>
          <w:bCs/>
          <w:color w:val="000000"/>
          <w:sz w:val="32"/>
          <w:szCs w:val="32"/>
        </w:rPr>
        <w:t>表</w:t>
      </w:r>
      <w:r>
        <w:rPr>
          <w:rFonts w:hint="default" w:ascii="Times New Roman" w:hAnsi="Times New Roman" w:eastAsia="仿宋_GB2312" w:cs="Times New Roman"/>
          <w:bCs/>
          <w:color w:val="000000"/>
          <w:sz w:val="32"/>
          <w:szCs w:val="32"/>
        </w:rPr>
        <w:t>4</w:t>
      </w:r>
      <w:r>
        <w:rPr>
          <w:rFonts w:ascii="Times New Roman" w:hAnsi="Times New Roman" w:eastAsia="仿宋_GB2312" w:cs="Times New Roman"/>
          <w:bCs/>
          <w:color w:val="000000"/>
          <w:sz w:val="32"/>
          <w:szCs w:val="32"/>
        </w:rPr>
        <w:t xml:space="preserve"> 乙烯行业技术指标自评表</w:t>
      </w:r>
    </w:p>
    <w:tbl>
      <w:tblPr>
        <w:tblStyle w:val="6"/>
        <w:tblW w:w="1537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12"/>
        <w:gridCol w:w="1212"/>
        <w:gridCol w:w="2350"/>
        <w:gridCol w:w="1378"/>
        <w:gridCol w:w="3002"/>
        <w:gridCol w:w="3131"/>
        <w:gridCol w:w="309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212" w:type="dxa"/>
            <w:vAlign w:val="center"/>
          </w:tcPr>
          <w:p>
            <w:pPr>
              <w:keepNext w:val="0"/>
              <w:keepLines w:val="0"/>
              <w:pageBreakBefore w:val="0"/>
              <w:widowControl w:val="0"/>
              <w:kinsoku/>
              <w:overflowPunct/>
              <w:topLinePunct w:val="0"/>
              <w:bidi w:val="0"/>
              <w:jc w:val="center"/>
              <w:rPr>
                <w:rFonts w:hint="default" w:ascii="Times New Roman" w:hAnsi="Times New Roman" w:cs="Times New Roman" w:eastAsiaTheme="majorEastAsia"/>
                <w:b/>
                <w:bCs w:val="0"/>
                <w:sz w:val="21"/>
                <w:szCs w:val="21"/>
              </w:rPr>
            </w:pPr>
            <w:r>
              <w:rPr>
                <w:rFonts w:hint="default" w:ascii="Times New Roman" w:hAnsi="Times New Roman" w:cs="Times New Roman" w:eastAsiaTheme="majorEastAsia"/>
                <w:b/>
                <w:bCs w:val="0"/>
                <w:sz w:val="21"/>
                <w:szCs w:val="21"/>
              </w:rPr>
              <w:t>序号</w:t>
            </w:r>
          </w:p>
        </w:tc>
        <w:tc>
          <w:tcPr>
            <w:tcW w:w="1212" w:type="dxa"/>
            <w:vAlign w:val="center"/>
          </w:tcPr>
          <w:p>
            <w:pPr>
              <w:keepNext w:val="0"/>
              <w:keepLines w:val="0"/>
              <w:pageBreakBefore w:val="0"/>
              <w:widowControl w:val="0"/>
              <w:kinsoku/>
              <w:overflowPunct/>
              <w:topLinePunct w:val="0"/>
              <w:bidi w:val="0"/>
              <w:jc w:val="center"/>
              <w:rPr>
                <w:rFonts w:hint="default" w:ascii="Times New Roman" w:hAnsi="Times New Roman" w:cs="Times New Roman" w:eastAsiaTheme="majorEastAsia"/>
                <w:b/>
                <w:bCs w:val="0"/>
                <w:sz w:val="21"/>
                <w:szCs w:val="21"/>
              </w:rPr>
            </w:pPr>
            <w:r>
              <w:rPr>
                <w:rFonts w:hint="default" w:ascii="Times New Roman" w:hAnsi="Times New Roman" w:cs="Times New Roman" w:eastAsiaTheme="majorEastAsia"/>
                <w:b/>
                <w:bCs w:val="0"/>
                <w:sz w:val="21"/>
                <w:szCs w:val="21"/>
              </w:rPr>
              <w:t>技术内容</w:t>
            </w:r>
          </w:p>
        </w:tc>
        <w:tc>
          <w:tcPr>
            <w:tcW w:w="2350" w:type="dxa"/>
            <w:vAlign w:val="center"/>
          </w:tcPr>
          <w:p>
            <w:pPr>
              <w:keepNext w:val="0"/>
              <w:keepLines w:val="0"/>
              <w:pageBreakBefore w:val="0"/>
              <w:widowControl w:val="0"/>
              <w:kinsoku/>
              <w:overflowPunct/>
              <w:topLinePunct w:val="0"/>
              <w:bidi w:val="0"/>
              <w:jc w:val="center"/>
              <w:rPr>
                <w:rFonts w:hint="default" w:ascii="Times New Roman" w:hAnsi="Times New Roman" w:cs="Times New Roman" w:eastAsiaTheme="majorEastAsia"/>
                <w:b/>
                <w:bCs w:val="0"/>
                <w:sz w:val="21"/>
                <w:szCs w:val="21"/>
              </w:rPr>
            </w:pPr>
            <w:r>
              <w:rPr>
                <w:rFonts w:hint="default" w:ascii="Times New Roman" w:hAnsi="Times New Roman" w:cs="Times New Roman" w:eastAsiaTheme="majorEastAsia"/>
                <w:b/>
                <w:bCs w:val="0"/>
                <w:sz w:val="21"/>
                <w:szCs w:val="21"/>
              </w:rPr>
              <w:t>技术指标</w:t>
            </w:r>
          </w:p>
        </w:tc>
        <w:tc>
          <w:tcPr>
            <w:tcW w:w="1378" w:type="dxa"/>
            <w:vAlign w:val="center"/>
          </w:tcPr>
          <w:p>
            <w:pPr>
              <w:keepNext w:val="0"/>
              <w:keepLines w:val="0"/>
              <w:pageBreakBefore w:val="0"/>
              <w:widowControl w:val="0"/>
              <w:kinsoku/>
              <w:overflowPunct/>
              <w:topLinePunct w:val="0"/>
              <w:bidi w:val="0"/>
              <w:jc w:val="center"/>
              <w:rPr>
                <w:rFonts w:hint="default" w:ascii="Times New Roman" w:hAnsi="Times New Roman" w:cs="Times New Roman" w:eastAsiaTheme="majorEastAsia"/>
                <w:b/>
                <w:bCs w:val="0"/>
                <w:sz w:val="21"/>
                <w:szCs w:val="21"/>
              </w:rPr>
            </w:pPr>
            <w:r>
              <w:rPr>
                <w:rFonts w:hint="default" w:ascii="Times New Roman" w:hAnsi="Times New Roman" w:cs="Times New Roman" w:eastAsiaTheme="majorEastAsia"/>
                <w:b/>
                <w:bCs w:val="0"/>
                <w:sz w:val="21"/>
                <w:szCs w:val="21"/>
              </w:rPr>
              <w:t>单位</w:t>
            </w:r>
          </w:p>
        </w:tc>
        <w:tc>
          <w:tcPr>
            <w:tcW w:w="3002" w:type="dxa"/>
            <w:vAlign w:val="center"/>
          </w:tcPr>
          <w:p>
            <w:pPr>
              <w:keepNext w:val="0"/>
              <w:keepLines w:val="0"/>
              <w:pageBreakBefore w:val="0"/>
              <w:widowControl w:val="0"/>
              <w:kinsoku/>
              <w:overflowPunct/>
              <w:topLinePunct w:val="0"/>
              <w:bidi w:val="0"/>
              <w:jc w:val="center"/>
              <w:rPr>
                <w:rFonts w:hint="default" w:ascii="Times New Roman" w:hAnsi="Times New Roman" w:cs="Times New Roman" w:eastAsiaTheme="majorEastAsia"/>
                <w:b/>
                <w:bCs w:val="0"/>
                <w:sz w:val="21"/>
                <w:szCs w:val="21"/>
              </w:rPr>
            </w:pPr>
            <w:r>
              <w:rPr>
                <w:rFonts w:hint="default" w:ascii="Times New Roman" w:hAnsi="Times New Roman" w:cs="Times New Roman" w:eastAsiaTheme="majorEastAsia"/>
                <w:b/>
                <w:bCs w:val="0"/>
                <w:sz w:val="21"/>
                <w:szCs w:val="21"/>
              </w:rPr>
              <w:t>评价值</w:t>
            </w:r>
          </w:p>
        </w:tc>
        <w:tc>
          <w:tcPr>
            <w:tcW w:w="3131" w:type="dxa"/>
            <w:vAlign w:val="center"/>
          </w:tcPr>
          <w:p>
            <w:pPr>
              <w:keepNext w:val="0"/>
              <w:keepLines w:val="0"/>
              <w:pageBreakBefore w:val="0"/>
              <w:widowControl w:val="0"/>
              <w:kinsoku/>
              <w:overflowPunct/>
              <w:topLinePunct w:val="0"/>
              <w:bidi w:val="0"/>
              <w:jc w:val="center"/>
              <w:rPr>
                <w:rFonts w:hint="default" w:ascii="Times New Roman" w:hAnsi="Times New Roman" w:cs="Times New Roman" w:eastAsiaTheme="majorEastAsia"/>
                <w:b/>
                <w:bCs w:val="0"/>
                <w:sz w:val="21"/>
                <w:szCs w:val="21"/>
              </w:rPr>
            </w:pPr>
            <w:r>
              <w:rPr>
                <w:rFonts w:hint="default" w:ascii="Times New Roman" w:hAnsi="Times New Roman" w:cs="Times New Roman" w:eastAsiaTheme="majorEastAsia"/>
                <w:b/>
                <w:bCs w:val="0"/>
                <w:sz w:val="21"/>
                <w:szCs w:val="21"/>
              </w:rPr>
              <w:t>自评结果</w:t>
            </w:r>
          </w:p>
        </w:tc>
        <w:tc>
          <w:tcPr>
            <w:tcW w:w="3094" w:type="dxa"/>
            <w:vAlign w:val="center"/>
          </w:tcPr>
          <w:p>
            <w:pPr>
              <w:keepNext w:val="0"/>
              <w:keepLines w:val="0"/>
              <w:pageBreakBefore w:val="0"/>
              <w:widowControl w:val="0"/>
              <w:kinsoku/>
              <w:overflowPunct/>
              <w:topLinePunct w:val="0"/>
              <w:bidi w:val="0"/>
              <w:jc w:val="center"/>
              <w:rPr>
                <w:rFonts w:hint="default" w:ascii="Times New Roman" w:hAnsi="Times New Roman" w:cs="Times New Roman" w:eastAsiaTheme="majorEastAsia"/>
                <w:b/>
                <w:bCs w:val="0"/>
                <w:sz w:val="21"/>
                <w:szCs w:val="21"/>
              </w:rPr>
            </w:pPr>
            <w:r>
              <w:rPr>
                <w:rFonts w:hint="default" w:ascii="Times New Roman" w:hAnsi="Times New Roman" w:cs="Times New Roman" w:eastAsiaTheme="majorEastAsia"/>
                <w:b/>
                <w:bCs w:val="0"/>
                <w:sz w:val="21"/>
                <w:szCs w:val="21"/>
              </w:rPr>
              <w:t>证明材料索引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1212" w:type="dxa"/>
            <w:vMerge w:val="restart"/>
            <w:vAlign w:val="center"/>
          </w:tcPr>
          <w:p>
            <w:pPr>
              <w:keepNext w:val="0"/>
              <w:keepLines w:val="0"/>
              <w:pageBreakBefore w:val="0"/>
              <w:widowControl w:val="0"/>
              <w:kinsoku/>
              <w:overflowPunct/>
              <w:topLinePunct w:val="0"/>
              <w:bidi w:val="0"/>
              <w:adjustRightInd w:val="0"/>
              <w:snapToGrid w:val="0"/>
              <w:jc w:val="center"/>
              <w:rPr>
                <w:rFonts w:hint="default" w:ascii="Times New Roman" w:hAnsi="Times New Roman" w:eastAsia="仿宋_GB2312" w:cs="Times New Roman"/>
                <w:color w:val="000000"/>
                <w:sz w:val="21"/>
                <w:szCs w:val="21"/>
              </w:rPr>
            </w:pPr>
            <w:r>
              <w:rPr>
                <w:rFonts w:hint="default" w:ascii="Times New Roman" w:hAnsi="Times New Roman" w:eastAsia="仿宋_GB2312" w:cs="Times New Roman"/>
                <w:color w:val="000000"/>
                <w:sz w:val="21"/>
                <w:szCs w:val="21"/>
              </w:rPr>
              <w:t>1</w:t>
            </w:r>
          </w:p>
        </w:tc>
        <w:tc>
          <w:tcPr>
            <w:tcW w:w="1212" w:type="dxa"/>
            <w:vMerge w:val="restart"/>
            <w:vAlign w:val="center"/>
          </w:tcPr>
          <w:p>
            <w:pPr>
              <w:keepNext w:val="0"/>
              <w:keepLines w:val="0"/>
              <w:pageBreakBefore w:val="0"/>
              <w:widowControl w:val="0"/>
              <w:kinsoku/>
              <w:overflowPunct/>
              <w:topLinePunct w:val="0"/>
              <w:bidi w:val="0"/>
              <w:adjustRightInd w:val="0"/>
              <w:snapToGrid w:val="0"/>
              <w:jc w:val="both"/>
              <w:rPr>
                <w:rFonts w:ascii="Times New Roman" w:hAnsi="Times New Roman" w:eastAsia="仿宋_GB2312" w:cs="Times New Roman"/>
                <w:color w:val="000000"/>
                <w:sz w:val="21"/>
                <w:szCs w:val="21"/>
              </w:rPr>
            </w:pPr>
            <w:r>
              <w:rPr>
                <w:rFonts w:ascii="Times New Roman" w:hAnsi="Times New Roman" w:eastAsia="仿宋_GB2312" w:cs="Times New Roman"/>
                <w:color w:val="000000"/>
                <w:sz w:val="21"/>
                <w:szCs w:val="21"/>
              </w:rPr>
              <w:t>取水</w:t>
            </w:r>
          </w:p>
        </w:tc>
        <w:tc>
          <w:tcPr>
            <w:tcW w:w="2350" w:type="dxa"/>
            <w:vAlign w:val="center"/>
          </w:tcPr>
          <w:p>
            <w:pPr>
              <w:keepNext w:val="0"/>
              <w:keepLines w:val="0"/>
              <w:pageBreakBefore w:val="0"/>
              <w:widowControl w:val="0"/>
              <w:kinsoku/>
              <w:overflowPunct/>
              <w:topLinePunct w:val="0"/>
              <w:bidi w:val="0"/>
              <w:adjustRightInd w:val="0"/>
              <w:snapToGrid w:val="0"/>
              <w:jc w:val="both"/>
              <w:rPr>
                <w:rFonts w:ascii="Times New Roman" w:hAnsi="Times New Roman" w:eastAsia="仿宋_GB2312" w:cs="Times New Roman"/>
                <w:color w:val="000000"/>
                <w:sz w:val="21"/>
                <w:szCs w:val="21"/>
              </w:rPr>
            </w:pPr>
            <w:r>
              <w:rPr>
                <w:rFonts w:ascii="Times New Roman" w:hAnsi="Times New Roman" w:eastAsia="仿宋_GB2312" w:cs="Times New Roman"/>
                <w:color w:val="000000"/>
                <w:sz w:val="21"/>
                <w:szCs w:val="21"/>
              </w:rPr>
              <w:t>单位乙烯取水量</w:t>
            </w:r>
          </w:p>
        </w:tc>
        <w:tc>
          <w:tcPr>
            <w:tcW w:w="1378" w:type="dxa"/>
            <w:vAlign w:val="center"/>
          </w:tcPr>
          <w:p>
            <w:pPr>
              <w:keepNext w:val="0"/>
              <w:keepLines w:val="0"/>
              <w:pageBreakBefore w:val="0"/>
              <w:widowControl w:val="0"/>
              <w:kinsoku/>
              <w:overflowPunct/>
              <w:topLinePunct w:val="0"/>
              <w:bidi w:val="0"/>
              <w:adjustRightInd w:val="0"/>
              <w:snapToGrid w:val="0"/>
              <w:jc w:val="center"/>
              <w:rPr>
                <w:rFonts w:ascii="Times New Roman" w:hAnsi="Times New Roman" w:eastAsia="仿宋_GB2312" w:cs="Times New Roman"/>
                <w:color w:val="000000"/>
                <w:sz w:val="21"/>
                <w:szCs w:val="21"/>
              </w:rPr>
            </w:pPr>
            <w:r>
              <w:rPr>
                <w:rFonts w:ascii="Times New Roman" w:hAnsi="Times New Roman" w:eastAsia="仿宋_GB2312" w:cs="Times New Roman"/>
                <w:color w:val="000000"/>
                <w:sz w:val="21"/>
                <w:szCs w:val="21"/>
              </w:rPr>
              <w:t>m</w:t>
            </w:r>
            <w:r>
              <w:rPr>
                <w:rFonts w:ascii="Times New Roman" w:hAnsi="Times New Roman" w:eastAsia="仿宋_GB2312" w:cs="Times New Roman"/>
                <w:color w:val="000000"/>
                <w:sz w:val="21"/>
                <w:szCs w:val="21"/>
                <w:vertAlign w:val="superscript"/>
              </w:rPr>
              <w:t>3</w:t>
            </w:r>
            <w:r>
              <w:rPr>
                <w:rFonts w:ascii="Times New Roman" w:hAnsi="Times New Roman" w:eastAsia="仿宋_GB2312" w:cs="Times New Roman"/>
                <w:color w:val="000000"/>
                <w:sz w:val="21"/>
                <w:szCs w:val="21"/>
              </w:rPr>
              <w:t>/t</w:t>
            </w:r>
          </w:p>
        </w:tc>
        <w:tc>
          <w:tcPr>
            <w:tcW w:w="3002" w:type="dxa"/>
            <w:vAlign w:val="center"/>
          </w:tcPr>
          <w:p>
            <w:pPr>
              <w:keepNext w:val="0"/>
              <w:keepLines w:val="0"/>
              <w:pageBreakBefore w:val="0"/>
              <w:widowControl w:val="0"/>
              <w:kinsoku/>
              <w:overflowPunct/>
              <w:topLinePunct w:val="0"/>
              <w:bidi w:val="0"/>
              <w:adjustRightInd w:val="0"/>
              <w:snapToGrid w:val="0"/>
              <w:jc w:val="center"/>
              <w:rPr>
                <w:rFonts w:ascii="Times New Roman" w:hAnsi="Times New Roman" w:eastAsia="仿宋_GB2312" w:cs="Times New Roman"/>
                <w:color w:val="000000"/>
                <w:sz w:val="21"/>
                <w:szCs w:val="21"/>
              </w:rPr>
            </w:pPr>
            <w:r>
              <w:rPr>
                <w:rFonts w:ascii="Times New Roman" w:hAnsi="Times New Roman" w:eastAsia="仿宋_GB2312" w:cs="Times New Roman"/>
                <w:color w:val="000000"/>
                <w:sz w:val="21"/>
                <w:szCs w:val="21"/>
              </w:rPr>
              <w:t>≤6.5</w:t>
            </w:r>
          </w:p>
        </w:tc>
        <w:tc>
          <w:tcPr>
            <w:tcW w:w="3131" w:type="dxa"/>
            <w:vAlign w:val="center"/>
          </w:tcPr>
          <w:p>
            <w:pPr>
              <w:keepNext w:val="0"/>
              <w:keepLines w:val="0"/>
              <w:pageBreakBefore w:val="0"/>
              <w:widowControl w:val="0"/>
              <w:kinsoku/>
              <w:overflowPunct/>
              <w:topLinePunct w:val="0"/>
              <w:bidi w:val="0"/>
              <w:adjustRightInd w:val="0"/>
              <w:snapToGrid w:val="0"/>
              <w:jc w:val="both"/>
              <w:rPr>
                <w:rFonts w:ascii="Times New Roman" w:hAnsi="Times New Roman" w:eastAsia="仿宋_GB2312" w:cs="Times New Roman"/>
                <w:color w:val="000000"/>
                <w:sz w:val="21"/>
                <w:szCs w:val="21"/>
              </w:rPr>
            </w:pPr>
          </w:p>
        </w:tc>
        <w:tc>
          <w:tcPr>
            <w:tcW w:w="3094" w:type="dxa"/>
            <w:vAlign w:val="center"/>
          </w:tcPr>
          <w:p>
            <w:pPr>
              <w:keepNext w:val="0"/>
              <w:keepLines w:val="0"/>
              <w:pageBreakBefore w:val="0"/>
              <w:widowControl w:val="0"/>
              <w:kinsoku/>
              <w:overflowPunct/>
              <w:topLinePunct w:val="0"/>
              <w:bidi w:val="0"/>
              <w:adjustRightInd w:val="0"/>
              <w:snapToGrid w:val="0"/>
              <w:jc w:val="both"/>
              <w:rPr>
                <w:rFonts w:ascii="Times New Roman" w:hAnsi="Times New Roman" w:eastAsia="仿宋_GB2312" w:cs="Times New Roman"/>
                <w:color w:val="000000"/>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1212" w:type="dxa"/>
            <w:vMerge w:val="continue"/>
            <w:vAlign w:val="center"/>
          </w:tcPr>
          <w:p>
            <w:pPr>
              <w:keepNext w:val="0"/>
              <w:keepLines w:val="0"/>
              <w:pageBreakBefore w:val="0"/>
              <w:widowControl w:val="0"/>
              <w:kinsoku/>
              <w:overflowPunct/>
              <w:topLinePunct w:val="0"/>
              <w:bidi w:val="0"/>
              <w:adjustRightInd w:val="0"/>
              <w:snapToGrid w:val="0"/>
              <w:jc w:val="center"/>
              <w:rPr>
                <w:rFonts w:ascii="Times New Roman" w:hAnsi="Times New Roman" w:eastAsia="仿宋_GB2312" w:cs="Times New Roman"/>
                <w:color w:val="000000"/>
                <w:sz w:val="21"/>
                <w:szCs w:val="21"/>
              </w:rPr>
            </w:pPr>
          </w:p>
        </w:tc>
        <w:tc>
          <w:tcPr>
            <w:tcW w:w="1212" w:type="dxa"/>
            <w:vMerge w:val="continue"/>
            <w:vAlign w:val="center"/>
          </w:tcPr>
          <w:p>
            <w:pPr>
              <w:keepNext w:val="0"/>
              <w:keepLines w:val="0"/>
              <w:pageBreakBefore w:val="0"/>
              <w:widowControl w:val="0"/>
              <w:kinsoku/>
              <w:overflowPunct/>
              <w:topLinePunct w:val="0"/>
              <w:bidi w:val="0"/>
              <w:adjustRightInd w:val="0"/>
              <w:snapToGrid w:val="0"/>
              <w:jc w:val="both"/>
              <w:rPr>
                <w:rFonts w:ascii="Times New Roman" w:hAnsi="Times New Roman" w:eastAsia="仿宋_GB2312" w:cs="Times New Roman"/>
                <w:color w:val="000000"/>
                <w:sz w:val="21"/>
                <w:szCs w:val="21"/>
              </w:rPr>
            </w:pPr>
          </w:p>
        </w:tc>
        <w:tc>
          <w:tcPr>
            <w:tcW w:w="2350" w:type="dxa"/>
            <w:vMerge w:val="restart"/>
            <w:vAlign w:val="center"/>
          </w:tcPr>
          <w:p>
            <w:pPr>
              <w:keepNext w:val="0"/>
              <w:keepLines w:val="0"/>
              <w:pageBreakBefore w:val="0"/>
              <w:widowControl w:val="0"/>
              <w:kinsoku/>
              <w:overflowPunct/>
              <w:topLinePunct w:val="0"/>
              <w:bidi w:val="0"/>
              <w:adjustRightInd w:val="0"/>
              <w:snapToGrid w:val="0"/>
              <w:jc w:val="both"/>
              <w:rPr>
                <w:rFonts w:ascii="Times New Roman" w:hAnsi="Times New Roman" w:eastAsia="仿宋_GB2312" w:cs="Times New Roman"/>
                <w:color w:val="000000"/>
                <w:sz w:val="21"/>
                <w:szCs w:val="21"/>
              </w:rPr>
            </w:pPr>
            <w:r>
              <w:rPr>
                <w:rFonts w:ascii="Times New Roman" w:hAnsi="Times New Roman" w:eastAsia="仿宋_GB2312" w:cs="Times New Roman"/>
                <w:bCs/>
                <w:sz w:val="21"/>
                <w:szCs w:val="21"/>
              </w:rPr>
              <w:t>化学水制取系数</w:t>
            </w:r>
          </w:p>
        </w:tc>
        <w:tc>
          <w:tcPr>
            <w:tcW w:w="1378" w:type="dxa"/>
            <w:vAlign w:val="center"/>
          </w:tcPr>
          <w:p>
            <w:pPr>
              <w:keepNext w:val="0"/>
              <w:keepLines w:val="0"/>
              <w:pageBreakBefore w:val="0"/>
              <w:widowControl w:val="0"/>
              <w:kinsoku/>
              <w:overflowPunct/>
              <w:topLinePunct w:val="0"/>
              <w:bidi w:val="0"/>
              <w:adjustRightInd w:val="0"/>
              <w:snapToGrid w:val="0"/>
              <w:jc w:val="center"/>
              <w:rPr>
                <w:rFonts w:ascii="Times New Roman" w:hAnsi="Times New Roman" w:eastAsia="仿宋_GB2312" w:cs="Times New Roman"/>
                <w:color w:val="000000"/>
                <w:sz w:val="21"/>
                <w:szCs w:val="21"/>
              </w:rPr>
            </w:pPr>
            <w:r>
              <w:rPr>
                <w:rFonts w:ascii="Times New Roman" w:hAnsi="Times New Roman" w:eastAsia="仿宋_GB2312" w:cs="Times New Roman"/>
                <w:color w:val="000000"/>
                <w:sz w:val="21"/>
                <w:szCs w:val="21"/>
              </w:rPr>
              <w:t>m</w:t>
            </w:r>
            <w:r>
              <w:rPr>
                <w:rFonts w:ascii="Times New Roman" w:hAnsi="Times New Roman" w:eastAsia="仿宋_GB2312" w:cs="Times New Roman"/>
                <w:color w:val="000000"/>
                <w:sz w:val="21"/>
                <w:szCs w:val="21"/>
                <w:vertAlign w:val="superscript"/>
              </w:rPr>
              <w:t>3</w:t>
            </w:r>
            <w:r>
              <w:rPr>
                <w:rFonts w:ascii="Times New Roman" w:hAnsi="Times New Roman" w:eastAsia="仿宋_GB2312" w:cs="Times New Roman"/>
                <w:color w:val="000000"/>
                <w:sz w:val="21"/>
                <w:szCs w:val="21"/>
              </w:rPr>
              <w:t>/ m</w:t>
            </w:r>
            <w:r>
              <w:rPr>
                <w:rFonts w:ascii="Times New Roman" w:hAnsi="Times New Roman" w:eastAsia="仿宋_GB2312" w:cs="Times New Roman"/>
                <w:color w:val="000000"/>
                <w:sz w:val="21"/>
                <w:szCs w:val="21"/>
                <w:vertAlign w:val="superscript"/>
              </w:rPr>
              <w:t>3</w:t>
            </w:r>
          </w:p>
        </w:tc>
        <w:tc>
          <w:tcPr>
            <w:tcW w:w="3002" w:type="dxa"/>
            <w:vAlign w:val="center"/>
          </w:tcPr>
          <w:p>
            <w:pPr>
              <w:keepNext w:val="0"/>
              <w:keepLines w:val="0"/>
              <w:pageBreakBefore w:val="0"/>
              <w:widowControl w:val="0"/>
              <w:kinsoku/>
              <w:overflowPunct/>
              <w:topLinePunct w:val="0"/>
              <w:bidi w:val="0"/>
              <w:adjustRightInd w:val="0"/>
              <w:snapToGrid w:val="0"/>
              <w:jc w:val="left"/>
              <w:rPr>
                <w:rFonts w:ascii="Times New Roman" w:hAnsi="Times New Roman" w:eastAsia="仿宋_GB2312" w:cs="Times New Roman"/>
                <w:color w:val="000000"/>
                <w:sz w:val="21"/>
                <w:szCs w:val="21"/>
              </w:rPr>
            </w:pPr>
            <w:r>
              <w:rPr>
                <w:rFonts w:ascii="Times New Roman" w:hAnsi="Times New Roman" w:eastAsia="仿宋_GB2312" w:cs="Times New Roman"/>
                <w:color w:val="000000"/>
                <w:sz w:val="21"/>
                <w:szCs w:val="21"/>
              </w:rPr>
              <w:t>≤</w:t>
            </w:r>
            <w:r>
              <w:rPr>
                <w:rFonts w:ascii="Times New Roman" w:hAnsi="Times New Roman" w:eastAsia="仿宋_GB2312" w:cs="Times New Roman"/>
                <w:bCs/>
                <w:sz w:val="21"/>
                <w:szCs w:val="21"/>
              </w:rPr>
              <w:t>1.1（离子交换树脂工艺）</w:t>
            </w:r>
          </w:p>
        </w:tc>
        <w:tc>
          <w:tcPr>
            <w:tcW w:w="3131" w:type="dxa"/>
            <w:vAlign w:val="center"/>
          </w:tcPr>
          <w:p>
            <w:pPr>
              <w:keepNext w:val="0"/>
              <w:keepLines w:val="0"/>
              <w:pageBreakBefore w:val="0"/>
              <w:widowControl w:val="0"/>
              <w:kinsoku/>
              <w:overflowPunct/>
              <w:topLinePunct w:val="0"/>
              <w:bidi w:val="0"/>
              <w:adjustRightInd w:val="0"/>
              <w:snapToGrid w:val="0"/>
              <w:jc w:val="both"/>
              <w:rPr>
                <w:rFonts w:ascii="Times New Roman" w:hAnsi="Times New Roman" w:eastAsia="仿宋_GB2312" w:cs="Times New Roman"/>
                <w:color w:val="000000"/>
                <w:sz w:val="21"/>
                <w:szCs w:val="21"/>
              </w:rPr>
            </w:pPr>
          </w:p>
        </w:tc>
        <w:tc>
          <w:tcPr>
            <w:tcW w:w="3094" w:type="dxa"/>
            <w:vAlign w:val="center"/>
          </w:tcPr>
          <w:p>
            <w:pPr>
              <w:keepNext w:val="0"/>
              <w:keepLines w:val="0"/>
              <w:pageBreakBefore w:val="0"/>
              <w:widowControl w:val="0"/>
              <w:kinsoku/>
              <w:overflowPunct/>
              <w:topLinePunct w:val="0"/>
              <w:bidi w:val="0"/>
              <w:adjustRightInd w:val="0"/>
              <w:snapToGrid w:val="0"/>
              <w:jc w:val="both"/>
              <w:rPr>
                <w:rFonts w:ascii="Times New Roman" w:hAnsi="Times New Roman" w:eastAsia="仿宋_GB2312" w:cs="Times New Roman"/>
                <w:color w:val="000000"/>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1212" w:type="dxa"/>
            <w:vMerge w:val="continue"/>
            <w:vAlign w:val="center"/>
          </w:tcPr>
          <w:p>
            <w:pPr>
              <w:keepNext w:val="0"/>
              <w:keepLines w:val="0"/>
              <w:pageBreakBefore w:val="0"/>
              <w:widowControl w:val="0"/>
              <w:kinsoku/>
              <w:overflowPunct/>
              <w:topLinePunct w:val="0"/>
              <w:bidi w:val="0"/>
              <w:adjustRightInd w:val="0"/>
              <w:snapToGrid w:val="0"/>
              <w:jc w:val="center"/>
              <w:rPr>
                <w:rFonts w:ascii="Times New Roman" w:hAnsi="Times New Roman" w:eastAsia="仿宋_GB2312" w:cs="Times New Roman"/>
                <w:color w:val="000000"/>
                <w:sz w:val="21"/>
                <w:szCs w:val="21"/>
              </w:rPr>
            </w:pPr>
          </w:p>
        </w:tc>
        <w:tc>
          <w:tcPr>
            <w:tcW w:w="1212" w:type="dxa"/>
            <w:vMerge w:val="continue"/>
            <w:vAlign w:val="center"/>
          </w:tcPr>
          <w:p>
            <w:pPr>
              <w:keepNext w:val="0"/>
              <w:keepLines w:val="0"/>
              <w:pageBreakBefore w:val="0"/>
              <w:widowControl w:val="0"/>
              <w:kinsoku/>
              <w:overflowPunct/>
              <w:topLinePunct w:val="0"/>
              <w:bidi w:val="0"/>
              <w:adjustRightInd w:val="0"/>
              <w:snapToGrid w:val="0"/>
              <w:jc w:val="both"/>
              <w:rPr>
                <w:rFonts w:ascii="Times New Roman" w:hAnsi="Times New Roman" w:eastAsia="仿宋_GB2312" w:cs="Times New Roman"/>
                <w:color w:val="000000"/>
                <w:sz w:val="21"/>
                <w:szCs w:val="21"/>
              </w:rPr>
            </w:pPr>
          </w:p>
        </w:tc>
        <w:tc>
          <w:tcPr>
            <w:tcW w:w="2350" w:type="dxa"/>
            <w:vMerge w:val="continue"/>
            <w:vAlign w:val="center"/>
          </w:tcPr>
          <w:p>
            <w:pPr>
              <w:keepNext w:val="0"/>
              <w:keepLines w:val="0"/>
              <w:pageBreakBefore w:val="0"/>
              <w:widowControl w:val="0"/>
              <w:kinsoku/>
              <w:overflowPunct/>
              <w:topLinePunct w:val="0"/>
              <w:bidi w:val="0"/>
              <w:adjustRightInd w:val="0"/>
              <w:snapToGrid w:val="0"/>
              <w:jc w:val="both"/>
              <w:rPr>
                <w:rFonts w:ascii="Times New Roman" w:hAnsi="Times New Roman" w:eastAsia="仿宋_GB2312" w:cs="Times New Roman"/>
                <w:color w:val="000000"/>
                <w:sz w:val="21"/>
                <w:szCs w:val="21"/>
              </w:rPr>
            </w:pPr>
          </w:p>
        </w:tc>
        <w:tc>
          <w:tcPr>
            <w:tcW w:w="1378" w:type="dxa"/>
            <w:vAlign w:val="center"/>
          </w:tcPr>
          <w:p>
            <w:pPr>
              <w:keepNext w:val="0"/>
              <w:keepLines w:val="0"/>
              <w:pageBreakBefore w:val="0"/>
              <w:widowControl w:val="0"/>
              <w:kinsoku/>
              <w:overflowPunct/>
              <w:topLinePunct w:val="0"/>
              <w:bidi w:val="0"/>
              <w:adjustRightInd w:val="0"/>
              <w:snapToGrid w:val="0"/>
              <w:jc w:val="center"/>
              <w:rPr>
                <w:rFonts w:ascii="Times New Roman" w:hAnsi="Times New Roman" w:eastAsia="仿宋_GB2312" w:cs="Times New Roman"/>
                <w:color w:val="000000"/>
                <w:sz w:val="21"/>
                <w:szCs w:val="21"/>
              </w:rPr>
            </w:pPr>
            <w:r>
              <w:rPr>
                <w:rFonts w:ascii="Times New Roman" w:hAnsi="Times New Roman" w:eastAsia="仿宋_GB2312" w:cs="Times New Roman"/>
                <w:color w:val="000000"/>
                <w:sz w:val="21"/>
                <w:szCs w:val="21"/>
              </w:rPr>
              <w:t>m</w:t>
            </w:r>
            <w:r>
              <w:rPr>
                <w:rFonts w:ascii="Times New Roman" w:hAnsi="Times New Roman" w:eastAsia="仿宋_GB2312" w:cs="Times New Roman"/>
                <w:color w:val="000000"/>
                <w:sz w:val="21"/>
                <w:szCs w:val="21"/>
                <w:vertAlign w:val="superscript"/>
              </w:rPr>
              <w:t>3</w:t>
            </w:r>
            <w:r>
              <w:rPr>
                <w:rFonts w:ascii="Times New Roman" w:hAnsi="Times New Roman" w:eastAsia="仿宋_GB2312" w:cs="Times New Roman"/>
                <w:color w:val="000000"/>
                <w:sz w:val="21"/>
                <w:szCs w:val="21"/>
              </w:rPr>
              <w:t>/ m</w:t>
            </w:r>
            <w:r>
              <w:rPr>
                <w:rFonts w:ascii="Times New Roman" w:hAnsi="Times New Roman" w:eastAsia="仿宋_GB2312" w:cs="Times New Roman"/>
                <w:color w:val="000000"/>
                <w:sz w:val="21"/>
                <w:szCs w:val="21"/>
                <w:vertAlign w:val="superscript"/>
              </w:rPr>
              <w:t>3</w:t>
            </w:r>
          </w:p>
        </w:tc>
        <w:tc>
          <w:tcPr>
            <w:tcW w:w="3002" w:type="dxa"/>
            <w:vAlign w:val="center"/>
          </w:tcPr>
          <w:p>
            <w:pPr>
              <w:keepNext w:val="0"/>
              <w:keepLines w:val="0"/>
              <w:pageBreakBefore w:val="0"/>
              <w:widowControl w:val="0"/>
              <w:kinsoku/>
              <w:overflowPunct/>
              <w:topLinePunct w:val="0"/>
              <w:bidi w:val="0"/>
              <w:adjustRightInd w:val="0"/>
              <w:snapToGrid w:val="0"/>
              <w:jc w:val="left"/>
              <w:rPr>
                <w:rFonts w:ascii="Times New Roman" w:hAnsi="Times New Roman" w:eastAsia="仿宋_GB2312" w:cs="Times New Roman"/>
                <w:color w:val="000000"/>
                <w:sz w:val="21"/>
                <w:szCs w:val="21"/>
              </w:rPr>
            </w:pPr>
            <w:r>
              <w:rPr>
                <w:rFonts w:ascii="Times New Roman" w:hAnsi="Times New Roman" w:eastAsia="仿宋_GB2312" w:cs="Times New Roman"/>
                <w:color w:val="000000"/>
                <w:sz w:val="21"/>
                <w:szCs w:val="21"/>
              </w:rPr>
              <w:t>≤</w:t>
            </w:r>
            <w:r>
              <w:rPr>
                <w:rFonts w:ascii="Times New Roman" w:hAnsi="Times New Roman" w:eastAsia="仿宋_GB2312" w:cs="Times New Roman"/>
                <w:bCs/>
                <w:sz w:val="21"/>
                <w:szCs w:val="21"/>
              </w:rPr>
              <w:t>1.25（反渗透工艺）</w:t>
            </w:r>
          </w:p>
        </w:tc>
        <w:tc>
          <w:tcPr>
            <w:tcW w:w="3131" w:type="dxa"/>
            <w:vAlign w:val="center"/>
          </w:tcPr>
          <w:p>
            <w:pPr>
              <w:keepNext w:val="0"/>
              <w:keepLines w:val="0"/>
              <w:pageBreakBefore w:val="0"/>
              <w:widowControl w:val="0"/>
              <w:kinsoku/>
              <w:overflowPunct/>
              <w:topLinePunct w:val="0"/>
              <w:bidi w:val="0"/>
              <w:adjustRightInd w:val="0"/>
              <w:snapToGrid w:val="0"/>
              <w:jc w:val="both"/>
              <w:rPr>
                <w:rFonts w:ascii="Times New Roman" w:hAnsi="Times New Roman" w:eastAsia="仿宋_GB2312" w:cs="Times New Roman"/>
                <w:color w:val="000000"/>
                <w:sz w:val="21"/>
                <w:szCs w:val="21"/>
              </w:rPr>
            </w:pPr>
          </w:p>
        </w:tc>
        <w:tc>
          <w:tcPr>
            <w:tcW w:w="3094" w:type="dxa"/>
            <w:vAlign w:val="center"/>
          </w:tcPr>
          <w:p>
            <w:pPr>
              <w:keepNext w:val="0"/>
              <w:keepLines w:val="0"/>
              <w:pageBreakBefore w:val="0"/>
              <w:widowControl w:val="0"/>
              <w:kinsoku/>
              <w:overflowPunct/>
              <w:topLinePunct w:val="0"/>
              <w:bidi w:val="0"/>
              <w:adjustRightInd w:val="0"/>
              <w:snapToGrid w:val="0"/>
              <w:jc w:val="both"/>
              <w:rPr>
                <w:rFonts w:ascii="Times New Roman" w:hAnsi="Times New Roman" w:eastAsia="仿宋_GB2312" w:cs="Times New Roman"/>
                <w:color w:val="000000"/>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1212" w:type="dxa"/>
            <w:vMerge w:val="restart"/>
            <w:vAlign w:val="center"/>
          </w:tcPr>
          <w:p>
            <w:pPr>
              <w:keepNext w:val="0"/>
              <w:keepLines w:val="0"/>
              <w:pageBreakBefore w:val="0"/>
              <w:widowControl w:val="0"/>
              <w:kinsoku/>
              <w:overflowPunct/>
              <w:topLinePunct w:val="0"/>
              <w:bidi w:val="0"/>
              <w:adjustRightInd w:val="0"/>
              <w:snapToGrid w:val="0"/>
              <w:jc w:val="center"/>
              <w:rPr>
                <w:rFonts w:hint="default" w:ascii="Times New Roman" w:hAnsi="Times New Roman" w:eastAsia="仿宋_GB2312" w:cs="Times New Roman"/>
                <w:color w:val="000000"/>
                <w:sz w:val="21"/>
                <w:szCs w:val="21"/>
              </w:rPr>
            </w:pPr>
            <w:r>
              <w:rPr>
                <w:rFonts w:hint="default" w:ascii="Times New Roman" w:hAnsi="Times New Roman" w:eastAsia="仿宋_GB2312" w:cs="Times New Roman"/>
                <w:color w:val="000000"/>
                <w:sz w:val="21"/>
                <w:szCs w:val="21"/>
              </w:rPr>
              <w:t>2</w:t>
            </w:r>
          </w:p>
        </w:tc>
        <w:tc>
          <w:tcPr>
            <w:tcW w:w="1212" w:type="dxa"/>
            <w:vMerge w:val="restart"/>
            <w:vAlign w:val="center"/>
          </w:tcPr>
          <w:p>
            <w:pPr>
              <w:keepNext w:val="0"/>
              <w:keepLines w:val="0"/>
              <w:pageBreakBefore w:val="0"/>
              <w:widowControl w:val="0"/>
              <w:kinsoku/>
              <w:overflowPunct/>
              <w:topLinePunct w:val="0"/>
              <w:bidi w:val="0"/>
              <w:adjustRightInd w:val="0"/>
              <w:snapToGrid w:val="0"/>
              <w:jc w:val="both"/>
              <w:rPr>
                <w:rFonts w:ascii="Times New Roman" w:hAnsi="Times New Roman" w:eastAsia="仿宋_GB2312" w:cs="Times New Roman"/>
                <w:color w:val="000000"/>
                <w:sz w:val="21"/>
                <w:szCs w:val="21"/>
              </w:rPr>
            </w:pPr>
            <w:r>
              <w:rPr>
                <w:rFonts w:ascii="Times New Roman" w:hAnsi="Times New Roman" w:eastAsia="仿宋_GB2312" w:cs="Times New Roman"/>
                <w:color w:val="000000"/>
                <w:sz w:val="21"/>
                <w:szCs w:val="21"/>
              </w:rPr>
              <w:t>重复利用</w:t>
            </w:r>
          </w:p>
        </w:tc>
        <w:tc>
          <w:tcPr>
            <w:tcW w:w="2350" w:type="dxa"/>
            <w:vAlign w:val="center"/>
          </w:tcPr>
          <w:p>
            <w:pPr>
              <w:keepNext w:val="0"/>
              <w:keepLines w:val="0"/>
              <w:pageBreakBefore w:val="0"/>
              <w:widowControl w:val="0"/>
              <w:kinsoku/>
              <w:overflowPunct/>
              <w:topLinePunct w:val="0"/>
              <w:bidi w:val="0"/>
              <w:adjustRightInd w:val="0"/>
              <w:snapToGrid w:val="0"/>
              <w:jc w:val="both"/>
              <w:rPr>
                <w:rFonts w:ascii="Times New Roman" w:hAnsi="Times New Roman" w:eastAsia="仿宋_GB2312" w:cs="Times New Roman"/>
                <w:color w:val="000000"/>
                <w:sz w:val="21"/>
                <w:szCs w:val="21"/>
              </w:rPr>
            </w:pPr>
            <w:r>
              <w:rPr>
                <w:rFonts w:ascii="Times New Roman" w:hAnsi="Times New Roman" w:eastAsia="仿宋_GB2312" w:cs="Times New Roman"/>
                <w:color w:val="000000"/>
                <w:sz w:val="21"/>
                <w:szCs w:val="21"/>
              </w:rPr>
              <w:t>重复利用率</w:t>
            </w:r>
          </w:p>
        </w:tc>
        <w:tc>
          <w:tcPr>
            <w:tcW w:w="1378" w:type="dxa"/>
            <w:vAlign w:val="center"/>
          </w:tcPr>
          <w:p>
            <w:pPr>
              <w:keepNext w:val="0"/>
              <w:keepLines w:val="0"/>
              <w:pageBreakBefore w:val="0"/>
              <w:widowControl w:val="0"/>
              <w:kinsoku/>
              <w:overflowPunct/>
              <w:topLinePunct w:val="0"/>
              <w:bidi w:val="0"/>
              <w:adjustRightInd w:val="0"/>
              <w:snapToGrid w:val="0"/>
              <w:jc w:val="center"/>
              <w:rPr>
                <w:rFonts w:ascii="Times New Roman" w:hAnsi="Times New Roman" w:eastAsia="仿宋_GB2312" w:cs="Times New Roman"/>
                <w:sz w:val="21"/>
                <w:szCs w:val="21"/>
              </w:rPr>
            </w:pPr>
            <w:r>
              <w:rPr>
                <w:rFonts w:ascii="Times New Roman" w:hAnsi="Times New Roman" w:eastAsia="仿宋_GB2312" w:cs="Times New Roman"/>
                <w:color w:val="000000"/>
                <w:sz w:val="21"/>
                <w:szCs w:val="21"/>
              </w:rPr>
              <w:t>%</w:t>
            </w:r>
          </w:p>
        </w:tc>
        <w:tc>
          <w:tcPr>
            <w:tcW w:w="3002" w:type="dxa"/>
            <w:vAlign w:val="center"/>
          </w:tcPr>
          <w:p>
            <w:pPr>
              <w:keepNext w:val="0"/>
              <w:keepLines w:val="0"/>
              <w:pageBreakBefore w:val="0"/>
              <w:widowControl w:val="0"/>
              <w:kinsoku/>
              <w:overflowPunct/>
              <w:topLinePunct w:val="0"/>
              <w:bidi w:val="0"/>
              <w:adjustRightInd w:val="0"/>
              <w:snapToGrid w:val="0"/>
              <w:jc w:val="center"/>
              <w:rPr>
                <w:rFonts w:ascii="Times New Roman" w:hAnsi="Times New Roman" w:eastAsia="仿宋_GB2312" w:cs="Times New Roman"/>
                <w:sz w:val="21"/>
                <w:szCs w:val="21"/>
              </w:rPr>
            </w:pPr>
            <w:r>
              <w:rPr>
                <w:rFonts w:ascii="Times New Roman" w:hAnsi="Times New Roman" w:eastAsia="仿宋_GB2312" w:cs="Times New Roman"/>
                <w:color w:val="000000"/>
                <w:sz w:val="21"/>
                <w:szCs w:val="21"/>
              </w:rPr>
              <w:t>≥98</w:t>
            </w:r>
          </w:p>
        </w:tc>
        <w:tc>
          <w:tcPr>
            <w:tcW w:w="3131" w:type="dxa"/>
            <w:vAlign w:val="center"/>
          </w:tcPr>
          <w:p>
            <w:pPr>
              <w:keepNext w:val="0"/>
              <w:keepLines w:val="0"/>
              <w:pageBreakBefore w:val="0"/>
              <w:widowControl w:val="0"/>
              <w:kinsoku/>
              <w:overflowPunct/>
              <w:topLinePunct w:val="0"/>
              <w:bidi w:val="0"/>
              <w:adjustRightInd w:val="0"/>
              <w:snapToGrid w:val="0"/>
              <w:jc w:val="both"/>
              <w:rPr>
                <w:rFonts w:ascii="Times New Roman" w:hAnsi="Times New Roman" w:eastAsia="仿宋_GB2312" w:cs="Times New Roman"/>
                <w:color w:val="000000"/>
                <w:sz w:val="21"/>
                <w:szCs w:val="21"/>
              </w:rPr>
            </w:pPr>
          </w:p>
        </w:tc>
        <w:tc>
          <w:tcPr>
            <w:tcW w:w="3094" w:type="dxa"/>
            <w:vAlign w:val="center"/>
          </w:tcPr>
          <w:p>
            <w:pPr>
              <w:keepNext w:val="0"/>
              <w:keepLines w:val="0"/>
              <w:pageBreakBefore w:val="0"/>
              <w:widowControl w:val="0"/>
              <w:kinsoku/>
              <w:overflowPunct/>
              <w:topLinePunct w:val="0"/>
              <w:bidi w:val="0"/>
              <w:adjustRightInd w:val="0"/>
              <w:snapToGrid w:val="0"/>
              <w:jc w:val="both"/>
              <w:rPr>
                <w:rFonts w:ascii="Times New Roman" w:hAnsi="Times New Roman" w:eastAsia="仿宋_GB2312" w:cs="Times New Roman"/>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1212" w:type="dxa"/>
            <w:vMerge w:val="continue"/>
            <w:vAlign w:val="center"/>
          </w:tcPr>
          <w:p>
            <w:pPr>
              <w:keepNext w:val="0"/>
              <w:keepLines w:val="0"/>
              <w:pageBreakBefore w:val="0"/>
              <w:widowControl w:val="0"/>
              <w:kinsoku/>
              <w:overflowPunct/>
              <w:topLinePunct w:val="0"/>
              <w:bidi w:val="0"/>
              <w:adjustRightInd w:val="0"/>
              <w:snapToGrid w:val="0"/>
              <w:jc w:val="center"/>
              <w:rPr>
                <w:rFonts w:ascii="Times New Roman" w:hAnsi="Times New Roman" w:eastAsia="仿宋_GB2312" w:cs="Times New Roman"/>
                <w:color w:val="000000"/>
                <w:sz w:val="21"/>
                <w:szCs w:val="21"/>
              </w:rPr>
            </w:pPr>
          </w:p>
        </w:tc>
        <w:tc>
          <w:tcPr>
            <w:tcW w:w="1212" w:type="dxa"/>
            <w:vMerge w:val="continue"/>
            <w:vAlign w:val="center"/>
          </w:tcPr>
          <w:p>
            <w:pPr>
              <w:keepNext w:val="0"/>
              <w:keepLines w:val="0"/>
              <w:pageBreakBefore w:val="0"/>
              <w:widowControl w:val="0"/>
              <w:kinsoku/>
              <w:overflowPunct/>
              <w:topLinePunct w:val="0"/>
              <w:bidi w:val="0"/>
              <w:adjustRightInd w:val="0"/>
              <w:snapToGrid w:val="0"/>
              <w:jc w:val="both"/>
              <w:rPr>
                <w:rFonts w:ascii="Times New Roman" w:hAnsi="Times New Roman" w:eastAsia="仿宋_GB2312" w:cs="Times New Roman"/>
                <w:color w:val="000000"/>
                <w:sz w:val="21"/>
                <w:szCs w:val="21"/>
              </w:rPr>
            </w:pPr>
          </w:p>
        </w:tc>
        <w:tc>
          <w:tcPr>
            <w:tcW w:w="2350" w:type="dxa"/>
            <w:vAlign w:val="center"/>
          </w:tcPr>
          <w:p>
            <w:pPr>
              <w:keepNext w:val="0"/>
              <w:keepLines w:val="0"/>
              <w:pageBreakBefore w:val="0"/>
              <w:widowControl w:val="0"/>
              <w:kinsoku/>
              <w:overflowPunct/>
              <w:topLinePunct w:val="0"/>
              <w:bidi w:val="0"/>
              <w:adjustRightInd w:val="0"/>
              <w:snapToGrid w:val="0"/>
              <w:jc w:val="both"/>
              <w:rPr>
                <w:rFonts w:ascii="Times New Roman" w:hAnsi="Times New Roman" w:eastAsia="仿宋_GB2312" w:cs="Times New Roman"/>
                <w:color w:val="000000"/>
                <w:sz w:val="21"/>
                <w:szCs w:val="21"/>
              </w:rPr>
            </w:pPr>
            <w:r>
              <w:rPr>
                <w:rFonts w:ascii="Times New Roman" w:hAnsi="Times New Roman" w:eastAsia="仿宋_GB2312" w:cs="Times New Roman"/>
                <w:color w:val="000000"/>
                <w:sz w:val="21"/>
                <w:szCs w:val="21"/>
              </w:rPr>
              <w:t>循环水浓缩倍数</w:t>
            </w:r>
          </w:p>
        </w:tc>
        <w:tc>
          <w:tcPr>
            <w:tcW w:w="1378" w:type="dxa"/>
            <w:vAlign w:val="center"/>
          </w:tcPr>
          <w:p>
            <w:pPr>
              <w:keepNext w:val="0"/>
              <w:keepLines w:val="0"/>
              <w:pageBreakBefore w:val="0"/>
              <w:widowControl w:val="0"/>
              <w:kinsoku/>
              <w:overflowPunct/>
              <w:topLinePunct w:val="0"/>
              <w:bidi w:val="0"/>
              <w:adjustRightInd w:val="0"/>
              <w:snapToGrid w:val="0"/>
              <w:jc w:val="center"/>
              <w:rPr>
                <w:rFonts w:ascii="Times New Roman" w:hAnsi="Times New Roman" w:eastAsia="仿宋_GB2312" w:cs="Times New Roman"/>
                <w:sz w:val="21"/>
                <w:szCs w:val="21"/>
              </w:rPr>
            </w:pPr>
            <w:r>
              <w:rPr>
                <w:rFonts w:ascii="Times New Roman" w:hAnsi="Times New Roman" w:eastAsia="仿宋_GB2312" w:cs="Times New Roman"/>
                <w:sz w:val="21"/>
                <w:szCs w:val="21"/>
              </w:rPr>
              <w:t>倍</w:t>
            </w:r>
          </w:p>
        </w:tc>
        <w:tc>
          <w:tcPr>
            <w:tcW w:w="3002" w:type="dxa"/>
            <w:vAlign w:val="center"/>
          </w:tcPr>
          <w:p>
            <w:pPr>
              <w:keepNext w:val="0"/>
              <w:keepLines w:val="0"/>
              <w:pageBreakBefore w:val="0"/>
              <w:widowControl w:val="0"/>
              <w:kinsoku/>
              <w:overflowPunct/>
              <w:topLinePunct w:val="0"/>
              <w:bidi w:val="0"/>
              <w:adjustRightInd w:val="0"/>
              <w:snapToGrid w:val="0"/>
              <w:jc w:val="center"/>
              <w:rPr>
                <w:rFonts w:ascii="Times New Roman" w:hAnsi="Times New Roman" w:eastAsia="仿宋_GB2312" w:cs="Times New Roman"/>
                <w:sz w:val="21"/>
                <w:szCs w:val="21"/>
              </w:rPr>
            </w:pPr>
            <w:r>
              <w:rPr>
                <w:rFonts w:ascii="Times New Roman" w:hAnsi="Times New Roman" w:eastAsia="仿宋_GB2312" w:cs="Times New Roman"/>
                <w:color w:val="000000"/>
                <w:sz w:val="21"/>
                <w:szCs w:val="21"/>
              </w:rPr>
              <w:t>≥5</w:t>
            </w:r>
          </w:p>
        </w:tc>
        <w:tc>
          <w:tcPr>
            <w:tcW w:w="3131" w:type="dxa"/>
            <w:vAlign w:val="center"/>
          </w:tcPr>
          <w:p>
            <w:pPr>
              <w:keepNext w:val="0"/>
              <w:keepLines w:val="0"/>
              <w:pageBreakBefore w:val="0"/>
              <w:widowControl w:val="0"/>
              <w:kinsoku/>
              <w:overflowPunct/>
              <w:topLinePunct w:val="0"/>
              <w:bidi w:val="0"/>
              <w:adjustRightInd w:val="0"/>
              <w:snapToGrid w:val="0"/>
              <w:jc w:val="both"/>
              <w:rPr>
                <w:rFonts w:ascii="Times New Roman" w:hAnsi="Times New Roman" w:eastAsia="仿宋_GB2312" w:cs="Times New Roman"/>
                <w:sz w:val="21"/>
                <w:szCs w:val="21"/>
              </w:rPr>
            </w:pPr>
          </w:p>
        </w:tc>
        <w:tc>
          <w:tcPr>
            <w:tcW w:w="3094" w:type="dxa"/>
            <w:vAlign w:val="center"/>
          </w:tcPr>
          <w:p>
            <w:pPr>
              <w:keepNext w:val="0"/>
              <w:keepLines w:val="0"/>
              <w:pageBreakBefore w:val="0"/>
              <w:widowControl w:val="0"/>
              <w:kinsoku/>
              <w:overflowPunct/>
              <w:topLinePunct w:val="0"/>
              <w:bidi w:val="0"/>
              <w:adjustRightInd w:val="0"/>
              <w:snapToGrid w:val="0"/>
              <w:jc w:val="both"/>
              <w:rPr>
                <w:rFonts w:ascii="Times New Roman" w:hAnsi="Times New Roman" w:eastAsia="仿宋_GB2312" w:cs="Times New Roman"/>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1212" w:type="dxa"/>
            <w:vMerge w:val="continue"/>
            <w:vAlign w:val="center"/>
          </w:tcPr>
          <w:p>
            <w:pPr>
              <w:keepNext w:val="0"/>
              <w:keepLines w:val="0"/>
              <w:pageBreakBefore w:val="0"/>
              <w:widowControl w:val="0"/>
              <w:kinsoku/>
              <w:overflowPunct/>
              <w:topLinePunct w:val="0"/>
              <w:bidi w:val="0"/>
              <w:adjustRightInd w:val="0"/>
              <w:snapToGrid w:val="0"/>
              <w:jc w:val="center"/>
              <w:rPr>
                <w:rFonts w:ascii="Times New Roman" w:hAnsi="Times New Roman" w:eastAsia="仿宋_GB2312" w:cs="Times New Roman"/>
                <w:color w:val="000000"/>
                <w:sz w:val="21"/>
                <w:szCs w:val="21"/>
              </w:rPr>
            </w:pPr>
          </w:p>
        </w:tc>
        <w:tc>
          <w:tcPr>
            <w:tcW w:w="1212" w:type="dxa"/>
            <w:vMerge w:val="continue"/>
            <w:vAlign w:val="center"/>
          </w:tcPr>
          <w:p>
            <w:pPr>
              <w:keepNext w:val="0"/>
              <w:keepLines w:val="0"/>
              <w:pageBreakBefore w:val="0"/>
              <w:widowControl w:val="0"/>
              <w:kinsoku/>
              <w:overflowPunct/>
              <w:topLinePunct w:val="0"/>
              <w:bidi w:val="0"/>
              <w:adjustRightInd w:val="0"/>
              <w:snapToGrid w:val="0"/>
              <w:jc w:val="both"/>
              <w:rPr>
                <w:rFonts w:ascii="Times New Roman" w:hAnsi="Times New Roman" w:eastAsia="仿宋_GB2312" w:cs="Times New Roman"/>
                <w:color w:val="000000"/>
                <w:sz w:val="21"/>
                <w:szCs w:val="21"/>
              </w:rPr>
            </w:pPr>
          </w:p>
        </w:tc>
        <w:tc>
          <w:tcPr>
            <w:tcW w:w="2350" w:type="dxa"/>
            <w:vAlign w:val="center"/>
          </w:tcPr>
          <w:p>
            <w:pPr>
              <w:keepNext w:val="0"/>
              <w:keepLines w:val="0"/>
              <w:pageBreakBefore w:val="0"/>
              <w:widowControl w:val="0"/>
              <w:kinsoku/>
              <w:overflowPunct/>
              <w:topLinePunct w:val="0"/>
              <w:bidi w:val="0"/>
              <w:adjustRightInd w:val="0"/>
              <w:snapToGrid w:val="0"/>
              <w:jc w:val="both"/>
              <w:rPr>
                <w:rFonts w:ascii="Times New Roman" w:hAnsi="Times New Roman" w:eastAsia="仿宋_GB2312" w:cs="Times New Roman"/>
                <w:color w:val="000000"/>
                <w:sz w:val="21"/>
                <w:szCs w:val="21"/>
              </w:rPr>
            </w:pPr>
            <w:r>
              <w:rPr>
                <w:rFonts w:ascii="Times New Roman" w:hAnsi="Times New Roman" w:eastAsia="仿宋_GB2312" w:cs="Times New Roman"/>
                <w:color w:val="000000"/>
                <w:sz w:val="21"/>
                <w:szCs w:val="21"/>
              </w:rPr>
              <w:t>蒸汽冷凝水回收率</w:t>
            </w:r>
          </w:p>
        </w:tc>
        <w:tc>
          <w:tcPr>
            <w:tcW w:w="1378" w:type="dxa"/>
            <w:vAlign w:val="center"/>
          </w:tcPr>
          <w:p>
            <w:pPr>
              <w:keepNext w:val="0"/>
              <w:keepLines w:val="0"/>
              <w:pageBreakBefore w:val="0"/>
              <w:widowControl w:val="0"/>
              <w:kinsoku/>
              <w:overflowPunct/>
              <w:topLinePunct w:val="0"/>
              <w:bidi w:val="0"/>
              <w:adjustRightInd w:val="0"/>
              <w:snapToGrid w:val="0"/>
              <w:jc w:val="center"/>
              <w:rPr>
                <w:rFonts w:ascii="Times New Roman" w:hAnsi="Times New Roman" w:eastAsia="仿宋_GB2312" w:cs="Times New Roman"/>
                <w:sz w:val="21"/>
                <w:szCs w:val="21"/>
              </w:rPr>
            </w:pPr>
            <w:r>
              <w:rPr>
                <w:rFonts w:ascii="Times New Roman" w:hAnsi="Times New Roman" w:eastAsia="仿宋_GB2312" w:cs="Times New Roman"/>
                <w:color w:val="000000"/>
                <w:sz w:val="21"/>
                <w:szCs w:val="21"/>
              </w:rPr>
              <w:t>%</w:t>
            </w:r>
          </w:p>
        </w:tc>
        <w:tc>
          <w:tcPr>
            <w:tcW w:w="3002" w:type="dxa"/>
            <w:vAlign w:val="center"/>
          </w:tcPr>
          <w:p>
            <w:pPr>
              <w:keepNext w:val="0"/>
              <w:keepLines w:val="0"/>
              <w:pageBreakBefore w:val="0"/>
              <w:widowControl w:val="0"/>
              <w:kinsoku/>
              <w:overflowPunct/>
              <w:topLinePunct w:val="0"/>
              <w:bidi w:val="0"/>
              <w:adjustRightInd w:val="0"/>
              <w:snapToGrid w:val="0"/>
              <w:jc w:val="center"/>
              <w:rPr>
                <w:rFonts w:ascii="Times New Roman" w:hAnsi="Times New Roman" w:eastAsia="仿宋_GB2312" w:cs="Times New Roman"/>
                <w:sz w:val="21"/>
                <w:szCs w:val="21"/>
              </w:rPr>
            </w:pPr>
            <w:r>
              <w:rPr>
                <w:rFonts w:ascii="Times New Roman" w:hAnsi="Times New Roman" w:eastAsia="仿宋_GB2312" w:cs="Times New Roman"/>
                <w:color w:val="000000"/>
                <w:sz w:val="21"/>
                <w:szCs w:val="21"/>
              </w:rPr>
              <w:t>≥80</w:t>
            </w:r>
          </w:p>
        </w:tc>
        <w:tc>
          <w:tcPr>
            <w:tcW w:w="3131" w:type="dxa"/>
            <w:vAlign w:val="center"/>
          </w:tcPr>
          <w:p>
            <w:pPr>
              <w:keepNext w:val="0"/>
              <w:keepLines w:val="0"/>
              <w:pageBreakBefore w:val="0"/>
              <w:widowControl w:val="0"/>
              <w:kinsoku/>
              <w:overflowPunct/>
              <w:topLinePunct w:val="0"/>
              <w:bidi w:val="0"/>
              <w:adjustRightInd w:val="0"/>
              <w:snapToGrid w:val="0"/>
              <w:jc w:val="both"/>
              <w:rPr>
                <w:rFonts w:ascii="Times New Roman" w:hAnsi="Times New Roman" w:eastAsia="仿宋_GB2312" w:cs="Times New Roman"/>
                <w:color w:val="000000"/>
                <w:sz w:val="21"/>
                <w:szCs w:val="21"/>
              </w:rPr>
            </w:pPr>
          </w:p>
        </w:tc>
        <w:tc>
          <w:tcPr>
            <w:tcW w:w="3094" w:type="dxa"/>
            <w:vAlign w:val="center"/>
          </w:tcPr>
          <w:p>
            <w:pPr>
              <w:keepNext w:val="0"/>
              <w:keepLines w:val="0"/>
              <w:pageBreakBefore w:val="0"/>
              <w:widowControl w:val="0"/>
              <w:kinsoku/>
              <w:overflowPunct/>
              <w:topLinePunct w:val="0"/>
              <w:bidi w:val="0"/>
              <w:adjustRightInd w:val="0"/>
              <w:snapToGrid w:val="0"/>
              <w:jc w:val="both"/>
              <w:rPr>
                <w:rFonts w:ascii="Times New Roman" w:hAnsi="Times New Roman" w:eastAsia="仿宋_GB2312" w:cs="Times New Roman"/>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1212" w:type="dxa"/>
            <w:vAlign w:val="center"/>
          </w:tcPr>
          <w:p>
            <w:pPr>
              <w:keepNext w:val="0"/>
              <w:keepLines w:val="0"/>
              <w:pageBreakBefore w:val="0"/>
              <w:widowControl w:val="0"/>
              <w:kinsoku/>
              <w:overflowPunct/>
              <w:topLinePunct w:val="0"/>
              <w:bidi w:val="0"/>
              <w:adjustRightInd w:val="0"/>
              <w:snapToGrid w:val="0"/>
              <w:jc w:val="center"/>
              <w:rPr>
                <w:rFonts w:hint="default" w:ascii="Times New Roman" w:hAnsi="Times New Roman" w:eastAsia="仿宋_GB2312" w:cs="Times New Roman"/>
                <w:color w:val="000000"/>
                <w:sz w:val="21"/>
                <w:szCs w:val="21"/>
              </w:rPr>
            </w:pPr>
            <w:r>
              <w:rPr>
                <w:rFonts w:hint="default" w:ascii="Times New Roman" w:hAnsi="Times New Roman" w:eastAsia="仿宋_GB2312" w:cs="Times New Roman"/>
                <w:color w:val="000000"/>
                <w:sz w:val="21"/>
                <w:szCs w:val="21"/>
              </w:rPr>
              <w:t>3</w:t>
            </w:r>
          </w:p>
        </w:tc>
        <w:tc>
          <w:tcPr>
            <w:tcW w:w="1212" w:type="dxa"/>
            <w:vAlign w:val="center"/>
          </w:tcPr>
          <w:p>
            <w:pPr>
              <w:keepNext w:val="0"/>
              <w:keepLines w:val="0"/>
              <w:pageBreakBefore w:val="0"/>
              <w:widowControl w:val="0"/>
              <w:kinsoku/>
              <w:overflowPunct/>
              <w:topLinePunct w:val="0"/>
              <w:bidi w:val="0"/>
              <w:adjustRightInd w:val="0"/>
              <w:snapToGrid w:val="0"/>
              <w:jc w:val="both"/>
              <w:rPr>
                <w:rFonts w:ascii="Times New Roman" w:hAnsi="Times New Roman" w:eastAsia="仿宋_GB2312" w:cs="Times New Roman"/>
                <w:color w:val="000000"/>
                <w:sz w:val="21"/>
                <w:szCs w:val="21"/>
              </w:rPr>
            </w:pPr>
            <w:r>
              <w:rPr>
                <w:rFonts w:ascii="Times New Roman" w:hAnsi="Times New Roman" w:eastAsia="仿宋_GB2312" w:cs="Times New Roman"/>
                <w:color w:val="000000"/>
                <w:sz w:val="21"/>
                <w:szCs w:val="21"/>
              </w:rPr>
              <w:t>排水</w:t>
            </w:r>
          </w:p>
        </w:tc>
        <w:tc>
          <w:tcPr>
            <w:tcW w:w="2350" w:type="dxa"/>
            <w:vAlign w:val="center"/>
          </w:tcPr>
          <w:p>
            <w:pPr>
              <w:keepNext w:val="0"/>
              <w:keepLines w:val="0"/>
              <w:pageBreakBefore w:val="0"/>
              <w:widowControl w:val="0"/>
              <w:kinsoku/>
              <w:overflowPunct/>
              <w:topLinePunct w:val="0"/>
              <w:bidi w:val="0"/>
              <w:adjustRightInd w:val="0"/>
              <w:snapToGrid w:val="0"/>
              <w:jc w:val="both"/>
              <w:rPr>
                <w:rFonts w:ascii="Times New Roman" w:hAnsi="Times New Roman" w:eastAsia="仿宋_GB2312" w:cs="Times New Roman"/>
                <w:color w:val="000000"/>
                <w:sz w:val="21"/>
                <w:szCs w:val="21"/>
              </w:rPr>
            </w:pPr>
            <w:r>
              <w:rPr>
                <w:rFonts w:ascii="Times New Roman" w:hAnsi="Times New Roman" w:eastAsia="仿宋_GB2312" w:cs="Times New Roman"/>
                <w:color w:val="000000"/>
                <w:sz w:val="21"/>
                <w:szCs w:val="21"/>
              </w:rPr>
              <w:t>单位乙烯排水量</w:t>
            </w:r>
          </w:p>
        </w:tc>
        <w:tc>
          <w:tcPr>
            <w:tcW w:w="1378" w:type="dxa"/>
            <w:vAlign w:val="center"/>
          </w:tcPr>
          <w:p>
            <w:pPr>
              <w:keepNext w:val="0"/>
              <w:keepLines w:val="0"/>
              <w:pageBreakBefore w:val="0"/>
              <w:widowControl w:val="0"/>
              <w:kinsoku/>
              <w:overflowPunct/>
              <w:topLinePunct w:val="0"/>
              <w:bidi w:val="0"/>
              <w:adjustRightInd w:val="0"/>
              <w:snapToGrid w:val="0"/>
              <w:jc w:val="center"/>
              <w:rPr>
                <w:rFonts w:ascii="Times New Roman" w:hAnsi="Times New Roman" w:eastAsia="仿宋_GB2312" w:cs="Times New Roman"/>
                <w:sz w:val="21"/>
                <w:szCs w:val="21"/>
              </w:rPr>
            </w:pPr>
            <w:r>
              <w:rPr>
                <w:rFonts w:ascii="Times New Roman" w:hAnsi="Times New Roman" w:eastAsia="仿宋_GB2312" w:cs="Times New Roman"/>
                <w:color w:val="000000"/>
                <w:sz w:val="21"/>
                <w:szCs w:val="21"/>
              </w:rPr>
              <w:t>m</w:t>
            </w:r>
            <w:r>
              <w:rPr>
                <w:rFonts w:ascii="Times New Roman" w:hAnsi="Times New Roman" w:eastAsia="仿宋_GB2312" w:cs="Times New Roman"/>
                <w:color w:val="000000"/>
                <w:sz w:val="21"/>
                <w:szCs w:val="21"/>
                <w:vertAlign w:val="superscript"/>
              </w:rPr>
              <w:t>3</w:t>
            </w:r>
            <w:r>
              <w:rPr>
                <w:rFonts w:ascii="Times New Roman" w:hAnsi="Times New Roman" w:eastAsia="仿宋_GB2312" w:cs="Times New Roman"/>
                <w:color w:val="000000"/>
                <w:sz w:val="21"/>
                <w:szCs w:val="21"/>
              </w:rPr>
              <w:t>/t</w:t>
            </w:r>
          </w:p>
        </w:tc>
        <w:tc>
          <w:tcPr>
            <w:tcW w:w="3002" w:type="dxa"/>
            <w:vAlign w:val="center"/>
          </w:tcPr>
          <w:p>
            <w:pPr>
              <w:keepNext w:val="0"/>
              <w:keepLines w:val="0"/>
              <w:pageBreakBefore w:val="0"/>
              <w:widowControl w:val="0"/>
              <w:kinsoku/>
              <w:overflowPunct/>
              <w:topLinePunct w:val="0"/>
              <w:bidi w:val="0"/>
              <w:adjustRightInd w:val="0"/>
              <w:snapToGrid w:val="0"/>
              <w:jc w:val="center"/>
              <w:rPr>
                <w:rFonts w:ascii="Times New Roman" w:hAnsi="Times New Roman" w:eastAsia="仿宋_GB2312" w:cs="Times New Roman"/>
                <w:sz w:val="21"/>
                <w:szCs w:val="21"/>
              </w:rPr>
            </w:pPr>
            <w:r>
              <w:rPr>
                <w:rFonts w:ascii="Times New Roman" w:hAnsi="Times New Roman" w:eastAsia="仿宋_GB2312" w:cs="Times New Roman"/>
                <w:color w:val="000000"/>
                <w:sz w:val="21"/>
                <w:szCs w:val="21"/>
              </w:rPr>
              <w:t>≤1.8</w:t>
            </w:r>
          </w:p>
        </w:tc>
        <w:tc>
          <w:tcPr>
            <w:tcW w:w="3131" w:type="dxa"/>
            <w:vAlign w:val="center"/>
          </w:tcPr>
          <w:p>
            <w:pPr>
              <w:keepNext w:val="0"/>
              <w:keepLines w:val="0"/>
              <w:pageBreakBefore w:val="0"/>
              <w:widowControl w:val="0"/>
              <w:kinsoku/>
              <w:overflowPunct/>
              <w:topLinePunct w:val="0"/>
              <w:bidi w:val="0"/>
              <w:adjustRightInd w:val="0"/>
              <w:snapToGrid w:val="0"/>
              <w:jc w:val="both"/>
              <w:rPr>
                <w:rFonts w:ascii="Times New Roman" w:hAnsi="Times New Roman" w:eastAsia="仿宋_GB2312" w:cs="Times New Roman"/>
                <w:color w:val="000000"/>
                <w:sz w:val="21"/>
                <w:szCs w:val="21"/>
              </w:rPr>
            </w:pPr>
          </w:p>
        </w:tc>
        <w:tc>
          <w:tcPr>
            <w:tcW w:w="3094" w:type="dxa"/>
            <w:vAlign w:val="center"/>
          </w:tcPr>
          <w:p>
            <w:pPr>
              <w:keepNext w:val="0"/>
              <w:keepLines w:val="0"/>
              <w:pageBreakBefore w:val="0"/>
              <w:widowControl w:val="0"/>
              <w:kinsoku/>
              <w:overflowPunct/>
              <w:topLinePunct w:val="0"/>
              <w:bidi w:val="0"/>
              <w:adjustRightInd w:val="0"/>
              <w:snapToGrid w:val="0"/>
              <w:jc w:val="both"/>
              <w:rPr>
                <w:rFonts w:ascii="Times New Roman" w:hAnsi="Times New Roman" w:eastAsia="仿宋_GB2312" w:cs="Times New Roman"/>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5379" w:type="dxa"/>
            <w:gridSpan w:val="7"/>
            <w:vAlign w:val="center"/>
          </w:tcPr>
          <w:p>
            <w:pPr>
              <w:keepNext w:val="0"/>
              <w:keepLines w:val="0"/>
              <w:pageBreakBefore w:val="0"/>
              <w:widowControl w:val="0"/>
              <w:kinsoku/>
              <w:overflowPunct/>
              <w:topLinePunct w:val="0"/>
              <w:bidi w:val="0"/>
              <w:adjustRightInd w:val="0"/>
              <w:snapToGrid w:val="0"/>
              <w:jc w:val="both"/>
              <w:textAlignment w:val="baseline"/>
              <w:rPr>
                <w:rFonts w:ascii="Times New Roman" w:hAnsi="Times New Roman" w:eastAsia="仿宋_GB2312" w:cs="Times New Roman"/>
                <w:szCs w:val="21"/>
              </w:rPr>
            </w:pPr>
            <w:r>
              <w:rPr>
                <w:rFonts w:ascii="Times New Roman" w:hAnsi="Times New Roman" w:eastAsia="仿宋_GB2312" w:cs="Times New Roman"/>
                <w:szCs w:val="21"/>
              </w:rPr>
              <w:t>注</w:t>
            </w:r>
            <w:r>
              <w:rPr>
                <w:rFonts w:hint="default" w:ascii="Times New Roman" w:hAnsi="Times New Roman" w:eastAsia="仿宋_GB2312" w:cs="Times New Roman"/>
                <w:szCs w:val="21"/>
              </w:rPr>
              <w:t>：1.</w:t>
            </w:r>
            <w:r>
              <w:rPr>
                <w:rFonts w:ascii="Times New Roman" w:hAnsi="Times New Roman" w:eastAsia="仿宋_GB2312" w:cs="Times New Roman"/>
                <w:szCs w:val="21"/>
              </w:rPr>
              <w:t>各参数计算方法参见GB/T 32164-2015《节水型企业 乙烯行业》。</w:t>
            </w:r>
          </w:p>
          <w:p>
            <w:pPr>
              <w:keepNext w:val="0"/>
              <w:keepLines w:val="0"/>
              <w:pageBreakBefore w:val="0"/>
              <w:widowControl w:val="0"/>
              <w:kinsoku/>
              <w:overflowPunct/>
              <w:topLinePunct w:val="0"/>
              <w:bidi w:val="0"/>
              <w:adjustRightInd w:val="0"/>
              <w:snapToGrid w:val="0"/>
              <w:ind w:firstLine="420"/>
              <w:jc w:val="both"/>
              <w:rPr>
                <w:rFonts w:ascii="Times New Roman" w:hAnsi="Times New Roman" w:eastAsia="仿宋_GB2312" w:cs="Times New Roman"/>
                <w:sz w:val="21"/>
                <w:szCs w:val="21"/>
              </w:rPr>
            </w:pPr>
            <w:r>
              <w:rPr>
                <w:rFonts w:hint="default" w:ascii="Times New Roman" w:hAnsi="Times New Roman" w:eastAsia="仿宋_GB2312" w:cs="Times New Roman"/>
                <w:szCs w:val="21"/>
              </w:rPr>
              <w:t>2.</w:t>
            </w:r>
            <w:r>
              <w:rPr>
                <w:rFonts w:ascii="Times New Roman" w:hAnsi="Times New Roman" w:eastAsia="仿宋_GB2312" w:cs="Times New Roman"/>
                <w:szCs w:val="21"/>
              </w:rPr>
              <w:t>当企业的间接冷却水循环系统的补充水中含有污(废)水回用水时，可将循环水浓缩倍数指标按污(废)水回用水水量占补充水总量的10％递减0.1进行确定。</w:t>
            </w:r>
          </w:p>
        </w:tc>
      </w:tr>
    </w:tbl>
    <w:p>
      <w:pPr>
        <w:keepNext w:val="0"/>
        <w:keepLines w:val="0"/>
        <w:pageBreakBefore w:val="0"/>
        <w:widowControl w:val="0"/>
        <w:kinsoku/>
        <w:overflowPunct/>
        <w:topLinePunct w:val="0"/>
        <w:bidi w:val="0"/>
        <w:spacing w:line="360" w:lineRule="auto"/>
        <w:ind w:firstLine="560" w:firstLineChars="200"/>
        <w:jc w:val="both"/>
        <w:textAlignment w:val="baseline"/>
        <w:rPr>
          <w:rFonts w:ascii="Times New Roman" w:hAnsi="Times New Roman" w:eastAsia="仿宋_GB2312" w:cs="Times New Roman"/>
          <w:b w:val="0"/>
          <w:color w:val="000000"/>
          <w:sz w:val="28"/>
          <w:szCs w:val="28"/>
        </w:rPr>
        <w:sectPr>
          <w:pgSz w:w="16838" w:h="11906" w:orient="landscape"/>
          <w:pgMar w:top="1417" w:right="1417" w:bottom="1417" w:left="1417" w:header="851" w:footer="992" w:gutter="0"/>
          <w:pgNumType w:fmt="decimal"/>
          <w:cols w:space="720" w:num="1"/>
          <w:docGrid w:type="lines" w:linePitch="312" w:charSpace="0"/>
        </w:sectPr>
      </w:pPr>
    </w:p>
    <w:p>
      <w:pPr>
        <w:keepNext w:val="0"/>
        <w:keepLines w:val="0"/>
        <w:pageBreakBefore w:val="0"/>
        <w:widowControl w:val="0"/>
        <w:kinsoku/>
        <w:overflowPunct/>
        <w:topLinePunct w:val="0"/>
        <w:bidi w:val="0"/>
        <w:adjustRightInd w:val="0"/>
        <w:snapToGrid w:val="0"/>
        <w:spacing w:line="360" w:lineRule="auto"/>
        <w:jc w:val="both"/>
        <w:textAlignment w:val="baseline"/>
        <w:rPr>
          <w:rFonts w:ascii="Times New Roman" w:hAnsi="Times New Roman" w:eastAsia="仿宋_GB2312" w:cs="Times New Roman"/>
          <w:bCs/>
          <w:color w:val="000000"/>
          <w:sz w:val="32"/>
          <w:szCs w:val="32"/>
        </w:rPr>
      </w:pPr>
      <w:r>
        <w:rPr>
          <w:rFonts w:ascii="Times New Roman" w:hAnsi="Times New Roman" w:eastAsia="仿宋_GB2312" w:cs="Times New Roman"/>
          <w:bCs/>
          <w:color w:val="000000"/>
          <w:sz w:val="32"/>
          <w:szCs w:val="32"/>
        </w:rPr>
        <w:t>表</w:t>
      </w:r>
      <w:r>
        <w:rPr>
          <w:rFonts w:hint="default" w:ascii="Times New Roman" w:hAnsi="Times New Roman" w:eastAsia="仿宋_GB2312" w:cs="Times New Roman"/>
          <w:bCs/>
          <w:color w:val="000000"/>
          <w:sz w:val="32"/>
          <w:szCs w:val="32"/>
        </w:rPr>
        <w:t>5</w:t>
      </w:r>
      <w:r>
        <w:rPr>
          <w:rFonts w:ascii="Times New Roman" w:hAnsi="Times New Roman" w:eastAsia="仿宋_GB2312" w:cs="Times New Roman"/>
          <w:bCs/>
          <w:color w:val="000000"/>
          <w:sz w:val="32"/>
          <w:szCs w:val="32"/>
        </w:rPr>
        <w:t xml:space="preserve"> 氯碱行业技术指标自评表</w:t>
      </w:r>
    </w:p>
    <w:tbl>
      <w:tblPr>
        <w:tblStyle w:val="6"/>
        <w:tblW w:w="1416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18"/>
        <w:gridCol w:w="1410"/>
        <w:gridCol w:w="3093"/>
        <w:gridCol w:w="1176"/>
        <w:gridCol w:w="1445"/>
        <w:gridCol w:w="3054"/>
        <w:gridCol w:w="316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818" w:type="dxa"/>
            <w:vAlign w:val="center"/>
          </w:tcPr>
          <w:p>
            <w:pPr>
              <w:keepNext w:val="0"/>
              <w:keepLines w:val="0"/>
              <w:pageBreakBefore w:val="0"/>
              <w:widowControl w:val="0"/>
              <w:kinsoku/>
              <w:overflowPunct/>
              <w:topLinePunct w:val="0"/>
              <w:bidi w:val="0"/>
              <w:jc w:val="center"/>
              <w:rPr>
                <w:rFonts w:hint="default" w:ascii="Times New Roman" w:hAnsi="Times New Roman" w:cs="Times New Roman" w:eastAsiaTheme="majorEastAsia"/>
                <w:b/>
                <w:bCs w:val="0"/>
                <w:sz w:val="21"/>
                <w:szCs w:val="21"/>
              </w:rPr>
            </w:pPr>
            <w:r>
              <w:rPr>
                <w:rFonts w:hint="default" w:ascii="Times New Roman" w:hAnsi="Times New Roman" w:cs="Times New Roman" w:eastAsiaTheme="majorEastAsia"/>
                <w:b/>
                <w:bCs w:val="0"/>
                <w:sz w:val="21"/>
                <w:szCs w:val="21"/>
              </w:rPr>
              <w:t>序号</w:t>
            </w:r>
          </w:p>
        </w:tc>
        <w:tc>
          <w:tcPr>
            <w:tcW w:w="1410" w:type="dxa"/>
            <w:vAlign w:val="center"/>
          </w:tcPr>
          <w:p>
            <w:pPr>
              <w:keepNext w:val="0"/>
              <w:keepLines w:val="0"/>
              <w:pageBreakBefore w:val="0"/>
              <w:widowControl w:val="0"/>
              <w:kinsoku/>
              <w:overflowPunct/>
              <w:topLinePunct w:val="0"/>
              <w:bidi w:val="0"/>
              <w:jc w:val="center"/>
              <w:rPr>
                <w:rFonts w:hint="default" w:ascii="Times New Roman" w:hAnsi="Times New Roman" w:cs="Times New Roman" w:eastAsiaTheme="majorEastAsia"/>
                <w:b/>
                <w:bCs w:val="0"/>
                <w:sz w:val="21"/>
                <w:szCs w:val="21"/>
              </w:rPr>
            </w:pPr>
            <w:r>
              <w:rPr>
                <w:rFonts w:hint="default" w:ascii="Times New Roman" w:hAnsi="Times New Roman" w:cs="Times New Roman" w:eastAsiaTheme="majorEastAsia"/>
                <w:b/>
                <w:bCs w:val="0"/>
                <w:sz w:val="21"/>
                <w:szCs w:val="21"/>
              </w:rPr>
              <w:t>技术内容</w:t>
            </w:r>
          </w:p>
        </w:tc>
        <w:tc>
          <w:tcPr>
            <w:tcW w:w="3093" w:type="dxa"/>
            <w:vAlign w:val="center"/>
          </w:tcPr>
          <w:p>
            <w:pPr>
              <w:keepNext w:val="0"/>
              <w:keepLines w:val="0"/>
              <w:pageBreakBefore w:val="0"/>
              <w:widowControl w:val="0"/>
              <w:kinsoku/>
              <w:overflowPunct/>
              <w:topLinePunct w:val="0"/>
              <w:bidi w:val="0"/>
              <w:jc w:val="center"/>
              <w:rPr>
                <w:rFonts w:hint="default" w:ascii="Times New Roman" w:hAnsi="Times New Roman" w:cs="Times New Roman" w:eastAsiaTheme="majorEastAsia"/>
                <w:b/>
                <w:bCs w:val="0"/>
                <w:sz w:val="21"/>
                <w:szCs w:val="21"/>
              </w:rPr>
            </w:pPr>
            <w:r>
              <w:rPr>
                <w:rFonts w:hint="default" w:ascii="Times New Roman" w:hAnsi="Times New Roman" w:cs="Times New Roman" w:eastAsiaTheme="majorEastAsia"/>
                <w:b/>
                <w:bCs w:val="0"/>
                <w:sz w:val="21"/>
                <w:szCs w:val="21"/>
              </w:rPr>
              <w:t>技术指标</w:t>
            </w:r>
          </w:p>
        </w:tc>
        <w:tc>
          <w:tcPr>
            <w:tcW w:w="1176" w:type="dxa"/>
            <w:vAlign w:val="center"/>
          </w:tcPr>
          <w:p>
            <w:pPr>
              <w:keepNext w:val="0"/>
              <w:keepLines w:val="0"/>
              <w:pageBreakBefore w:val="0"/>
              <w:widowControl w:val="0"/>
              <w:kinsoku/>
              <w:overflowPunct/>
              <w:topLinePunct w:val="0"/>
              <w:bidi w:val="0"/>
              <w:jc w:val="center"/>
              <w:rPr>
                <w:rFonts w:hint="default" w:ascii="Times New Roman" w:hAnsi="Times New Roman" w:cs="Times New Roman" w:eastAsiaTheme="majorEastAsia"/>
                <w:b/>
                <w:bCs w:val="0"/>
                <w:sz w:val="21"/>
                <w:szCs w:val="21"/>
              </w:rPr>
            </w:pPr>
            <w:r>
              <w:rPr>
                <w:rFonts w:hint="default" w:ascii="Times New Roman" w:hAnsi="Times New Roman" w:cs="Times New Roman" w:eastAsiaTheme="majorEastAsia"/>
                <w:b/>
                <w:bCs w:val="0"/>
                <w:sz w:val="21"/>
                <w:szCs w:val="21"/>
              </w:rPr>
              <w:t>单位</w:t>
            </w:r>
          </w:p>
        </w:tc>
        <w:tc>
          <w:tcPr>
            <w:tcW w:w="1445" w:type="dxa"/>
            <w:vAlign w:val="center"/>
          </w:tcPr>
          <w:p>
            <w:pPr>
              <w:keepNext w:val="0"/>
              <w:keepLines w:val="0"/>
              <w:pageBreakBefore w:val="0"/>
              <w:widowControl w:val="0"/>
              <w:kinsoku/>
              <w:overflowPunct/>
              <w:topLinePunct w:val="0"/>
              <w:bidi w:val="0"/>
              <w:jc w:val="center"/>
              <w:rPr>
                <w:rFonts w:hint="default" w:ascii="Times New Roman" w:hAnsi="Times New Roman" w:cs="Times New Roman" w:eastAsiaTheme="majorEastAsia"/>
                <w:b/>
                <w:bCs w:val="0"/>
                <w:sz w:val="21"/>
                <w:szCs w:val="21"/>
              </w:rPr>
            </w:pPr>
            <w:r>
              <w:rPr>
                <w:rFonts w:hint="default" w:ascii="Times New Roman" w:hAnsi="Times New Roman" w:cs="Times New Roman" w:eastAsiaTheme="majorEastAsia"/>
                <w:b/>
                <w:bCs w:val="0"/>
                <w:sz w:val="21"/>
                <w:szCs w:val="21"/>
              </w:rPr>
              <w:t>评价值</w:t>
            </w:r>
          </w:p>
        </w:tc>
        <w:tc>
          <w:tcPr>
            <w:tcW w:w="3054" w:type="dxa"/>
            <w:vAlign w:val="center"/>
          </w:tcPr>
          <w:p>
            <w:pPr>
              <w:keepNext w:val="0"/>
              <w:keepLines w:val="0"/>
              <w:pageBreakBefore w:val="0"/>
              <w:widowControl w:val="0"/>
              <w:kinsoku/>
              <w:overflowPunct/>
              <w:topLinePunct w:val="0"/>
              <w:bidi w:val="0"/>
              <w:jc w:val="center"/>
              <w:rPr>
                <w:rFonts w:hint="default" w:ascii="Times New Roman" w:hAnsi="Times New Roman" w:cs="Times New Roman" w:eastAsiaTheme="majorEastAsia"/>
                <w:b/>
                <w:bCs w:val="0"/>
                <w:sz w:val="21"/>
                <w:szCs w:val="21"/>
              </w:rPr>
            </w:pPr>
            <w:r>
              <w:rPr>
                <w:rFonts w:hint="default" w:ascii="Times New Roman" w:hAnsi="Times New Roman" w:cs="Times New Roman" w:eastAsiaTheme="majorEastAsia"/>
                <w:b/>
                <w:bCs w:val="0"/>
                <w:sz w:val="21"/>
                <w:szCs w:val="21"/>
              </w:rPr>
              <w:t>自评结果</w:t>
            </w:r>
          </w:p>
        </w:tc>
        <w:tc>
          <w:tcPr>
            <w:tcW w:w="3167" w:type="dxa"/>
            <w:vAlign w:val="center"/>
          </w:tcPr>
          <w:p>
            <w:pPr>
              <w:keepNext w:val="0"/>
              <w:keepLines w:val="0"/>
              <w:pageBreakBefore w:val="0"/>
              <w:widowControl w:val="0"/>
              <w:kinsoku/>
              <w:overflowPunct/>
              <w:topLinePunct w:val="0"/>
              <w:bidi w:val="0"/>
              <w:jc w:val="center"/>
              <w:rPr>
                <w:rFonts w:hint="default" w:ascii="Times New Roman" w:hAnsi="Times New Roman" w:cs="Times New Roman" w:eastAsiaTheme="majorEastAsia"/>
                <w:b/>
                <w:bCs w:val="0"/>
                <w:sz w:val="21"/>
                <w:szCs w:val="21"/>
              </w:rPr>
            </w:pPr>
            <w:r>
              <w:rPr>
                <w:rFonts w:hint="default" w:ascii="Times New Roman" w:hAnsi="Times New Roman" w:cs="Times New Roman" w:eastAsiaTheme="majorEastAsia"/>
                <w:b/>
                <w:bCs w:val="0"/>
                <w:sz w:val="21"/>
                <w:szCs w:val="21"/>
              </w:rPr>
              <w:t>证明材料索引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818" w:type="dxa"/>
            <w:vMerge w:val="restart"/>
            <w:vAlign w:val="center"/>
          </w:tcPr>
          <w:p>
            <w:pPr>
              <w:keepNext w:val="0"/>
              <w:keepLines w:val="0"/>
              <w:pageBreakBefore w:val="0"/>
              <w:widowControl w:val="0"/>
              <w:kinsoku/>
              <w:overflowPunct/>
              <w:topLinePunct w:val="0"/>
              <w:bidi w:val="0"/>
              <w:adjustRightInd w:val="0"/>
              <w:snapToGrid w:val="0"/>
              <w:jc w:val="center"/>
              <w:rPr>
                <w:rFonts w:hint="default" w:ascii="Times New Roman" w:hAnsi="Times New Roman" w:eastAsia="仿宋_GB2312" w:cs="Times New Roman"/>
                <w:kern w:val="0"/>
                <w:sz w:val="21"/>
                <w:szCs w:val="21"/>
              </w:rPr>
            </w:pPr>
            <w:r>
              <w:rPr>
                <w:rFonts w:hint="default" w:ascii="Times New Roman" w:hAnsi="Times New Roman" w:eastAsia="仿宋_GB2312" w:cs="Times New Roman"/>
                <w:kern w:val="0"/>
                <w:sz w:val="21"/>
                <w:szCs w:val="21"/>
              </w:rPr>
              <w:t>1</w:t>
            </w:r>
          </w:p>
        </w:tc>
        <w:tc>
          <w:tcPr>
            <w:tcW w:w="1410" w:type="dxa"/>
            <w:vMerge w:val="restart"/>
            <w:vAlign w:val="center"/>
          </w:tcPr>
          <w:p>
            <w:pPr>
              <w:keepNext w:val="0"/>
              <w:keepLines w:val="0"/>
              <w:pageBreakBefore w:val="0"/>
              <w:widowControl w:val="0"/>
              <w:kinsoku/>
              <w:overflowPunct/>
              <w:topLinePunct w:val="0"/>
              <w:bidi w:val="0"/>
              <w:adjustRightInd w:val="0"/>
              <w:snapToGrid w:val="0"/>
              <w:jc w:val="both"/>
              <w:rPr>
                <w:rFonts w:ascii="Times New Roman" w:hAnsi="Times New Roman" w:eastAsia="仿宋_GB2312" w:cs="Times New Roman"/>
                <w:kern w:val="0"/>
                <w:sz w:val="21"/>
                <w:szCs w:val="21"/>
              </w:rPr>
            </w:pPr>
            <w:r>
              <w:rPr>
                <w:rFonts w:ascii="Times New Roman" w:hAnsi="Times New Roman" w:eastAsia="仿宋_GB2312" w:cs="Times New Roman"/>
                <w:kern w:val="0"/>
                <w:sz w:val="21"/>
                <w:szCs w:val="21"/>
              </w:rPr>
              <w:t>取水量</w:t>
            </w:r>
          </w:p>
        </w:tc>
        <w:tc>
          <w:tcPr>
            <w:tcW w:w="3093" w:type="dxa"/>
            <w:vAlign w:val="center"/>
          </w:tcPr>
          <w:p>
            <w:pPr>
              <w:keepNext w:val="0"/>
              <w:keepLines w:val="0"/>
              <w:pageBreakBefore w:val="0"/>
              <w:widowControl w:val="0"/>
              <w:kinsoku/>
              <w:overflowPunct/>
              <w:topLinePunct w:val="0"/>
              <w:bidi w:val="0"/>
              <w:adjustRightInd w:val="0"/>
              <w:snapToGrid w:val="0"/>
              <w:jc w:val="both"/>
              <w:rPr>
                <w:rFonts w:ascii="Times New Roman" w:hAnsi="Times New Roman" w:eastAsia="仿宋_GB2312" w:cs="Times New Roman"/>
                <w:kern w:val="0"/>
                <w:sz w:val="21"/>
                <w:szCs w:val="21"/>
              </w:rPr>
            </w:pPr>
            <w:r>
              <w:rPr>
                <w:rFonts w:ascii="Times New Roman" w:hAnsi="Times New Roman" w:eastAsia="仿宋_GB2312" w:cs="Times New Roman"/>
                <w:kern w:val="0"/>
                <w:sz w:val="21"/>
                <w:szCs w:val="21"/>
              </w:rPr>
              <w:t>吨烧碱取水量(30%)</w:t>
            </w:r>
          </w:p>
        </w:tc>
        <w:tc>
          <w:tcPr>
            <w:tcW w:w="1176" w:type="dxa"/>
            <w:vAlign w:val="center"/>
          </w:tcPr>
          <w:p>
            <w:pPr>
              <w:keepNext w:val="0"/>
              <w:keepLines w:val="0"/>
              <w:pageBreakBefore w:val="0"/>
              <w:widowControl w:val="0"/>
              <w:kinsoku/>
              <w:overflowPunct/>
              <w:topLinePunct w:val="0"/>
              <w:bidi w:val="0"/>
              <w:adjustRightInd w:val="0"/>
              <w:snapToGrid w:val="0"/>
              <w:jc w:val="both"/>
              <w:rPr>
                <w:rFonts w:ascii="Times New Roman" w:hAnsi="Times New Roman" w:eastAsia="仿宋_GB2312" w:cs="Times New Roman"/>
                <w:kern w:val="0"/>
                <w:sz w:val="21"/>
                <w:szCs w:val="21"/>
              </w:rPr>
            </w:pPr>
            <w:r>
              <w:rPr>
                <w:rFonts w:ascii="Times New Roman" w:hAnsi="Times New Roman" w:eastAsia="仿宋_GB2312" w:cs="Times New Roman"/>
                <w:color w:val="000000"/>
                <w:sz w:val="21"/>
                <w:szCs w:val="21"/>
              </w:rPr>
              <w:t>m</w:t>
            </w:r>
            <w:r>
              <w:rPr>
                <w:rFonts w:ascii="Times New Roman" w:hAnsi="Times New Roman" w:eastAsia="仿宋_GB2312" w:cs="Times New Roman"/>
                <w:color w:val="000000"/>
                <w:sz w:val="21"/>
                <w:szCs w:val="21"/>
                <w:vertAlign w:val="superscript"/>
              </w:rPr>
              <w:t>3</w:t>
            </w:r>
            <w:r>
              <w:rPr>
                <w:rFonts w:ascii="Times New Roman" w:hAnsi="Times New Roman" w:eastAsia="仿宋_GB2312" w:cs="Times New Roman"/>
                <w:color w:val="000000"/>
                <w:sz w:val="21"/>
                <w:szCs w:val="21"/>
              </w:rPr>
              <w:t>/t</w:t>
            </w:r>
          </w:p>
        </w:tc>
        <w:tc>
          <w:tcPr>
            <w:tcW w:w="1445" w:type="dxa"/>
            <w:vAlign w:val="center"/>
          </w:tcPr>
          <w:p>
            <w:pPr>
              <w:keepNext w:val="0"/>
              <w:keepLines w:val="0"/>
              <w:pageBreakBefore w:val="0"/>
              <w:widowControl w:val="0"/>
              <w:kinsoku/>
              <w:overflowPunct/>
              <w:topLinePunct w:val="0"/>
              <w:bidi w:val="0"/>
              <w:adjustRightInd w:val="0"/>
              <w:snapToGrid w:val="0"/>
              <w:jc w:val="both"/>
              <w:rPr>
                <w:rFonts w:ascii="Times New Roman" w:hAnsi="Times New Roman" w:eastAsia="仿宋_GB2312" w:cs="Times New Roman"/>
                <w:kern w:val="0"/>
                <w:sz w:val="21"/>
                <w:szCs w:val="21"/>
              </w:rPr>
            </w:pPr>
            <w:r>
              <w:rPr>
                <w:rFonts w:ascii="Times New Roman" w:hAnsi="Times New Roman" w:eastAsia="仿宋_GB2312" w:cs="Times New Roman"/>
                <w:kern w:val="0"/>
                <w:sz w:val="21"/>
                <w:szCs w:val="21"/>
              </w:rPr>
              <w:t>≤5.5</w:t>
            </w:r>
          </w:p>
        </w:tc>
        <w:tc>
          <w:tcPr>
            <w:tcW w:w="3054" w:type="dxa"/>
            <w:vAlign w:val="center"/>
          </w:tcPr>
          <w:p>
            <w:pPr>
              <w:keepNext w:val="0"/>
              <w:keepLines w:val="0"/>
              <w:pageBreakBefore w:val="0"/>
              <w:widowControl w:val="0"/>
              <w:kinsoku/>
              <w:overflowPunct/>
              <w:topLinePunct w:val="0"/>
              <w:bidi w:val="0"/>
              <w:adjustRightInd w:val="0"/>
              <w:snapToGrid w:val="0"/>
              <w:jc w:val="both"/>
              <w:rPr>
                <w:rFonts w:ascii="Times New Roman" w:hAnsi="Times New Roman" w:eastAsia="仿宋_GB2312" w:cs="Times New Roman"/>
                <w:color w:val="000000"/>
                <w:sz w:val="21"/>
                <w:szCs w:val="21"/>
              </w:rPr>
            </w:pPr>
          </w:p>
        </w:tc>
        <w:tc>
          <w:tcPr>
            <w:tcW w:w="3167" w:type="dxa"/>
            <w:vAlign w:val="center"/>
          </w:tcPr>
          <w:p>
            <w:pPr>
              <w:keepNext w:val="0"/>
              <w:keepLines w:val="0"/>
              <w:pageBreakBefore w:val="0"/>
              <w:widowControl w:val="0"/>
              <w:kinsoku/>
              <w:overflowPunct/>
              <w:topLinePunct w:val="0"/>
              <w:bidi w:val="0"/>
              <w:adjustRightInd w:val="0"/>
              <w:snapToGrid w:val="0"/>
              <w:jc w:val="both"/>
              <w:rPr>
                <w:rFonts w:ascii="Times New Roman" w:hAnsi="Times New Roman" w:eastAsia="仿宋_GB2312" w:cs="Times New Roman"/>
                <w:kern w:val="0"/>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818" w:type="dxa"/>
            <w:vMerge w:val="continue"/>
            <w:vAlign w:val="center"/>
          </w:tcPr>
          <w:p>
            <w:pPr>
              <w:keepNext w:val="0"/>
              <w:keepLines w:val="0"/>
              <w:pageBreakBefore w:val="0"/>
              <w:widowControl w:val="0"/>
              <w:kinsoku/>
              <w:overflowPunct/>
              <w:topLinePunct w:val="0"/>
              <w:bidi w:val="0"/>
              <w:adjustRightInd w:val="0"/>
              <w:snapToGrid w:val="0"/>
              <w:jc w:val="center"/>
              <w:rPr>
                <w:rFonts w:ascii="Times New Roman" w:hAnsi="Times New Roman" w:eastAsia="仿宋_GB2312" w:cs="Times New Roman"/>
                <w:kern w:val="0"/>
                <w:sz w:val="21"/>
                <w:szCs w:val="21"/>
              </w:rPr>
            </w:pPr>
          </w:p>
        </w:tc>
        <w:tc>
          <w:tcPr>
            <w:tcW w:w="1410" w:type="dxa"/>
            <w:vMerge w:val="continue"/>
            <w:vAlign w:val="center"/>
          </w:tcPr>
          <w:p>
            <w:pPr>
              <w:keepNext w:val="0"/>
              <w:keepLines w:val="0"/>
              <w:pageBreakBefore w:val="0"/>
              <w:widowControl w:val="0"/>
              <w:kinsoku/>
              <w:overflowPunct/>
              <w:topLinePunct w:val="0"/>
              <w:bidi w:val="0"/>
              <w:adjustRightInd w:val="0"/>
              <w:snapToGrid w:val="0"/>
              <w:jc w:val="both"/>
              <w:rPr>
                <w:rFonts w:ascii="Times New Roman" w:hAnsi="Times New Roman" w:eastAsia="仿宋_GB2312" w:cs="Times New Roman"/>
                <w:kern w:val="0"/>
                <w:sz w:val="21"/>
                <w:szCs w:val="21"/>
              </w:rPr>
            </w:pPr>
          </w:p>
        </w:tc>
        <w:tc>
          <w:tcPr>
            <w:tcW w:w="3093" w:type="dxa"/>
            <w:vAlign w:val="center"/>
          </w:tcPr>
          <w:p>
            <w:pPr>
              <w:keepNext w:val="0"/>
              <w:keepLines w:val="0"/>
              <w:pageBreakBefore w:val="0"/>
              <w:widowControl w:val="0"/>
              <w:kinsoku/>
              <w:overflowPunct/>
              <w:topLinePunct w:val="0"/>
              <w:bidi w:val="0"/>
              <w:adjustRightInd w:val="0"/>
              <w:snapToGrid w:val="0"/>
              <w:jc w:val="both"/>
              <w:rPr>
                <w:rFonts w:ascii="Times New Roman" w:hAnsi="Times New Roman" w:eastAsia="仿宋_GB2312" w:cs="Times New Roman"/>
                <w:kern w:val="0"/>
                <w:sz w:val="21"/>
                <w:szCs w:val="21"/>
              </w:rPr>
            </w:pPr>
            <w:r>
              <w:rPr>
                <w:rFonts w:ascii="Times New Roman" w:hAnsi="Times New Roman" w:eastAsia="仿宋_GB2312" w:cs="Times New Roman"/>
                <w:kern w:val="0"/>
                <w:sz w:val="21"/>
                <w:szCs w:val="21"/>
              </w:rPr>
              <w:t>吨电石法聚氯乙烯取水量</w:t>
            </w:r>
          </w:p>
        </w:tc>
        <w:tc>
          <w:tcPr>
            <w:tcW w:w="1176" w:type="dxa"/>
            <w:vAlign w:val="center"/>
          </w:tcPr>
          <w:p>
            <w:pPr>
              <w:keepNext w:val="0"/>
              <w:keepLines w:val="0"/>
              <w:pageBreakBefore w:val="0"/>
              <w:widowControl w:val="0"/>
              <w:kinsoku/>
              <w:overflowPunct/>
              <w:topLinePunct w:val="0"/>
              <w:bidi w:val="0"/>
              <w:adjustRightInd w:val="0"/>
              <w:snapToGrid w:val="0"/>
              <w:jc w:val="both"/>
              <w:rPr>
                <w:rFonts w:ascii="Times New Roman" w:hAnsi="Times New Roman" w:eastAsia="仿宋_GB2312" w:cs="Times New Roman"/>
                <w:kern w:val="0"/>
                <w:sz w:val="21"/>
                <w:szCs w:val="21"/>
              </w:rPr>
            </w:pPr>
            <w:r>
              <w:rPr>
                <w:rFonts w:ascii="Times New Roman" w:hAnsi="Times New Roman" w:eastAsia="仿宋_GB2312" w:cs="Times New Roman"/>
                <w:color w:val="000000"/>
                <w:sz w:val="21"/>
                <w:szCs w:val="21"/>
              </w:rPr>
              <w:t>m</w:t>
            </w:r>
            <w:r>
              <w:rPr>
                <w:rFonts w:ascii="Times New Roman" w:hAnsi="Times New Roman" w:eastAsia="仿宋_GB2312" w:cs="Times New Roman"/>
                <w:color w:val="000000"/>
                <w:sz w:val="21"/>
                <w:szCs w:val="21"/>
                <w:vertAlign w:val="superscript"/>
              </w:rPr>
              <w:t>3</w:t>
            </w:r>
            <w:r>
              <w:rPr>
                <w:rFonts w:ascii="Times New Roman" w:hAnsi="Times New Roman" w:eastAsia="仿宋_GB2312" w:cs="Times New Roman"/>
                <w:color w:val="000000"/>
                <w:sz w:val="21"/>
                <w:szCs w:val="21"/>
              </w:rPr>
              <w:t>/t</w:t>
            </w:r>
          </w:p>
        </w:tc>
        <w:tc>
          <w:tcPr>
            <w:tcW w:w="1445" w:type="dxa"/>
            <w:vAlign w:val="center"/>
          </w:tcPr>
          <w:p>
            <w:pPr>
              <w:keepNext w:val="0"/>
              <w:keepLines w:val="0"/>
              <w:pageBreakBefore w:val="0"/>
              <w:widowControl w:val="0"/>
              <w:kinsoku/>
              <w:overflowPunct/>
              <w:topLinePunct w:val="0"/>
              <w:bidi w:val="0"/>
              <w:adjustRightInd w:val="0"/>
              <w:snapToGrid w:val="0"/>
              <w:jc w:val="both"/>
              <w:rPr>
                <w:rFonts w:ascii="Times New Roman" w:hAnsi="Times New Roman" w:eastAsia="仿宋_GB2312" w:cs="Times New Roman"/>
                <w:kern w:val="0"/>
                <w:sz w:val="21"/>
                <w:szCs w:val="21"/>
              </w:rPr>
            </w:pPr>
            <w:r>
              <w:rPr>
                <w:rFonts w:ascii="Times New Roman" w:hAnsi="Times New Roman" w:eastAsia="仿宋_GB2312" w:cs="Times New Roman"/>
                <w:kern w:val="0"/>
                <w:sz w:val="21"/>
                <w:szCs w:val="21"/>
              </w:rPr>
              <w:t>≤6.0</w:t>
            </w:r>
          </w:p>
        </w:tc>
        <w:tc>
          <w:tcPr>
            <w:tcW w:w="3054" w:type="dxa"/>
            <w:vAlign w:val="center"/>
          </w:tcPr>
          <w:p>
            <w:pPr>
              <w:keepNext w:val="0"/>
              <w:keepLines w:val="0"/>
              <w:pageBreakBefore w:val="0"/>
              <w:widowControl w:val="0"/>
              <w:kinsoku/>
              <w:overflowPunct/>
              <w:topLinePunct w:val="0"/>
              <w:bidi w:val="0"/>
              <w:adjustRightInd w:val="0"/>
              <w:snapToGrid w:val="0"/>
              <w:jc w:val="both"/>
              <w:rPr>
                <w:rFonts w:ascii="Times New Roman" w:hAnsi="Times New Roman" w:eastAsia="仿宋_GB2312" w:cs="Times New Roman"/>
                <w:color w:val="000000"/>
                <w:sz w:val="21"/>
                <w:szCs w:val="21"/>
              </w:rPr>
            </w:pPr>
          </w:p>
        </w:tc>
        <w:tc>
          <w:tcPr>
            <w:tcW w:w="3167" w:type="dxa"/>
            <w:vAlign w:val="center"/>
          </w:tcPr>
          <w:p>
            <w:pPr>
              <w:keepNext w:val="0"/>
              <w:keepLines w:val="0"/>
              <w:pageBreakBefore w:val="0"/>
              <w:widowControl w:val="0"/>
              <w:kinsoku/>
              <w:overflowPunct/>
              <w:topLinePunct w:val="0"/>
              <w:bidi w:val="0"/>
              <w:adjustRightInd w:val="0"/>
              <w:snapToGrid w:val="0"/>
              <w:jc w:val="both"/>
              <w:rPr>
                <w:rFonts w:ascii="Times New Roman" w:hAnsi="Times New Roman" w:eastAsia="仿宋_GB2312" w:cs="Times New Roman"/>
                <w:kern w:val="0"/>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818" w:type="dxa"/>
            <w:vMerge w:val="continue"/>
            <w:vAlign w:val="center"/>
          </w:tcPr>
          <w:p>
            <w:pPr>
              <w:keepNext w:val="0"/>
              <w:keepLines w:val="0"/>
              <w:pageBreakBefore w:val="0"/>
              <w:widowControl w:val="0"/>
              <w:kinsoku/>
              <w:overflowPunct/>
              <w:topLinePunct w:val="0"/>
              <w:bidi w:val="0"/>
              <w:adjustRightInd w:val="0"/>
              <w:snapToGrid w:val="0"/>
              <w:jc w:val="center"/>
              <w:rPr>
                <w:rFonts w:ascii="Times New Roman" w:hAnsi="Times New Roman" w:eastAsia="仿宋_GB2312" w:cs="Times New Roman"/>
                <w:kern w:val="0"/>
                <w:sz w:val="21"/>
                <w:szCs w:val="21"/>
              </w:rPr>
            </w:pPr>
          </w:p>
        </w:tc>
        <w:tc>
          <w:tcPr>
            <w:tcW w:w="1410" w:type="dxa"/>
            <w:vMerge w:val="continue"/>
            <w:vAlign w:val="center"/>
          </w:tcPr>
          <w:p>
            <w:pPr>
              <w:keepNext w:val="0"/>
              <w:keepLines w:val="0"/>
              <w:pageBreakBefore w:val="0"/>
              <w:widowControl w:val="0"/>
              <w:kinsoku/>
              <w:overflowPunct/>
              <w:topLinePunct w:val="0"/>
              <w:bidi w:val="0"/>
              <w:adjustRightInd w:val="0"/>
              <w:snapToGrid w:val="0"/>
              <w:jc w:val="both"/>
              <w:rPr>
                <w:rFonts w:ascii="Times New Roman" w:hAnsi="Times New Roman" w:eastAsia="仿宋_GB2312" w:cs="Times New Roman"/>
                <w:kern w:val="0"/>
                <w:sz w:val="21"/>
                <w:szCs w:val="21"/>
              </w:rPr>
            </w:pPr>
          </w:p>
        </w:tc>
        <w:tc>
          <w:tcPr>
            <w:tcW w:w="3093" w:type="dxa"/>
            <w:vAlign w:val="center"/>
          </w:tcPr>
          <w:p>
            <w:pPr>
              <w:keepNext w:val="0"/>
              <w:keepLines w:val="0"/>
              <w:pageBreakBefore w:val="0"/>
              <w:widowControl w:val="0"/>
              <w:kinsoku/>
              <w:overflowPunct/>
              <w:topLinePunct w:val="0"/>
              <w:bidi w:val="0"/>
              <w:adjustRightInd w:val="0"/>
              <w:snapToGrid w:val="0"/>
              <w:jc w:val="both"/>
              <w:rPr>
                <w:rFonts w:ascii="Times New Roman" w:hAnsi="Times New Roman" w:eastAsia="仿宋_GB2312" w:cs="Times New Roman"/>
                <w:kern w:val="0"/>
                <w:sz w:val="21"/>
                <w:szCs w:val="21"/>
              </w:rPr>
            </w:pPr>
            <w:r>
              <w:rPr>
                <w:rFonts w:ascii="Times New Roman" w:hAnsi="Times New Roman" w:eastAsia="仿宋_GB2312" w:cs="Times New Roman"/>
                <w:kern w:val="0"/>
                <w:sz w:val="21"/>
                <w:szCs w:val="21"/>
              </w:rPr>
              <w:t>吨乙烯法聚氯乙烯取水量</w:t>
            </w:r>
          </w:p>
        </w:tc>
        <w:tc>
          <w:tcPr>
            <w:tcW w:w="1176" w:type="dxa"/>
            <w:vAlign w:val="center"/>
          </w:tcPr>
          <w:p>
            <w:pPr>
              <w:keepNext w:val="0"/>
              <w:keepLines w:val="0"/>
              <w:pageBreakBefore w:val="0"/>
              <w:widowControl w:val="0"/>
              <w:kinsoku/>
              <w:overflowPunct/>
              <w:topLinePunct w:val="0"/>
              <w:bidi w:val="0"/>
              <w:adjustRightInd w:val="0"/>
              <w:snapToGrid w:val="0"/>
              <w:jc w:val="both"/>
              <w:rPr>
                <w:rFonts w:ascii="Times New Roman" w:hAnsi="Times New Roman" w:eastAsia="仿宋_GB2312" w:cs="Times New Roman"/>
                <w:sz w:val="21"/>
                <w:szCs w:val="21"/>
              </w:rPr>
            </w:pPr>
            <w:r>
              <w:rPr>
                <w:rFonts w:ascii="Times New Roman" w:hAnsi="Times New Roman" w:eastAsia="仿宋_GB2312" w:cs="Times New Roman"/>
                <w:color w:val="000000"/>
                <w:sz w:val="21"/>
                <w:szCs w:val="21"/>
              </w:rPr>
              <w:t>m</w:t>
            </w:r>
            <w:r>
              <w:rPr>
                <w:rFonts w:ascii="Times New Roman" w:hAnsi="Times New Roman" w:eastAsia="仿宋_GB2312" w:cs="Times New Roman"/>
                <w:color w:val="000000"/>
                <w:sz w:val="21"/>
                <w:szCs w:val="21"/>
                <w:vertAlign w:val="superscript"/>
              </w:rPr>
              <w:t>3</w:t>
            </w:r>
            <w:r>
              <w:rPr>
                <w:rFonts w:ascii="Times New Roman" w:hAnsi="Times New Roman" w:eastAsia="仿宋_GB2312" w:cs="Times New Roman"/>
                <w:color w:val="000000"/>
                <w:sz w:val="21"/>
                <w:szCs w:val="21"/>
              </w:rPr>
              <w:t>/t</w:t>
            </w:r>
          </w:p>
        </w:tc>
        <w:tc>
          <w:tcPr>
            <w:tcW w:w="1445" w:type="dxa"/>
            <w:vAlign w:val="center"/>
          </w:tcPr>
          <w:p>
            <w:pPr>
              <w:keepNext w:val="0"/>
              <w:keepLines w:val="0"/>
              <w:pageBreakBefore w:val="0"/>
              <w:widowControl w:val="0"/>
              <w:kinsoku/>
              <w:overflowPunct/>
              <w:topLinePunct w:val="0"/>
              <w:bidi w:val="0"/>
              <w:adjustRightInd w:val="0"/>
              <w:snapToGrid w:val="0"/>
              <w:jc w:val="both"/>
              <w:rPr>
                <w:rFonts w:ascii="Times New Roman" w:hAnsi="Times New Roman" w:eastAsia="仿宋_GB2312" w:cs="Times New Roman"/>
                <w:sz w:val="21"/>
                <w:szCs w:val="21"/>
              </w:rPr>
            </w:pPr>
            <w:r>
              <w:rPr>
                <w:rFonts w:ascii="Times New Roman" w:hAnsi="Times New Roman" w:eastAsia="仿宋_GB2312" w:cs="Times New Roman"/>
                <w:sz w:val="21"/>
                <w:szCs w:val="21"/>
              </w:rPr>
              <w:t>≤8.6</w:t>
            </w:r>
          </w:p>
        </w:tc>
        <w:tc>
          <w:tcPr>
            <w:tcW w:w="3054" w:type="dxa"/>
            <w:vAlign w:val="center"/>
          </w:tcPr>
          <w:p>
            <w:pPr>
              <w:keepNext w:val="0"/>
              <w:keepLines w:val="0"/>
              <w:pageBreakBefore w:val="0"/>
              <w:widowControl w:val="0"/>
              <w:kinsoku/>
              <w:overflowPunct/>
              <w:topLinePunct w:val="0"/>
              <w:bidi w:val="0"/>
              <w:adjustRightInd w:val="0"/>
              <w:snapToGrid w:val="0"/>
              <w:jc w:val="both"/>
              <w:rPr>
                <w:rFonts w:ascii="Times New Roman" w:hAnsi="Times New Roman" w:eastAsia="仿宋_GB2312" w:cs="Times New Roman"/>
                <w:color w:val="000000"/>
                <w:sz w:val="21"/>
                <w:szCs w:val="21"/>
              </w:rPr>
            </w:pPr>
          </w:p>
        </w:tc>
        <w:tc>
          <w:tcPr>
            <w:tcW w:w="3167" w:type="dxa"/>
            <w:vAlign w:val="center"/>
          </w:tcPr>
          <w:p>
            <w:pPr>
              <w:keepNext w:val="0"/>
              <w:keepLines w:val="0"/>
              <w:pageBreakBefore w:val="0"/>
              <w:widowControl w:val="0"/>
              <w:kinsoku/>
              <w:overflowPunct/>
              <w:topLinePunct w:val="0"/>
              <w:bidi w:val="0"/>
              <w:adjustRightInd w:val="0"/>
              <w:snapToGrid w:val="0"/>
              <w:jc w:val="both"/>
              <w:rPr>
                <w:rFonts w:ascii="Times New Roman" w:hAnsi="Times New Roman" w:eastAsia="仿宋_GB2312" w:cs="Times New Roman"/>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818" w:type="dxa"/>
            <w:vMerge w:val="restart"/>
            <w:vAlign w:val="center"/>
          </w:tcPr>
          <w:p>
            <w:pPr>
              <w:keepNext w:val="0"/>
              <w:keepLines w:val="0"/>
              <w:pageBreakBefore w:val="0"/>
              <w:widowControl w:val="0"/>
              <w:kinsoku/>
              <w:overflowPunct/>
              <w:topLinePunct w:val="0"/>
              <w:bidi w:val="0"/>
              <w:adjustRightInd w:val="0"/>
              <w:snapToGrid w:val="0"/>
              <w:jc w:val="center"/>
              <w:rPr>
                <w:rFonts w:hint="default" w:ascii="Times New Roman" w:hAnsi="Times New Roman" w:eastAsia="仿宋_GB2312" w:cs="Times New Roman"/>
                <w:kern w:val="0"/>
                <w:sz w:val="21"/>
                <w:szCs w:val="21"/>
              </w:rPr>
            </w:pPr>
            <w:r>
              <w:rPr>
                <w:rFonts w:hint="default" w:ascii="Times New Roman" w:hAnsi="Times New Roman" w:eastAsia="仿宋_GB2312" w:cs="Times New Roman"/>
                <w:kern w:val="0"/>
                <w:sz w:val="21"/>
                <w:szCs w:val="21"/>
              </w:rPr>
              <w:t>2</w:t>
            </w:r>
          </w:p>
        </w:tc>
        <w:tc>
          <w:tcPr>
            <w:tcW w:w="1410" w:type="dxa"/>
            <w:vMerge w:val="restart"/>
            <w:vAlign w:val="center"/>
          </w:tcPr>
          <w:p>
            <w:pPr>
              <w:keepNext w:val="0"/>
              <w:keepLines w:val="0"/>
              <w:pageBreakBefore w:val="0"/>
              <w:widowControl w:val="0"/>
              <w:kinsoku/>
              <w:overflowPunct/>
              <w:topLinePunct w:val="0"/>
              <w:bidi w:val="0"/>
              <w:adjustRightInd w:val="0"/>
              <w:snapToGrid w:val="0"/>
              <w:jc w:val="both"/>
              <w:rPr>
                <w:rFonts w:ascii="Times New Roman" w:hAnsi="Times New Roman" w:eastAsia="仿宋_GB2312" w:cs="Times New Roman"/>
                <w:kern w:val="0"/>
                <w:sz w:val="21"/>
                <w:szCs w:val="21"/>
              </w:rPr>
            </w:pPr>
            <w:r>
              <w:rPr>
                <w:rFonts w:ascii="Times New Roman" w:hAnsi="Times New Roman" w:eastAsia="仿宋_GB2312" w:cs="Times New Roman"/>
                <w:kern w:val="0"/>
                <w:sz w:val="21"/>
                <w:szCs w:val="21"/>
              </w:rPr>
              <w:t>重复利用</w:t>
            </w:r>
          </w:p>
        </w:tc>
        <w:tc>
          <w:tcPr>
            <w:tcW w:w="3093" w:type="dxa"/>
            <w:vAlign w:val="center"/>
          </w:tcPr>
          <w:p>
            <w:pPr>
              <w:keepNext w:val="0"/>
              <w:keepLines w:val="0"/>
              <w:pageBreakBefore w:val="0"/>
              <w:widowControl w:val="0"/>
              <w:kinsoku/>
              <w:overflowPunct/>
              <w:topLinePunct w:val="0"/>
              <w:bidi w:val="0"/>
              <w:adjustRightInd w:val="0"/>
              <w:snapToGrid w:val="0"/>
              <w:jc w:val="both"/>
              <w:rPr>
                <w:rFonts w:ascii="Times New Roman" w:hAnsi="Times New Roman" w:eastAsia="仿宋_GB2312" w:cs="Times New Roman"/>
                <w:kern w:val="0"/>
                <w:sz w:val="21"/>
                <w:szCs w:val="21"/>
              </w:rPr>
            </w:pPr>
            <w:r>
              <w:rPr>
                <w:rFonts w:ascii="Times New Roman" w:hAnsi="Times New Roman" w:eastAsia="仿宋_GB2312" w:cs="Times New Roman"/>
                <w:kern w:val="0"/>
                <w:sz w:val="21"/>
                <w:szCs w:val="21"/>
              </w:rPr>
              <w:t>重复利用率</w:t>
            </w:r>
          </w:p>
        </w:tc>
        <w:tc>
          <w:tcPr>
            <w:tcW w:w="1176" w:type="dxa"/>
            <w:vAlign w:val="center"/>
          </w:tcPr>
          <w:p>
            <w:pPr>
              <w:keepNext w:val="0"/>
              <w:keepLines w:val="0"/>
              <w:pageBreakBefore w:val="0"/>
              <w:widowControl w:val="0"/>
              <w:kinsoku/>
              <w:overflowPunct/>
              <w:topLinePunct w:val="0"/>
              <w:bidi w:val="0"/>
              <w:adjustRightInd w:val="0"/>
              <w:snapToGrid w:val="0"/>
              <w:jc w:val="both"/>
              <w:rPr>
                <w:rFonts w:ascii="Times New Roman" w:hAnsi="Times New Roman" w:eastAsia="仿宋_GB2312" w:cs="Times New Roman"/>
                <w:kern w:val="0"/>
                <w:sz w:val="21"/>
                <w:szCs w:val="21"/>
              </w:rPr>
            </w:pPr>
            <w:r>
              <w:rPr>
                <w:rFonts w:ascii="Times New Roman" w:hAnsi="Times New Roman" w:eastAsia="仿宋_GB2312" w:cs="Times New Roman"/>
                <w:kern w:val="0"/>
                <w:sz w:val="21"/>
                <w:szCs w:val="21"/>
              </w:rPr>
              <w:t>%</w:t>
            </w:r>
          </w:p>
        </w:tc>
        <w:tc>
          <w:tcPr>
            <w:tcW w:w="1445" w:type="dxa"/>
            <w:vAlign w:val="center"/>
          </w:tcPr>
          <w:p>
            <w:pPr>
              <w:keepNext w:val="0"/>
              <w:keepLines w:val="0"/>
              <w:pageBreakBefore w:val="0"/>
              <w:widowControl w:val="0"/>
              <w:kinsoku/>
              <w:overflowPunct/>
              <w:topLinePunct w:val="0"/>
              <w:bidi w:val="0"/>
              <w:adjustRightInd w:val="0"/>
              <w:snapToGrid w:val="0"/>
              <w:jc w:val="both"/>
              <w:rPr>
                <w:rFonts w:ascii="Times New Roman" w:hAnsi="Times New Roman" w:eastAsia="仿宋_GB2312" w:cs="Times New Roman"/>
                <w:sz w:val="21"/>
                <w:szCs w:val="21"/>
              </w:rPr>
            </w:pPr>
            <w:r>
              <w:rPr>
                <w:rFonts w:ascii="Times New Roman" w:hAnsi="Times New Roman" w:eastAsia="仿宋_GB2312" w:cs="Times New Roman"/>
                <w:sz w:val="21"/>
                <w:szCs w:val="21"/>
              </w:rPr>
              <w:t>≥96</w:t>
            </w:r>
          </w:p>
        </w:tc>
        <w:tc>
          <w:tcPr>
            <w:tcW w:w="3054" w:type="dxa"/>
            <w:vAlign w:val="center"/>
          </w:tcPr>
          <w:p>
            <w:pPr>
              <w:keepNext w:val="0"/>
              <w:keepLines w:val="0"/>
              <w:pageBreakBefore w:val="0"/>
              <w:widowControl w:val="0"/>
              <w:kinsoku/>
              <w:overflowPunct/>
              <w:topLinePunct w:val="0"/>
              <w:bidi w:val="0"/>
              <w:adjustRightInd w:val="0"/>
              <w:snapToGrid w:val="0"/>
              <w:jc w:val="both"/>
              <w:rPr>
                <w:rFonts w:ascii="Times New Roman" w:hAnsi="Times New Roman" w:eastAsia="仿宋_GB2312" w:cs="Times New Roman"/>
                <w:kern w:val="0"/>
                <w:sz w:val="21"/>
                <w:szCs w:val="21"/>
              </w:rPr>
            </w:pPr>
          </w:p>
        </w:tc>
        <w:tc>
          <w:tcPr>
            <w:tcW w:w="3167" w:type="dxa"/>
            <w:vAlign w:val="center"/>
          </w:tcPr>
          <w:p>
            <w:pPr>
              <w:keepNext w:val="0"/>
              <w:keepLines w:val="0"/>
              <w:pageBreakBefore w:val="0"/>
              <w:widowControl w:val="0"/>
              <w:kinsoku/>
              <w:overflowPunct/>
              <w:topLinePunct w:val="0"/>
              <w:bidi w:val="0"/>
              <w:adjustRightInd w:val="0"/>
              <w:snapToGrid w:val="0"/>
              <w:jc w:val="both"/>
              <w:rPr>
                <w:rFonts w:ascii="Times New Roman" w:hAnsi="Times New Roman" w:eastAsia="仿宋_GB2312" w:cs="Times New Roman"/>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818" w:type="dxa"/>
            <w:vMerge w:val="continue"/>
            <w:vAlign w:val="center"/>
          </w:tcPr>
          <w:p>
            <w:pPr>
              <w:keepNext w:val="0"/>
              <w:keepLines w:val="0"/>
              <w:pageBreakBefore w:val="0"/>
              <w:widowControl w:val="0"/>
              <w:kinsoku/>
              <w:overflowPunct/>
              <w:topLinePunct w:val="0"/>
              <w:bidi w:val="0"/>
              <w:adjustRightInd w:val="0"/>
              <w:snapToGrid w:val="0"/>
              <w:jc w:val="center"/>
              <w:rPr>
                <w:rFonts w:ascii="Times New Roman" w:hAnsi="Times New Roman" w:eastAsia="仿宋_GB2312" w:cs="Times New Roman"/>
                <w:kern w:val="0"/>
                <w:sz w:val="21"/>
                <w:szCs w:val="21"/>
              </w:rPr>
            </w:pPr>
          </w:p>
        </w:tc>
        <w:tc>
          <w:tcPr>
            <w:tcW w:w="1410" w:type="dxa"/>
            <w:vMerge w:val="continue"/>
            <w:vAlign w:val="center"/>
          </w:tcPr>
          <w:p>
            <w:pPr>
              <w:keepNext w:val="0"/>
              <w:keepLines w:val="0"/>
              <w:pageBreakBefore w:val="0"/>
              <w:widowControl w:val="0"/>
              <w:kinsoku/>
              <w:overflowPunct/>
              <w:topLinePunct w:val="0"/>
              <w:bidi w:val="0"/>
              <w:adjustRightInd w:val="0"/>
              <w:snapToGrid w:val="0"/>
              <w:jc w:val="both"/>
              <w:rPr>
                <w:rFonts w:ascii="Times New Roman" w:hAnsi="Times New Roman" w:eastAsia="仿宋_GB2312" w:cs="Times New Roman"/>
                <w:kern w:val="0"/>
                <w:sz w:val="21"/>
                <w:szCs w:val="21"/>
              </w:rPr>
            </w:pPr>
          </w:p>
        </w:tc>
        <w:tc>
          <w:tcPr>
            <w:tcW w:w="3093" w:type="dxa"/>
            <w:vAlign w:val="center"/>
          </w:tcPr>
          <w:p>
            <w:pPr>
              <w:keepNext w:val="0"/>
              <w:keepLines w:val="0"/>
              <w:pageBreakBefore w:val="0"/>
              <w:widowControl w:val="0"/>
              <w:kinsoku/>
              <w:overflowPunct/>
              <w:topLinePunct w:val="0"/>
              <w:bidi w:val="0"/>
              <w:adjustRightInd w:val="0"/>
              <w:snapToGrid w:val="0"/>
              <w:jc w:val="both"/>
              <w:rPr>
                <w:rFonts w:ascii="Times New Roman" w:hAnsi="Times New Roman" w:eastAsia="仿宋_GB2312" w:cs="Times New Roman"/>
                <w:kern w:val="0"/>
                <w:sz w:val="21"/>
                <w:szCs w:val="21"/>
              </w:rPr>
            </w:pPr>
            <w:r>
              <w:rPr>
                <w:rFonts w:ascii="Times New Roman" w:hAnsi="Times New Roman" w:eastAsia="仿宋_GB2312" w:cs="Times New Roman"/>
                <w:kern w:val="0"/>
                <w:sz w:val="21"/>
                <w:szCs w:val="21"/>
              </w:rPr>
              <w:t>间接冷却水循环率</w:t>
            </w:r>
          </w:p>
        </w:tc>
        <w:tc>
          <w:tcPr>
            <w:tcW w:w="1176" w:type="dxa"/>
            <w:vAlign w:val="center"/>
          </w:tcPr>
          <w:p>
            <w:pPr>
              <w:keepNext w:val="0"/>
              <w:keepLines w:val="0"/>
              <w:pageBreakBefore w:val="0"/>
              <w:widowControl w:val="0"/>
              <w:kinsoku/>
              <w:overflowPunct/>
              <w:topLinePunct w:val="0"/>
              <w:bidi w:val="0"/>
              <w:adjustRightInd w:val="0"/>
              <w:snapToGrid w:val="0"/>
              <w:jc w:val="both"/>
              <w:rPr>
                <w:rFonts w:ascii="Times New Roman" w:hAnsi="Times New Roman" w:eastAsia="仿宋_GB2312" w:cs="Times New Roman"/>
                <w:kern w:val="0"/>
                <w:sz w:val="21"/>
                <w:szCs w:val="21"/>
              </w:rPr>
            </w:pPr>
            <w:r>
              <w:rPr>
                <w:rFonts w:ascii="Times New Roman" w:hAnsi="Times New Roman" w:eastAsia="仿宋_GB2312" w:cs="Times New Roman"/>
                <w:kern w:val="0"/>
                <w:sz w:val="21"/>
                <w:szCs w:val="21"/>
              </w:rPr>
              <w:t>%</w:t>
            </w:r>
          </w:p>
        </w:tc>
        <w:tc>
          <w:tcPr>
            <w:tcW w:w="1445" w:type="dxa"/>
            <w:vAlign w:val="center"/>
          </w:tcPr>
          <w:p>
            <w:pPr>
              <w:keepNext w:val="0"/>
              <w:keepLines w:val="0"/>
              <w:pageBreakBefore w:val="0"/>
              <w:widowControl w:val="0"/>
              <w:kinsoku/>
              <w:overflowPunct/>
              <w:topLinePunct w:val="0"/>
              <w:bidi w:val="0"/>
              <w:adjustRightInd w:val="0"/>
              <w:snapToGrid w:val="0"/>
              <w:jc w:val="both"/>
              <w:rPr>
                <w:rFonts w:ascii="Times New Roman" w:hAnsi="Times New Roman" w:eastAsia="仿宋_GB2312" w:cs="Times New Roman"/>
                <w:sz w:val="21"/>
                <w:szCs w:val="21"/>
              </w:rPr>
            </w:pPr>
            <w:r>
              <w:rPr>
                <w:rFonts w:ascii="Times New Roman" w:hAnsi="Times New Roman" w:eastAsia="仿宋_GB2312" w:cs="Times New Roman"/>
                <w:sz w:val="21"/>
                <w:szCs w:val="21"/>
              </w:rPr>
              <w:t>≥98</w:t>
            </w:r>
          </w:p>
        </w:tc>
        <w:tc>
          <w:tcPr>
            <w:tcW w:w="3054" w:type="dxa"/>
            <w:vAlign w:val="center"/>
          </w:tcPr>
          <w:p>
            <w:pPr>
              <w:keepNext w:val="0"/>
              <w:keepLines w:val="0"/>
              <w:pageBreakBefore w:val="0"/>
              <w:widowControl w:val="0"/>
              <w:kinsoku/>
              <w:overflowPunct/>
              <w:topLinePunct w:val="0"/>
              <w:bidi w:val="0"/>
              <w:adjustRightInd w:val="0"/>
              <w:snapToGrid w:val="0"/>
              <w:jc w:val="both"/>
              <w:rPr>
                <w:rFonts w:ascii="Times New Roman" w:hAnsi="Times New Roman" w:eastAsia="仿宋_GB2312" w:cs="Times New Roman"/>
                <w:kern w:val="0"/>
                <w:sz w:val="21"/>
                <w:szCs w:val="21"/>
              </w:rPr>
            </w:pPr>
          </w:p>
        </w:tc>
        <w:tc>
          <w:tcPr>
            <w:tcW w:w="3167" w:type="dxa"/>
            <w:vAlign w:val="center"/>
          </w:tcPr>
          <w:p>
            <w:pPr>
              <w:keepNext w:val="0"/>
              <w:keepLines w:val="0"/>
              <w:pageBreakBefore w:val="0"/>
              <w:widowControl w:val="0"/>
              <w:kinsoku/>
              <w:overflowPunct/>
              <w:topLinePunct w:val="0"/>
              <w:bidi w:val="0"/>
              <w:adjustRightInd w:val="0"/>
              <w:snapToGrid w:val="0"/>
              <w:jc w:val="both"/>
              <w:rPr>
                <w:rFonts w:ascii="Times New Roman" w:hAnsi="Times New Roman" w:eastAsia="仿宋_GB2312" w:cs="Times New Roman"/>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818" w:type="dxa"/>
            <w:vAlign w:val="center"/>
          </w:tcPr>
          <w:p>
            <w:pPr>
              <w:keepNext w:val="0"/>
              <w:keepLines w:val="0"/>
              <w:pageBreakBefore w:val="0"/>
              <w:widowControl w:val="0"/>
              <w:kinsoku/>
              <w:overflowPunct/>
              <w:topLinePunct w:val="0"/>
              <w:bidi w:val="0"/>
              <w:adjustRightInd w:val="0"/>
              <w:snapToGrid w:val="0"/>
              <w:jc w:val="center"/>
              <w:rPr>
                <w:rFonts w:hint="default" w:ascii="Times New Roman" w:hAnsi="Times New Roman" w:eastAsia="仿宋_GB2312" w:cs="Times New Roman"/>
                <w:kern w:val="0"/>
                <w:sz w:val="21"/>
                <w:szCs w:val="21"/>
              </w:rPr>
            </w:pPr>
            <w:r>
              <w:rPr>
                <w:rFonts w:hint="default" w:ascii="Times New Roman" w:hAnsi="Times New Roman" w:eastAsia="仿宋_GB2312" w:cs="Times New Roman"/>
                <w:kern w:val="0"/>
                <w:sz w:val="21"/>
                <w:szCs w:val="21"/>
              </w:rPr>
              <w:t>3</w:t>
            </w:r>
          </w:p>
        </w:tc>
        <w:tc>
          <w:tcPr>
            <w:tcW w:w="1410" w:type="dxa"/>
            <w:vAlign w:val="center"/>
          </w:tcPr>
          <w:p>
            <w:pPr>
              <w:keepNext w:val="0"/>
              <w:keepLines w:val="0"/>
              <w:pageBreakBefore w:val="0"/>
              <w:widowControl w:val="0"/>
              <w:kinsoku/>
              <w:overflowPunct/>
              <w:topLinePunct w:val="0"/>
              <w:bidi w:val="0"/>
              <w:adjustRightInd w:val="0"/>
              <w:snapToGrid w:val="0"/>
              <w:jc w:val="both"/>
              <w:rPr>
                <w:rFonts w:ascii="Times New Roman" w:hAnsi="Times New Roman" w:eastAsia="仿宋_GB2312" w:cs="Times New Roman"/>
                <w:kern w:val="0"/>
                <w:sz w:val="21"/>
                <w:szCs w:val="21"/>
              </w:rPr>
            </w:pPr>
            <w:r>
              <w:rPr>
                <w:rFonts w:ascii="Times New Roman" w:hAnsi="Times New Roman" w:eastAsia="仿宋_GB2312" w:cs="Times New Roman"/>
                <w:kern w:val="0"/>
                <w:sz w:val="21"/>
                <w:szCs w:val="21"/>
              </w:rPr>
              <w:t>用水漏损</w:t>
            </w:r>
          </w:p>
        </w:tc>
        <w:tc>
          <w:tcPr>
            <w:tcW w:w="3093" w:type="dxa"/>
            <w:vAlign w:val="center"/>
          </w:tcPr>
          <w:p>
            <w:pPr>
              <w:keepNext w:val="0"/>
              <w:keepLines w:val="0"/>
              <w:pageBreakBefore w:val="0"/>
              <w:widowControl w:val="0"/>
              <w:kinsoku/>
              <w:overflowPunct/>
              <w:topLinePunct w:val="0"/>
              <w:bidi w:val="0"/>
              <w:adjustRightInd w:val="0"/>
              <w:snapToGrid w:val="0"/>
              <w:jc w:val="both"/>
              <w:rPr>
                <w:rFonts w:ascii="Times New Roman" w:hAnsi="Times New Roman" w:eastAsia="仿宋_GB2312" w:cs="Times New Roman"/>
                <w:kern w:val="0"/>
                <w:sz w:val="21"/>
                <w:szCs w:val="21"/>
              </w:rPr>
            </w:pPr>
            <w:r>
              <w:rPr>
                <w:rFonts w:ascii="Times New Roman" w:hAnsi="Times New Roman" w:eastAsia="仿宋_GB2312" w:cs="Times New Roman"/>
                <w:kern w:val="0"/>
                <w:sz w:val="21"/>
                <w:szCs w:val="21"/>
              </w:rPr>
              <w:t>用水综合漏失率</w:t>
            </w:r>
          </w:p>
        </w:tc>
        <w:tc>
          <w:tcPr>
            <w:tcW w:w="1176" w:type="dxa"/>
            <w:vAlign w:val="center"/>
          </w:tcPr>
          <w:p>
            <w:pPr>
              <w:keepNext w:val="0"/>
              <w:keepLines w:val="0"/>
              <w:pageBreakBefore w:val="0"/>
              <w:widowControl w:val="0"/>
              <w:kinsoku/>
              <w:overflowPunct/>
              <w:topLinePunct w:val="0"/>
              <w:bidi w:val="0"/>
              <w:adjustRightInd w:val="0"/>
              <w:snapToGrid w:val="0"/>
              <w:jc w:val="both"/>
              <w:rPr>
                <w:rFonts w:ascii="Times New Roman" w:hAnsi="Times New Roman" w:eastAsia="仿宋_GB2312" w:cs="Times New Roman"/>
                <w:kern w:val="0"/>
                <w:sz w:val="21"/>
                <w:szCs w:val="21"/>
              </w:rPr>
            </w:pPr>
            <w:r>
              <w:rPr>
                <w:rFonts w:ascii="Times New Roman" w:hAnsi="Times New Roman" w:eastAsia="仿宋_GB2312" w:cs="Times New Roman"/>
                <w:kern w:val="0"/>
                <w:sz w:val="21"/>
                <w:szCs w:val="21"/>
              </w:rPr>
              <w:t>%</w:t>
            </w:r>
          </w:p>
        </w:tc>
        <w:tc>
          <w:tcPr>
            <w:tcW w:w="1445" w:type="dxa"/>
            <w:vAlign w:val="center"/>
          </w:tcPr>
          <w:p>
            <w:pPr>
              <w:keepNext w:val="0"/>
              <w:keepLines w:val="0"/>
              <w:pageBreakBefore w:val="0"/>
              <w:widowControl w:val="0"/>
              <w:kinsoku/>
              <w:overflowPunct/>
              <w:topLinePunct w:val="0"/>
              <w:bidi w:val="0"/>
              <w:adjustRightInd w:val="0"/>
              <w:snapToGrid w:val="0"/>
              <w:jc w:val="both"/>
              <w:rPr>
                <w:rFonts w:ascii="Times New Roman" w:hAnsi="Times New Roman" w:eastAsia="仿宋_GB2312" w:cs="Times New Roman"/>
                <w:kern w:val="0"/>
                <w:sz w:val="21"/>
                <w:szCs w:val="21"/>
              </w:rPr>
            </w:pPr>
            <w:r>
              <w:rPr>
                <w:rFonts w:ascii="Times New Roman" w:hAnsi="Times New Roman" w:eastAsia="仿宋_GB2312" w:cs="Times New Roman"/>
                <w:kern w:val="0"/>
                <w:sz w:val="21"/>
                <w:szCs w:val="21"/>
              </w:rPr>
              <w:t>≤1.5</w:t>
            </w:r>
          </w:p>
        </w:tc>
        <w:tc>
          <w:tcPr>
            <w:tcW w:w="3054" w:type="dxa"/>
            <w:vAlign w:val="center"/>
          </w:tcPr>
          <w:p>
            <w:pPr>
              <w:keepNext w:val="0"/>
              <w:keepLines w:val="0"/>
              <w:pageBreakBefore w:val="0"/>
              <w:widowControl w:val="0"/>
              <w:kinsoku/>
              <w:overflowPunct/>
              <w:topLinePunct w:val="0"/>
              <w:bidi w:val="0"/>
              <w:adjustRightInd w:val="0"/>
              <w:snapToGrid w:val="0"/>
              <w:jc w:val="both"/>
              <w:rPr>
                <w:rFonts w:ascii="Times New Roman" w:hAnsi="Times New Roman" w:eastAsia="仿宋_GB2312" w:cs="Times New Roman"/>
                <w:kern w:val="0"/>
                <w:sz w:val="21"/>
                <w:szCs w:val="21"/>
              </w:rPr>
            </w:pPr>
          </w:p>
        </w:tc>
        <w:tc>
          <w:tcPr>
            <w:tcW w:w="3167" w:type="dxa"/>
            <w:vAlign w:val="center"/>
          </w:tcPr>
          <w:p>
            <w:pPr>
              <w:keepNext w:val="0"/>
              <w:keepLines w:val="0"/>
              <w:pageBreakBefore w:val="0"/>
              <w:widowControl w:val="0"/>
              <w:kinsoku/>
              <w:overflowPunct/>
              <w:topLinePunct w:val="0"/>
              <w:bidi w:val="0"/>
              <w:adjustRightInd w:val="0"/>
              <w:snapToGrid w:val="0"/>
              <w:jc w:val="both"/>
              <w:rPr>
                <w:rFonts w:ascii="Times New Roman" w:hAnsi="Times New Roman" w:eastAsia="仿宋_GB2312" w:cs="Times New Roman"/>
                <w:kern w:val="0"/>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818" w:type="dxa"/>
            <w:vAlign w:val="center"/>
          </w:tcPr>
          <w:p>
            <w:pPr>
              <w:keepNext w:val="0"/>
              <w:keepLines w:val="0"/>
              <w:pageBreakBefore w:val="0"/>
              <w:widowControl w:val="0"/>
              <w:kinsoku/>
              <w:overflowPunct/>
              <w:topLinePunct w:val="0"/>
              <w:bidi w:val="0"/>
              <w:adjustRightInd w:val="0"/>
              <w:snapToGrid w:val="0"/>
              <w:jc w:val="center"/>
              <w:rPr>
                <w:rFonts w:hint="default" w:ascii="Times New Roman" w:hAnsi="Times New Roman" w:eastAsia="仿宋_GB2312" w:cs="Times New Roman"/>
                <w:kern w:val="0"/>
                <w:sz w:val="21"/>
                <w:szCs w:val="21"/>
              </w:rPr>
            </w:pPr>
            <w:r>
              <w:rPr>
                <w:rFonts w:hint="default" w:ascii="Times New Roman" w:hAnsi="Times New Roman" w:eastAsia="仿宋_GB2312" w:cs="Times New Roman"/>
                <w:kern w:val="0"/>
                <w:sz w:val="21"/>
                <w:szCs w:val="21"/>
              </w:rPr>
              <w:t>4</w:t>
            </w:r>
          </w:p>
        </w:tc>
        <w:tc>
          <w:tcPr>
            <w:tcW w:w="1410" w:type="dxa"/>
            <w:vAlign w:val="center"/>
          </w:tcPr>
          <w:p>
            <w:pPr>
              <w:keepNext w:val="0"/>
              <w:keepLines w:val="0"/>
              <w:pageBreakBefore w:val="0"/>
              <w:widowControl w:val="0"/>
              <w:kinsoku/>
              <w:overflowPunct/>
              <w:topLinePunct w:val="0"/>
              <w:bidi w:val="0"/>
              <w:adjustRightInd w:val="0"/>
              <w:snapToGrid w:val="0"/>
              <w:jc w:val="both"/>
              <w:rPr>
                <w:rFonts w:ascii="Times New Roman" w:hAnsi="Times New Roman" w:eastAsia="仿宋_GB2312" w:cs="Times New Roman"/>
                <w:kern w:val="0"/>
                <w:sz w:val="21"/>
                <w:szCs w:val="21"/>
              </w:rPr>
            </w:pPr>
            <w:r>
              <w:rPr>
                <w:rFonts w:ascii="Times New Roman" w:hAnsi="Times New Roman" w:eastAsia="仿宋_GB2312" w:cs="Times New Roman"/>
                <w:kern w:val="0"/>
                <w:sz w:val="21"/>
                <w:szCs w:val="21"/>
              </w:rPr>
              <w:t>排水量</w:t>
            </w:r>
          </w:p>
        </w:tc>
        <w:tc>
          <w:tcPr>
            <w:tcW w:w="3093" w:type="dxa"/>
            <w:vAlign w:val="center"/>
          </w:tcPr>
          <w:p>
            <w:pPr>
              <w:keepNext w:val="0"/>
              <w:keepLines w:val="0"/>
              <w:pageBreakBefore w:val="0"/>
              <w:widowControl w:val="0"/>
              <w:kinsoku/>
              <w:overflowPunct/>
              <w:topLinePunct w:val="0"/>
              <w:bidi w:val="0"/>
              <w:adjustRightInd w:val="0"/>
              <w:snapToGrid w:val="0"/>
              <w:jc w:val="both"/>
              <w:rPr>
                <w:rFonts w:ascii="Times New Roman" w:hAnsi="Times New Roman" w:eastAsia="仿宋_GB2312" w:cs="Times New Roman"/>
                <w:kern w:val="0"/>
                <w:sz w:val="21"/>
                <w:szCs w:val="21"/>
              </w:rPr>
            </w:pPr>
            <w:r>
              <w:rPr>
                <w:rFonts w:ascii="Times New Roman" w:hAnsi="Times New Roman" w:eastAsia="仿宋_GB2312" w:cs="Times New Roman"/>
                <w:kern w:val="0"/>
                <w:sz w:val="21"/>
                <w:szCs w:val="21"/>
              </w:rPr>
              <w:t>达标排放率</w:t>
            </w:r>
          </w:p>
        </w:tc>
        <w:tc>
          <w:tcPr>
            <w:tcW w:w="1176" w:type="dxa"/>
            <w:vAlign w:val="center"/>
          </w:tcPr>
          <w:p>
            <w:pPr>
              <w:keepNext w:val="0"/>
              <w:keepLines w:val="0"/>
              <w:pageBreakBefore w:val="0"/>
              <w:widowControl w:val="0"/>
              <w:kinsoku/>
              <w:overflowPunct/>
              <w:topLinePunct w:val="0"/>
              <w:bidi w:val="0"/>
              <w:adjustRightInd w:val="0"/>
              <w:snapToGrid w:val="0"/>
              <w:jc w:val="both"/>
              <w:rPr>
                <w:rFonts w:ascii="Times New Roman" w:hAnsi="Times New Roman" w:eastAsia="仿宋_GB2312" w:cs="Times New Roman"/>
                <w:kern w:val="0"/>
                <w:sz w:val="21"/>
                <w:szCs w:val="21"/>
              </w:rPr>
            </w:pPr>
            <w:r>
              <w:rPr>
                <w:rFonts w:ascii="Times New Roman" w:hAnsi="Times New Roman" w:eastAsia="仿宋_GB2312" w:cs="Times New Roman"/>
                <w:kern w:val="0"/>
                <w:sz w:val="21"/>
                <w:szCs w:val="21"/>
              </w:rPr>
              <w:t>%</w:t>
            </w:r>
          </w:p>
        </w:tc>
        <w:tc>
          <w:tcPr>
            <w:tcW w:w="1445" w:type="dxa"/>
            <w:vAlign w:val="center"/>
          </w:tcPr>
          <w:p>
            <w:pPr>
              <w:keepNext w:val="0"/>
              <w:keepLines w:val="0"/>
              <w:pageBreakBefore w:val="0"/>
              <w:widowControl w:val="0"/>
              <w:kinsoku/>
              <w:overflowPunct/>
              <w:topLinePunct w:val="0"/>
              <w:bidi w:val="0"/>
              <w:adjustRightInd w:val="0"/>
              <w:snapToGrid w:val="0"/>
              <w:jc w:val="both"/>
              <w:rPr>
                <w:rFonts w:ascii="Times New Roman" w:hAnsi="Times New Roman" w:eastAsia="仿宋_GB2312" w:cs="Times New Roman"/>
                <w:kern w:val="0"/>
                <w:sz w:val="21"/>
                <w:szCs w:val="21"/>
              </w:rPr>
            </w:pPr>
            <w:r>
              <w:rPr>
                <w:rFonts w:ascii="Times New Roman" w:hAnsi="Times New Roman" w:eastAsia="仿宋_GB2312" w:cs="Times New Roman"/>
                <w:kern w:val="0"/>
                <w:sz w:val="21"/>
                <w:szCs w:val="21"/>
              </w:rPr>
              <w:t>100</w:t>
            </w:r>
          </w:p>
        </w:tc>
        <w:tc>
          <w:tcPr>
            <w:tcW w:w="3054" w:type="dxa"/>
            <w:vAlign w:val="center"/>
          </w:tcPr>
          <w:p>
            <w:pPr>
              <w:keepNext w:val="0"/>
              <w:keepLines w:val="0"/>
              <w:pageBreakBefore w:val="0"/>
              <w:widowControl w:val="0"/>
              <w:kinsoku/>
              <w:overflowPunct/>
              <w:topLinePunct w:val="0"/>
              <w:bidi w:val="0"/>
              <w:adjustRightInd w:val="0"/>
              <w:snapToGrid w:val="0"/>
              <w:jc w:val="both"/>
              <w:rPr>
                <w:rFonts w:ascii="Times New Roman" w:hAnsi="Times New Roman" w:eastAsia="仿宋_GB2312" w:cs="Times New Roman"/>
                <w:kern w:val="0"/>
                <w:sz w:val="21"/>
                <w:szCs w:val="21"/>
              </w:rPr>
            </w:pPr>
          </w:p>
        </w:tc>
        <w:tc>
          <w:tcPr>
            <w:tcW w:w="3167" w:type="dxa"/>
            <w:vAlign w:val="center"/>
          </w:tcPr>
          <w:p>
            <w:pPr>
              <w:keepNext w:val="0"/>
              <w:keepLines w:val="0"/>
              <w:pageBreakBefore w:val="0"/>
              <w:widowControl w:val="0"/>
              <w:kinsoku/>
              <w:overflowPunct/>
              <w:topLinePunct w:val="0"/>
              <w:bidi w:val="0"/>
              <w:adjustRightInd w:val="0"/>
              <w:snapToGrid w:val="0"/>
              <w:jc w:val="both"/>
              <w:rPr>
                <w:rFonts w:ascii="Times New Roman" w:hAnsi="Times New Roman" w:eastAsia="仿宋_GB2312" w:cs="Times New Roman"/>
                <w:kern w:val="0"/>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14163" w:type="dxa"/>
            <w:gridSpan w:val="7"/>
            <w:vAlign w:val="center"/>
          </w:tcPr>
          <w:p>
            <w:pPr>
              <w:keepNext w:val="0"/>
              <w:keepLines w:val="0"/>
              <w:pageBreakBefore w:val="0"/>
              <w:widowControl w:val="0"/>
              <w:kinsoku/>
              <w:overflowPunct/>
              <w:topLinePunct w:val="0"/>
              <w:bidi w:val="0"/>
              <w:adjustRightInd w:val="0"/>
              <w:snapToGrid w:val="0"/>
              <w:jc w:val="both"/>
              <w:rPr>
                <w:rFonts w:ascii="Times New Roman" w:hAnsi="Times New Roman" w:eastAsia="仿宋_GB2312" w:cs="Times New Roman"/>
                <w:color w:val="000000"/>
                <w:kern w:val="0"/>
                <w:szCs w:val="21"/>
              </w:rPr>
            </w:pPr>
            <w:r>
              <w:rPr>
                <w:rFonts w:ascii="Times New Roman" w:hAnsi="Times New Roman" w:eastAsia="仿宋_GB2312" w:cs="Times New Roman"/>
                <w:color w:val="000000"/>
                <w:kern w:val="0"/>
                <w:szCs w:val="21"/>
              </w:rPr>
              <w:t>注：</w:t>
            </w:r>
            <w:r>
              <w:rPr>
                <w:rFonts w:ascii="Times New Roman" w:hAnsi="Times New Roman" w:eastAsia="仿宋_GB2312" w:cs="Times New Roman"/>
                <w:szCs w:val="21"/>
              </w:rPr>
              <w:t>各参数计算方法参见GB/T 37271-2018 《节水型企业 氯碱行业》</w:t>
            </w:r>
            <w:r>
              <w:rPr>
                <w:rFonts w:hint="default" w:ascii="Times New Roman" w:hAnsi="Times New Roman" w:eastAsia="仿宋_GB2312" w:cs="Times New Roman"/>
                <w:szCs w:val="21"/>
              </w:rPr>
              <w:t>。</w:t>
            </w:r>
          </w:p>
        </w:tc>
      </w:tr>
    </w:tbl>
    <w:p>
      <w:pPr>
        <w:keepNext w:val="0"/>
        <w:keepLines w:val="0"/>
        <w:pageBreakBefore w:val="0"/>
        <w:widowControl w:val="0"/>
        <w:kinsoku/>
        <w:overflowPunct/>
        <w:topLinePunct w:val="0"/>
        <w:bidi w:val="0"/>
        <w:spacing w:line="360" w:lineRule="auto"/>
        <w:ind w:firstLine="560" w:firstLineChars="200"/>
        <w:jc w:val="both"/>
        <w:textAlignment w:val="baseline"/>
        <w:rPr>
          <w:rFonts w:ascii="Times New Roman" w:hAnsi="Times New Roman" w:eastAsia="仿宋_GB2312" w:cs="Times New Roman"/>
          <w:b w:val="0"/>
          <w:color w:val="000000"/>
          <w:sz w:val="28"/>
          <w:szCs w:val="28"/>
        </w:rPr>
        <w:sectPr>
          <w:pgSz w:w="16838" w:h="11906" w:orient="landscape"/>
          <w:pgMar w:top="1417" w:right="1417" w:bottom="1417" w:left="1417" w:header="851" w:footer="992" w:gutter="0"/>
          <w:pgNumType w:fmt="decimal"/>
          <w:cols w:space="720" w:num="1"/>
          <w:docGrid w:type="lines" w:linePitch="312" w:charSpace="0"/>
        </w:sectPr>
      </w:pPr>
    </w:p>
    <w:p>
      <w:pPr>
        <w:keepNext w:val="0"/>
        <w:keepLines w:val="0"/>
        <w:pageBreakBefore w:val="0"/>
        <w:widowControl w:val="0"/>
        <w:kinsoku/>
        <w:overflowPunct/>
        <w:topLinePunct w:val="0"/>
        <w:bidi w:val="0"/>
        <w:adjustRightInd w:val="0"/>
        <w:snapToGrid w:val="0"/>
        <w:spacing w:line="360" w:lineRule="auto"/>
        <w:jc w:val="both"/>
        <w:textAlignment w:val="baseline"/>
        <w:rPr>
          <w:rFonts w:ascii="Times New Roman" w:hAnsi="Times New Roman" w:eastAsia="仿宋_GB2312" w:cs="Times New Roman"/>
          <w:bCs/>
          <w:color w:val="000000"/>
          <w:sz w:val="32"/>
          <w:szCs w:val="32"/>
        </w:rPr>
      </w:pPr>
      <w:r>
        <w:rPr>
          <w:rFonts w:ascii="Times New Roman" w:hAnsi="Times New Roman" w:eastAsia="仿宋_GB2312" w:cs="Times New Roman"/>
          <w:bCs/>
          <w:color w:val="000000"/>
          <w:sz w:val="32"/>
          <w:szCs w:val="32"/>
        </w:rPr>
        <w:t>表</w:t>
      </w:r>
      <w:r>
        <w:rPr>
          <w:rFonts w:hint="default" w:ascii="Times New Roman" w:hAnsi="Times New Roman" w:eastAsia="仿宋_GB2312" w:cs="Times New Roman"/>
          <w:bCs/>
          <w:color w:val="000000"/>
          <w:sz w:val="32"/>
          <w:szCs w:val="32"/>
        </w:rPr>
        <w:t>6</w:t>
      </w:r>
      <w:r>
        <w:rPr>
          <w:rFonts w:ascii="Times New Roman" w:hAnsi="Times New Roman" w:eastAsia="仿宋_GB2312" w:cs="Times New Roman"/>
          <w:bCs/>
          <w:color w:val="000000"/>
          <w:sz w:val="32"/>
          <w:szCs w:val="32"/>
        </w:rPr>
        <w:t xml:space="preserve"> 氮肥行业技术指标自评表</w:t>
      </w:r>
    </w:p>
    <w:tbl>
      <w:tblPr>
        <w:tblStyle w:val="6"/>
        <w:tblW w:w="1416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12"/>
        <w:gridCol w:w="1954"/>
        <w:gridCol w:w="3266"/>
        <w:gridCol w:w="1360"/>
        <w:gridCol w:w="1717"/>
        <w:gridCol w:w="2207"/>
        <w:gridCol w:w="284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812" w:type="dxa"/>
            <w:vAlign w:val="center"/>
          </w:tcPr>
          <w:p>
            <w:pPr>
              <w:keepNext w:val="0"/>
              <w:keepLines w:val="0"/>
              <w:pageBreakBefore w:val="0"/>
              <w:widowControl w:val="0"/>
              <w:kinsoku/>
              <w:overflowPunct/>
              <w:topLinePunct w:val="0"/>
              <w:bidi w:val="0"/>
              <w:jc w:val="center"/>
              <w:rPr>
                <w:rFonts w:hint="default" w:ascii="Times New Roman" w:hAnsi="Times New Roman" w:cs="Times New Roman" w:eastAsiaTheme="majorEastAsia"/>
                <w:b/>
                <w:bCs w:val="0"/>
                <w:sz w:val="21"/>
                <w:szCs w:val="21"/>
              </w:rPr>
            </w:pPr>
            <w:r>
              <w:rPr>
                <w:rFonts w:hint="default" w:ascii="Times New Roman" w:hAnsi="Times New Roman" w:cs="Times New Roman" w:eastAsiaTheme="majorEastAsia"/>
                <w:b/>
                <w:bCs w:val="0"/>
                <w:sz w:val="21"/>
                <w:szCs w:val="21"/>
              </w:rPr>
              <w:t>序号</w:t>
            </w:r>
          </w:p>
        </w:tc>
        <w:tc>
          <w:tcPr>
            <w:tcW w:w="1954" w:type="dxa"/>
            <w:vAlign w:val="center"/>
          </w:tcPr>
          <w:p>
            <w:pPr>
              <w:keepNext w:val="0"/>
              <w:keepLines w:val="0"/>
              <w:pageBreakBefore w:val="0"/>
              <w:widowControl w:val="0"/>
              <w:kinsoku/>
              <w:overflowPunct/>
              <w:topLinePunct w:val="0"/>
              <w:bidi w:val="0"/>
              <w:jc w:val="center"/>
              <w:rPr>
                <w:rFonts w:hint="default" w:ascii="Times New Roman" w:hAnsi="Times New Roman" w:cs="Times New Roman" w:eastAsiaTheme="majorEastAsia"/>
                <w:b/>
                <w:bCs w:val="0"/>
                <w:sz w:val="21"/>
                <w:szCs w:val="21"/>
              </w:rPr>
            </w:pPr>
            <w:r>
              <w:rPr>
                <w:rFonts w:hint="default" w:ascii="Times New Roman" w:hAnsi="Times New Roman" w:cs="Times New Roman" w:eastAsiaTheme="majorEastAsia"/>
                <w:b/>
                <w:bCs w:val="0"/>
                <w:sz w:val="21"/>
                <w:szCs w:val="21"/>
              </w:rPr>
              <w:t>技术内容</w:t>
            </w:r>
          </w:p>
        </w:tc>
        <w:tc>
          <w:tcPr>
            <w:tcW w:w="3266" w:type="dxa"/>
            <w:vAlign w:val="center"/>
          </w:tcPr>
          <w:p>
            <w:pPr>
              <w:keepNext w:val="0"/>
              <w:keepLines w:val="0"/>
              <w:pageBreakBefore w:val="0"/>
              <w:widowControl w:val="0"/>
              <w:kinsoku/>
              <w:overflowPunct/>
              <w:topLinePunct w:val="0"/>
              <w:bidi w:val="0"/>
              <w:jc w:val="center"/>
              <w:rPr>
                <w:rFonts w:hint="default" w:ascii="Times New Roman" w:hAnsi="Times New Roman" w:cs="Times New Roman" w:eastAsiaTheme="majorEastAsia"/>
                <w:b/>
                <w:bCs w:val="0"/>
                <w:sz w:val="21"/>
                <w:szCs w:val="21"/>
              </w:rPr>
            </w:pPr>
            <w:r>
              <w:rPr>
                <w:rFonts w:hint="default" w:ascii="Times New Roman" w:hAnsi="Times New Roman" w:cs="Times New Roman" w:eastAsiaTheme="majorEastAsia"/>
                <w:b/>
                <w:bCs w:val="0"/>
                <w:sz w:val="21"/>
                <w:szCs w:val="21"/>
              </w:rPr>
              <w:t>技术指标</w:t>
            </w:r>
          </w:p>
        </w:tc>
        <w:tc>
          <w:tcPr>
            <w:tcW w:w="1360" w:type="dxa"/>
            <w:vAlign w:val="center"/>
          </w:tcPr>
          <w:p>
            <w:pPr>
              <w:keepNext w:val="0"/>
              <w:keepLines w:val="0"/>
              <w:pageBreakBefore w:val="0"/>
              <w:widowControl w:val="0"/>
              <w:kinsoku/>
              <w:overflowPunct/>
              <w:topLinePunct w:val="0"/>
              <w:bidi w:val="0"/>
              <w:jc w:val="center"/>
              <w:rPr>
                <w:rFonts w:hint="default" w:ascii="Times New Roman" w:hAnsi="Times New Roman" w:cs="Times New Roman" w:eastAsiaTheme="majorEastAsia"/>
                <w:b/>
                <w:bCs w:val="0"/>
                <w:sz w:val="21"/>
                <w:szCs w:val="21"/>
              </w:rPr>
            </w:pPr>
            <w:r>
              <w:rPr>
                <w:rFonts w:hint="default" w:ascii="Times New Roman" w:hAnsi="Times New Roman" w:cs="Times New Roman" w:eastAsiaTheme="majorEastAsia"/>
                <w:b/>
                <w:bCs w:val="0"/>
                <w:sz w:val="21"/>
                <w:szCs w:val="21"/>
              </w:rPr>
              <w:t>单位</w:t>
            </w:r>
          </w:p>
        </w:tc>
        <w:tc>
          <w:tcPr>
            <w:tcW w:w="1717" w:type="dxa"/>
            <w:vAlign w:val="center"/>
          </w:tcPr>
          <w:p>
            <w:pPr>
              <w:keepNext w:val="0"/>
              <w:keepLines w:val="0"/>
              <w:pageBreakBefore w:val="0"/>
              <w:widowControl w:val="0"/>
              <w:kinsoku/>
              <w:overflowPunct/>
              <w:topLinePunct w:val="0"/>
              <w:bidi w:val="0"/>
              <w:jc w:val="center"/>
              <w:rPr>
                <w:rFonts w:hint="default" w:ascii="Times New Roman" w:hAnsi="Times New Roman" w:cs="Times New Roman" w:eastAsiaTheme="majorEastAsia"/>
                <w:b/>
                <w:bCs w:val="0"/>
                <w:sz w:val="21"/>
                <w:szCs w:val="21"/>
              </w:rPr>
            </w:pPr>
            <w:r>
              <w:rPr>
                <w:rFonts w:hint="default" w:ascii="Times New Roman" w:hAnsi="Times New Roman" w:cs="Times New Roman" w:eastAsiaTheme="majorEastAsia"/>
                <w:b/>
                <w:bCs w:val="0"/>
                <w:sz w:val="21"/>
                <w:szCs w:val="21"/>
              </w:rPr>
              <w:t>评价值</w:t>
            </w:r>
          </w:p>
        </w:tc>
        <w:tc>
          <w:tcPr>
            <w:tcW w:w="2207" w:type="dxa"/>
            <w:vAlign w:val="center"/>
          </w:tcPr>
          <w:p>
            <w:pPr>
              <w:keepNext w:val="0"/>
              <w:keepLines w:val="0"/>
              <w:pageBreakBefore w:val="0"/>
              <w:widowControl w:val="0"/>
              <w:kinsoku/>
              <w:overflowPunct/>
              <w:topLinePunct w:val="0"/>
              <w:bidi w:val="0"/>
              <w:jc w:val="center"/>
              <w:rPr>
                <w:rFonts w:hint="default" w:ascii="Times New Roman" w:hAnsi="Times New Roman" w:cs="Times New Roman" w:eastAsiaTheme="majorEastAsia"/>
                <w:b/>
                <w:bCs w:val="0"/>
                <w:sz w:val="21"/>
                <w:szCs w:val="21"/>
              </w:rPr>
            </w:pPr>
            <w:r>
              <w:rPr>
                <w:rFonts w:hint="default" w:ascii="Times New Roman" w:hAnsi="Times New Roman" w:cs="Times New Roman" w:eastAsiaTheme="majorEastAsia"/>
                <w:b/>
                <w:bCs w:val="0"/>
                <w:sz w:val="21"/>
                <w:szCs w:val="21"/>
              </w:rPr>
              <w:t>自评结果</w:t>
            </w:r>
          </w:p>
        </w:tc>
        <w:tc>
          <w:tcPr>
            <w:tcW w:w="2847" w:type="dxa"/>
            <w:vAlign w:val="center"/>
          </w:tcPr>
          <w:p>
            <w:pPr>
              <w:keepNext w:val="0"/>
              <w:keepLines w:val="0"/>
              <w:pageBreakBefore w:val="0"/>
              <w:widowControl w:val="0"/>
              <w:kinsoku/>
              <w:overflowPunct/>
              <w:topLinePunct w:val="0"/>
              <w:bidi w:val="0"/>
              <w:jc w:val="center"/>
              <w:rPr>
                <w:rFonts w:hint="default" w:ascii="Times New Roman" w:hAnsi="Times New Roman" w:cs="Times New Roman" w:eastAsiaTheme="majorEastAsia"/>
                <w:b/>
                <w:bCs w:val="0"/>
                <w:sz w:val="21"/>
                <w:szCs w:val="21"/>
              </w:rPr>
            </w:pPr>
            <w:r>
              <w:rPr>
                <w:rFonts w:hint="default" w:ascii="Times New Roman" w:hAnsi="Times New Roman" w:cs="Times New Roman" w:eastAsiaTheme="majorEastAsia"/>
                <w:b/>
                <w:bCs w:val="0"/>
                <w:sz w:val="21"/>
                <w:szCs w:val="21"/>
              </w:rPr>
              <w:t>证明材料索引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812" w:type="dxa"/>
            <w:vMerge w:val="restart"/>
            <w:vAlign w:val="center"/>
          </w:tcPr>
          <w:p>
            <w:pPr>
              <w:keepNext w:val="0"/>
              <w:keepLines w:val="0"/>
              <w:pageBreakBefore w:val="0"/>
              <w:widowControl w:val="0"/>
              <w:kinsoku/>
              <w:overflowPunct/>
              <w:topLinePunct w:val="0"/>
              <w:bidi w:val="0"/>
              <w:adjustRightInd w:val="0"/>
              <w:snapToGrid w:val="0"/>
              <w:jc w:val="center"/>
              <w:rPr>
                <w:rFonts w:hint="default" w:ascii="Times New Roman" w:hAnsi="Times New Roman" w:eastAsia="仿宋_GB2312" w:cs="Times New Roman"/>
                <w:sz w:val="21"/>
                <w:szCs w:val="21"/>
              </w:rPr>
            </w:pPr>
            <w:r>
              <w:rPr>
                <w:rFonts w:hint="default" w:ascii="Times New Roman" w:hAnsi="Times New Roman" w:eastAsia="仿宋_GB2312" w:cs="Times New Roman"/>
                <w:sz w:val="21"/>
                <w:szCs w:val="21"/>
              </w:rPr>
              <w:t>1</w:t>
            </w:r>
          </w:p>
        </w:tc>
        <w:tc>
          <w:tcPr>
            <w:tcW w:w="1954" w:type="dxa"/>
            <w:vMerge w:val="restart"/>
            <w:vAlign w:val="center"/>
          </w:tcPr>
          <w:p>
            <w:pPr>
              <w:keepNext w:val="0"/>
              <w:keepLines w:val="0"/>
              <w:pageBreakBefore w:val="0"/>
              <w:widowControl w:val="0"/>
              <w:kinsoku/>
              <w:overflowPunct/>
              <w:topLinePunct w:val="0"/>
              <w:bidi w:val="0"/>
              <w:adjustRightInd w:val="0"/>
              <w:snapToGrid w:val="0"/>
              <w:jc w:val="both"/>
              <w:rPr>
                <w:rFonts w:ascii="Times New Roman" w:hAnsi="Times New Roman" w:eastAsia="仿宋_GB2312" w:cs="Times New Roman"/>
                <w:sz w:val="21"/>
                <w:szCs w:val="21"/>
              </w:rPr>
            </w:pPr>
            <w:r>
              <w:rPr>
                <w:rFonts w:ascii="Times New Roman" w:hAnsi="Times New Roman" w:eastAsia="仿宋_GB2312" w:cs="Times New Roman"/>
                <w:sz w:val="21"/>
                <w:szCs w:val="21"/>
              </w:rPr>
              <w:t>取水量</w:t>
            </w:r>
          </w:p>
        </w:tc>
        <w:tc>
          <w:tcPr>
            <w:tcW w:w="3266" w:type="dxa"/>
            <w:vAlign w:val="center"/>
          </w:tcPr>
          <w:p>
            <w:pPr>
              <w:keepNext w:val="0"/>
              <w:keepLines w:val="0"/>
              <w:pageBreakBefore w:val="0"/>
              <w:widowControl w:val="0"/>
              <w:kinsoku/>
              <w:overflowPunct/>
              <w:topLinePunct w:val="0"/>
              <w:bidi w:val="0"/>
              <w:adjustRightInd w:val="0"/>
              <w:snapToGrid w:val="0"/>
              <w:jc w:val="both"/>
              <w:rPr>
                <w:rFonts w:ascii="Times New Roman" w:hAnsi="Times New Roman" w:eastAsia="仿宋_GB2312" w:cs="Times New Roman"/>
                <w:sz w:val="21"/>
                <w:szCs w:val="21"/>
              </w:rPr>
            </w:pPr>
            <w:r>
              <w:rPr>
                <w:rFonts w:ascii="Times New Roman" w:hAnsi="Times New Roman" w:eastAsia="仿宋_GB2312" w:cs="Times New Roman"/>
                <w:sz w:val="21"/>
                <w:szCs w:val="21"/>
              </w:rPr>
              <w:t>以无烟块煤（型煤）为原料的吨合成氨取水量</w:t>
            </w:r>
          </w:p>
        </w:tc>
        <w:tc>
          <w:tcPr>
            <w:tcW w:w="1360" w:type="dxa"/>
            <w:vAlign w:val="center"/>
          </w:tcPr>
          <w:p>
            <w:pPr>
              <w:keepNext w:val="0"/>
              <w:keepLines w:val="0"/>
              <w:pageBreakBefore w:val="0"/>
              <w:widowControl w:val="0"/>
              <w:kinsoku/>
              <w:overflowPunct/>
              <w:topLinePunct w:val="0"/>
              <w:bidi w:val="0"/>
              <w:adjustRightInd w:val="0"/>
              <w:snapToGrid w:val="0"/>
              <w:jc w:val="center"/>
              <w:rPr>
                <w:rFonts w:ascii="Times New Roman" w:hAnsi="Times New Roman" w:eastAsia="仿宋_GB2312" w:cs="Times New Roman"/>
                <w:sz w:val="21"/>
                <w:szCs w:val="21"/>
              </w:rPr>
            </w:pPr>
            <w:r>
              <w:rPr>
                <w:rFonts w:ascii="Times New Roman" w:hAnsi="Times New Roman" w:eastAsia="仿宋_GB2312" w:cs="Times New Roman"/>
                <w:color w:val="000000"/>
                <w:sz w:val="21"/>
                <w:szCs w:val="21"/>
              </w:rPr>
              <w:t>m</w:t>
            </w:r>
            <w:r>
              <w:rPr>
                <w:rFonts w:ascii="Times New Roman" w:hAnsi="Times New Roman" w:eastAsia="仿宋_GB2312" w:cs="Times New Roman"/>
                <w:color w:val="000000"/>
                <w:sz w:val="21"/>
                <w:szCs w:val="21"/>
                <w:vertAlign w:val="superscript"/>
              </w:rPr>
              <w:t>3</w:t>
            </w:r>
            <w:r>
              <w:rPr>
                <w:rFonts w:ascii="Times New Roman" w:hAnsi="Times New Roman" w:eastAsia="仿宋_GB2312" w:cs="Times New Roman"/>
                <w:color w:val="000000"/>
                <w:sz w:val="21"/>
                <w:szCs w:val="21"/>
              </w:rPr>
              <w:t>/t</w:t>
            </w:r>
          </w:p>
        </w:tc>
        <w:tc>
          <w:tcPr>
            <w:tcW w:w="1717" w:type="dxa"/>
            <w:vAlign w:val="center"/>
          </w:tcPr>
          <w:p>
            <w:pPr>
              <w:keepNext w:val="0"/>
              <w:keepLines w:val="0"/>
              <w:pageBreakBefore w:val="0"/>
              <w:widowControl w:val="0"/>
              <w:kinsoku/>
              <w:overflowPunct/>
              <w:topLinePunct w:val="0"/>
              <w:bidi w:val="0"/>
              <w:adjustRightInd w:val="0"/>
              <w:snapToGrid w:val="0"/>
              <w:jc w:val="center"/>
              <w:rPr>
                <w:rFonts w:ascii="Times New Roman" w:hAnsi="Times New Roman" w:eastAsia="仿宋_GB2312" w:cs="Times New Roman"/>
                <w:sz w:val="21"/>
                <w:szCs w:val="21"/>
              </w:rPr>
            </w:pPr>
            <w:r>
              <w:rPr>
                <w:rFonts w:ascii="Times New Roman" w:hAnsi="Times New Roman" w:eastAsia="仿宋_GB2312" w:cs="Times New Roman"/>
                <w:sz w:val="21"/>
                <w:szCs w:val="21"/>
              </w:rPr>
              <w:t>≤9</w:t>
            </w:r>
          </w:p>
        </w:tc>
        <w:tc>
          <w:tcPr>
            <w:tcW w:w="2207" w:type="dxa"/>
            <w:vAlign w:val="center"/>
          </w:tcPr>
          <w:p>
            <w:pPr>
              <w:keepNext w:val="0"/>
              <w:keepLines w:val="0"/>
              <w:pageBreakBefore w:val="0"/>
              <w:widowControl w:val="0"/>
              <w:kinsoku/>
              <w:overflowPunct/>
              <w:topLinePunct w:val="0"/>
              <w:bidi w:val="0"/>
              <w:adjustRightInd w:val="0"/>
              <w:snapToGrid w:val="0"/>
              <w:jc w:val="both"/>
              <w:rPr>
                <w:rFonts w:ascii="Times New Roman" w:hAnsi="Times New Roman" w:eastAsia="仿宋_GB2312" w:cs="Times New Roman"/>
                <w:sz w:val="21"/>
                <w:szCs w:val="21"/>
              </w:rPr>
            </w:pPr>
          </w:p>
        </w:tc>
        <w:tc>
          <w:tcPr>
            <w:tcW w:w="2847" w:type="dxa"/>
            <w:vAlign w:val="center"/>
          </w:tcPr>
          <w:p>
            <w:pPr>
              <w:keepNext w:val="0"/>
              <w:keepLines w:val="0"/>
              <w:pageBreakBefore w:val="0"/>
              <w:widowControl w:val="0"/>
              <w:kinsoku/>
              <w:overflowPunct/>
              <w:topLinePunct w:val="0"/>
              <w:bidi w:val="0"/>
              <w:adjustRightInd w:val="0"/>
              <w:snapToGrid w:val="0"/>
              <w:jc w:val="both"/>
              <w:rPr>
                <w:rFonts w:ascii="Times New Roman" w:hAnsi="Times New Roman" w:eastAsia="仿宋_GB2312" w:cs="Times New Roman"/>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812" w:type="dxa"/>
            <w:vMerge w:val="continue"/>
            <w:vAlign w:val="center"/>
          </w:tcPr>
          <w:p>
            <w:pPr>
              <w:keepNext w:val="0"/>
              <w:keepLines w:val="0"/>
              <w:pageBreakBefore w:val="0"/>
              <w:widowControl w:val="0"/>
              <w:kinsoku/>
              <w:overflowPunct/>
              <w:topLinePunct w:val="0"/>
              <w:bidi w:val="0"/>
              <w:adjustRightInd w:val="0"/>
              <w:snapToGrid w:val="0"/>
              <w:jc w:val="center"/>
              <w:rPr>
                <w:rFonts w:ascii="Times New Roman" w:hAnsi="Times New Roman" w:eastAsia="仿宋_GB2312" w:cs="Times New Roman"/>
                <w:sz w:val="21"/>
                <w:szCs w:val="21"/>
              </w:rPr>
            </w:pPr>
          </w:p>
        </w:tc>
        <w:tc>
          <w:tcPr>
            <w:tcW w:w="1954" w:type="dxa"/>
            <w:vMerge w:val="continue"/>
            <w:vAlign w:val="center"/>
          </w:tcPr>
          <w:p>
            <w:pPr>
              <w:keepNext w:val="0"/>
              <w:keepLines w:val="0"/>
              <w:pageBreakBefore w:val="0"/>
              <w:widowControl w:val="0"/>
              <w:kinsoku/>
              <w:overflowPunct/>
              <w:topLinePunct w:val="0"/>
              <w:bidi w:val="0"/>
              <w:adjustRightInd w:val="0"/>
              <w:snapToGrid w:val="0"/>
              <w:jc w:val="both"/>
              <w:rPr>
                <w:rFonts w:ascii="Times New Roman" w:hAnsi="Times New Roman" w:eastAsia="仿宋_GB2312" w:cs="Times New Roman"/>
                <w:sz w:val="21"/>
                <w:szCs w:val="21"/>
              </w:rPr>
            </w:pPr>
          </w:p>
        </w:tc>
        <w:tc>
          <w:tcPr>
            <w:tcW w:w="3266" w:type="dxa"/>
            <w:vAlign w:val="center"/>
          </w:tcPr>
          <w:p>
            <w:pPr>
              <w:keepNext w:val="0"/>
              <w:keepLines w:val="0"/>
              <w:pageBreakBefore w:val="0"/>
              <w:widowControl w:val="0"/>
              <w:kinsoku/>
              <w:overflowPunct/>
              <w:topLinePunct w:val="0"/>
              <w:bidi w:val="0"/>
              <w:adjustRightInd w:val="0"/>
              <w:snapToGrid w:val="0"/>
              <w:jc w:val="both"/>
              <w:rPr>
                <w:rFonts w:ascii="Times New Roman" w:hAnsi="Times New Roman" w:eastAsia="仿宋_GB2312" w:cs="Times New Roman"/>
                <w:sz w:val="21"/>
                <w:szCs w:val="21"/>
              </w:rPr>
            </w:pPr>
            <w:r>
              <w:rPr>
                <w:rFonts w:ascii="Times New Roman" w:hAnsi="Times New Roman" w:eastAsia="仿宋_GB2312" w:cs="Times New Roman"/>
                <w:sz w:val="21"/>
                <w:szCs w:val="21"/>
              </w:rPr>
              <w:t>以粉煤、褐煤为原料的吨合成氨取水量</w:t>
            </w:r>
          </w:p>
        </w:tc>
        <w:tc>
          <w:tcPr>
            <w:tcW w:w="1360" w:type="dxa"/>
            <w:vAlign w:val="center"/>
          </w:tcPr>
          <w:p>
            <w:pPr>
              <w:keepNext w:val="0"/>
              <w:keepLines w:val="0"/>
              <w:pageBreakBefore w:val="0"/>
              <w:widowControl w:val="0"/>
              <w:kinsoku/>
              <w:overflowPunct/>
              <w:topLinePunct w:val="0"/>
              <w:bidi w:val="0"/>
              <w:adjustRightInd w:val="0"/>
              <w:snapToGrid w:val="0"/>
              <w:jc w:val="center"/>
              <w:rPr>
                <w:rFonts w:ascii="Times New Roman" w:hAnsi="Times New Roman" w:eastAsia="仿宋_GB2312" w:cs="Times New Roman"/>
                <w:color w:val="000000"/>
                <w:sz w:val="21"/>
                <w:szCs w:val="21"/>
              </w:rPr>
            </w:pPr>
            <w:r>
              <w:rPr>
                <w:rFonts w:ascii="Times New Roman" w:hAnsi="Times New Roman" w:eastAsia="仿宋_GB2312" w:cs="Times New Roman"/>
                <w:color w:val="000000"/>
                <w:sz w:val="21"/>
                <w:szCs w:val="21"/>
              </w:rPr>
              <w:t>m</w:t>
            </w:r>
            <w:r>
              <w:rPr>
                <w:rFonts w:ascii="Times New Roman" w:hAnsi="Times New Roman" w:eastAsia="仿宋_GB2312" w:cs="Times New Roman"/>
                <w:color w:val="000000"/>
                <w:sz w:val="21"/>
                <w:szCs w:val="21"/>
                <w:vertAlign w:val="superscript"/>
              </w:rPr>
              <w:t>3</w:t>
            </w:r>
            <w:r>
              <w:rPr>
                <w:rFonts w:ascii="Times New Roman" w:hAnsi="Times New Roman" w:eastAsia="仿宋_GB2312" w:cs="Times New Roman"/>
                <w:color w:val="000000"/>
                <w:sz w:val="21"/>
                <w:szCs w:val="21"/>
              </w:rPr>
              <w:t>/t</w:t>
            </w:r>
          </w:p>
        </w:tc>
        <w:tc>
          <w:tcPr>
            <w:tcW w:w="1717" w:type="dxa"/>
            <w:vAlign w:val="center"/>
          </w:tcPr>
          <w:p>
            <w:pPr>
              <w:keepNext w:val="0"/>
              <w:keepLines w:val="0"/>
              <w:pageBreakBefore w:val="0"/>
              <w:widowControl w:val="0"/>
              <w:kinsoku/>
              <w:overflowPunct/>
              <w:topLinePunct w:val="0"/>
              <w:bidi w:val="0"/>
              <w:adjustRightInd w:val="0"/>
              <w:snapToGrid w:val="0"/>
              <w:jc w:val="center"/>
              <w:rPr>
                <w:rFonts w:ascii="Times New Roman" w:hAnsi="Times New Roman" w:eastAsia="仿宋_GB2312" w:cs="Times New Roman"/>
                <w:sz w:val="21"/>
                <w:szCs w:val="21"/>
              </w:rPr>
            </w:pPr>
            <w:r>
              <w:rPr>
                <w:rFonts w:ascii="Times New Roman" w:hAnsi="Times New Roman" w:eastAsia="仿宋_GB2312" w:cs="Times New Roman"/>
                <w:sz w:val="21"/>
                <w:szCs w:val="21"/>
              </w:rPr>
              <w:t>≤12</w:t>
            </w:r>
          </w:p>
        </w:tc>
        <w:tc>
          <w:tcPr>
            <w:tcW w:w="2207" w:type="dxa"/>
            <w:vAlign w:val="center"/>
          </w:tcPr>
          <w:p>
            <w:pPr>
              <w:keepNext w:val="0"/>
              <w:keepLines w:val="0"/>
              <w:pageBreakBefore w:val="0"/>
              <w:widowControl w:val="0"/>
              <w:kinsoku/>
              <w:overflowPunct/>
              <w:topLinePunct w:val="0"/>
              <w:bidi w:val="0"/>
              <w:adjustRightInd w:val="0"/>
              <w:snapToGrid w:val="0"/>
              <w:jc w:val="both"/>
              <w:rPr>
                <w:rFonts w:ascii="Times New Roman" w:hAnsi="Times New Roman" w:eastAsia="仿宋_GB2312" w:cs="Times New Roman"/>
                <w:sz w:val="21"/>
                <w:szCs w:val="21"/>
              </w:rPr>
            </w:pPr>
          </w:p>
        </w:tc>
        <w:tc>
          <w:tcPr>
            <w:tcW w:w="2847" w:type="dxa"/>
            <w:vAlign w:val="center"/>
          </w:tcPr>
          <w:p>
            <w:pPr>
              <w:keepNext w:val="0"/>
              <w:keepLines w:val="0"/>
              <w:pageBreakBefore w:val="0"/>
              <w:widowControl w:val="0"/>
              <w:kinsoku/>
              <w:overflowPunct/>
              <w:topLinePunct w:val="0"/>
              <w:bidi w:val="0"/>
              <w:adjustRightInd w:val="0"/>
              <w:snapToGrid w:val="0"/>
              <w:jc w:val="both"/>
              <w:rPr>
                <w:rFonts w:ascii="Times New Roman" w:hAnsi="Times New Roman" w:eastAsia="仿宋_GB2312" w:cs="Times New Roman"/>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812" w:type="dxa"/>
            <w:vMerge w:val="continue"/>
            <w:vAlign w:val="center"/>
          </w:tcPr>
          <w:p>
            <w:pPr>
              <w:keepNext w:val="0"/>
              <w:keepLines w:val="0"/>
              <w:pageBreakBefore w:val="0"/>
              <w:widowControl w:val="0"/>
              <w:kinsoku/>
              <w:overflowPunct/>
              <w:topLinePunct w:val="0"/>
              <w:bidi w:val="0"/>
              <w:adjustRightInd w:val="0"/>
              <w:snapToGrid w:val="0"/>
              <w:jc w:val="center"/>
              <w:rPr>
                <w:rFonts w:ascii="Times New Roman" w:hAnsi="Times New Roman" w:eastAsia="仿宋_GB2312" w:cs="Times New Roman"/>
                <w:sz w:val="21"/>
                <w:szCs w:val="21"/>
              </w:rPr>
            </w:pPr>
          </w:p>
        </w:tc>
        <w:tc>
          <w:tcPr>
            <w:tcW w:w="1954" w:type="dxa"/>
            <w:vMerge w:val="continue"/>
            <w:vAlign w:val="center"/>
          </w:tcPr>
          <w:p>
            <w:pPr>
              <w:keepNext w:val="0"/>
              <w:keepLines w:val="0"/>
              <w:pageBreakBefore w:val="0"/>
              <w:widowControl w:val="0"/>
              <w:kinsoku/>
              <w:overflowPunct/>
              <w:topLinePunct w:val="0"/>
              <w:bidi w:val="0"/>
              <w:adjustRightInd w:val="0"/>
              <w:snapToGrid w:val="0"/>
              <w:jc w:val="both"/>
              <w:rPr>
                <w:rFonts w:ascii="Times New Roman" w:hAnsi="Times New Roman" w:eastAsia="仿宋_GB2312" w:cs="Times New Roman"/>
                <w:sz w:val="21"/>
                <w:szCs w:val="21"/>
              </w:rPr>
            </w:pPr>
          </w:p>
        </w:tc>
        <w:tc>
          <w:tcPr>
            <w:tcW w:w="3266" w:type="dxa"/>
            <w:vAlign w:val="center"/>
          </w:tcPr>
          <w:p>
            <w:pPr>
              <w:keepNext w:val="0"/>
              <w:keepLines w:val="0"/>
              <w:pageBreakBefore w:val="0"/>
              <w:widowControl w:val="0"/>
              <w:kinsoku/>
              <w:overflowPunct/>
              <w:topLinePunct w:val="0"/>
              <w:bidi w:val="0"/>
              <w:adjustRightInd w:val="0"/>
              <w:snapToGrid w:val="0"/>
              <w:jc w:val="both"/>
              <w:rPr>
                <w:rFonts w:ascii="Times New Roman" w:hAnsi="Times New Roman" w:eastAsia="仿宋_GB2312" w:cs="Times New Roman"/>
                <w:sz w:val="21"/>
                <w:szCs w:val="21"/>
              </w:rPr>
            </w:pPr>
            <w:r>
              <w:rPr>
                <w:rFonts w:ascii="Times New Roman" w:hAnsi="Times New Roman" w:eastAsia="仿宋_GB2312" w:cs="Times New Roman"/>
                <w:sz w:val="21"/>
                <w:szCs w:val="21"/>
              </w:rPr>
              <w:t>以天然气（焦炉气）为原料的吨合成氨取水量</w:t>
            </w:r>
          </w:p>
        </w:tc>
        <w:tc>
          <w:tcPr>
            <w:tcW w:w="1360" w:type="dxa"/>
            <w:vAlign w:val="center"/>
          </w:tcPr>
          <w:p>
            <w:pPr>
              <w:keepNext w:val="0"/>
              <w:keepLines w:val="0"/>
              <w:pageBreakBefore w:val="0"/>
              <w:widowControl w:val="0"/>
              <w:kinsoku/>
              <w:overflowPunct/>
              <w:topLinePunct w:val="0"/>
              <w:bidi w:val="0"/>
              <w:adjustRightInd w:val="0"/>
              <w:snapToGrid w:val="0"/>
              <w:jc w:val="center"/>
              <w:rPr>
                <w:rFonts w:ascii="Times New Roman" w:hAnsi="Times New Roman" w:eastAsia="仿宋_GB2312" w:cs="Times New Roman"/>
                <w:color w:val="000000"/>
                <w:sz w:val="21"/>
                <w:szCs w:val="21"/>
              </w:rPr>
            </w:pPr>
            <w:r>
              <w:rPr>
                <w:rFonts w:ascii="Times New Roman" w:hAnsi="Times New Roman" w:eastAsia="仿宋_GB2312" w:cs="Times New Roman"/>
                <w:color w:val="000000"/>
                <w:sz w:val="21"/>
                <w:szCs w:val="21"/>
              </w:rPr>
              <w:t>m</w:t>
            </w:r>
            <w:r>
              <w:rPr>
                <w:rFonts w:ascii="Times New Roman" w:hAnsi="Times New Roman" w:eastAsia="仿宋_GB2312" w:cs="Times New Roman"/>
                <w:color w:val="000000"/>
                <w:sz w:val="21"/>
                <w:szCs w:val="21"/>
                <w:vertAlign w:val="superscript"/>
              </w:rPr>
              <w:t>3</w:t>
            </w:r>
            <w:r>
              <w:rPr>
                <w:rFonts w:ascii="Times New Roman" w:hAnsi="Times New Roman" w:eastAsia="仿宋_GB2312" w:cs="Times New Roman"/>
                <w:color w:val="000000"/>
                <w:sz w:val="21"/>
                <w:szCs w:val="21"/>
              </w:rPr>
              <w:t>/t</w:t>
            </w:r>
          </w:p>
        </w:tc>
        <w:tc>
          <w:tcPr>
            <w:tcW w:w="1717" w:type="dxa"/>
            <w:vAlign w:val="center"/>
          </w:tcPr>
          <w:p>
            <w:pPr>
              <w:keepNext w:val="0"/>
              <w:keepLines w:val="0"/>
              <w:pageBreakBefore w:val="0"/>
              <w:widowControl w:val="0"/>
              <w:kinsoku/>
              <w:overflowPunct/>
              <w:topLinePunct w:val="0"/>
              <w:bidi w:val="0"/>
              <w:adjustRightInd w:val="0"/>
              <w:snapToGrid w:val="0"/>
              <w:jc w:val="center"/>
              <w:rPr>
                <w:rFonts w:ascii="Times New Roman" w:hAnsi="Times New Roman" w:eastAsia="仿宋_GB2312" w:cs="Times New Roman"/>
                <w:sz w:val="21"/>
                <w:szCs w:val="21"/>
              </w:rPr>
            </w:pPr>
            <w:r>
              <w:rPr>
                <w:rFonts w:ascii="Times New Roman" w:hAnsi="Times New Roman" w:eastAsia="仿宋_GB2312" w:cs="Times New Roman"/>
                <w:sz w:val="21"/>
                <w:szCs w:val="21"/>
              </w:rPr>
              <w:t>≤7.5</w:t>
            </w:r>
          </w:p>
        </w:tc>
        <w:tc>
          <w:tcPr>
            <w:tcW w:w="2207" w:type="dxa"/>
            <w:vAlign w:val="center"/>
          </w:tcPr>
          <w:p>
            <w:pPr>
              <w:keepNext w:val="0"/>
              <w:keepLines w:val="0"/>
              <w:pageBreakBefore w:val="0"/>
              <w:widowControl w:val="0"/>
              <w:kinsoku/>
              <w:overflowPunct/>
              <w:topLinePunct w:val="0"/>
              <w:bidi w:val="0"/>
              <w:adjustRightInd w:val="0"/>
              <w:snapToGrid w:val="0"/>
              <w:jc w:val="both"/>
              <w:rPr>
                <w:rFonts w:ascii="Times New Roman" w:hAnsi="Times New Roman" w:eastAsia="仿宋_GB2312" w:cs="Times New Roman"/>
                <w:sz w:val="21"/>
                <w:szCs w:val="21"/>
              </w:rPr>
            </w:pPr>
          </w:p>
        </w:tc>
        <w:tc>
          <w:tcPr>
            <w:tcW w:w="2847" w:type="dxa"/>
            <w:vAlign w:val="center"/>
          </w:tcPr>
          <w:p>
            <w:pPr>
              <w:keepNext w:val="0"/>
              <w:keepLines w:val="0"/>
              <w:pageBreakBefore w:val="0"/>
              <w:widowControl w:val="0"/>
              <w:kinsoku/>
              <w:overflowPunct/>
              <w:topLinePunct w:val="0"/>
              <w:bidi w:val="0"/>
              <w:adjustRightInd w:val="0"/>
              <w:snapToGrid w:val="0"/>
              <w:jc w:val="both"/>
              <w:rPr>
                <w:rFonts w:ascii="Times New Roman" w:hAnsi="Times New Roman" w:eastAsia="仿宋_GB2312" w:cs="Times New Roman"/>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812" w:type="dxa"/>
            <w:vMerge w:val="continue"/>
            <w:vAlign w:val="center"/>
          </w:tcPr>
          <w:p>
            <w:pPr>
              <w:keepNext w:val="0"/>
              <w:keepLines w:val="0"/>
              <w:pageBreakBefore w:val="0"/>
              <w:widowControl w:val="0"/>
              <w:kinsoku/>
              <w:overflowPunct/>
              <w:topLinePunct w:val="0"/>
              <w:bidi w:val="0"/>
              <w:adjustRightInd w:val="0"/>
              <w:snapToGrid w:val="0"/>
              <w:jc w:val="center"/>
              <w:rPr>
                <w:rFonts w:ascii="Times New Roman" w:hAnsi="Times New Roman" w:eastAsia="仿宋_GB2312" w:cs="Times New Roman"/>
                <w:sz w:val="21"/>
                <w:szCs w:val="21"/>
              </w:rPr>
            </w:pPr>
          </w:p>
        </w:tc>
        <w:tc>
          <w:tcPr>
            <w:tcW w:w="1954" w:type="dxa"/>
            <w:vMerge w:val="continue"/>
            <w:vAlign w:val="center"/>
          </w:tcPr>
          <w:p>
            <w:pPr>
              <w:keepNext w:val="0"/>
              <w:keepLines w:val="0"/>
              <w:pageBreakBefore w:val="0"/>
              <w:widowControl w:val="0"/>
              <w:kinsoku/>
              <w:overflowPunct/>
              <w:topLinePunct w:val="0"/>
              <w:bidi w:val="0"/>
              <w:adjustRightInd w:val="0"/>
              <w:snapToGrid w:val="0"/>
              <w:jc w:val="both"/>
              <w:rPr>
                <w:rFonts w:ascii="Times New Roman" w:hAnsi="Times New Roman" w:eastAsia="仿宋_GB2312" w:cs="Times New Roman"/>
                <w:sz w:val="21"/>
                <w:szCs w:val="21"/>
              </w:rPr>
            </w:pPr>
          </w:p>
        </w:tc>
        <w:tc>
          <w:tcPr>
            <w:tcW w:w="3266" w:type="dxa"/>
            <w:vAlign w:val="center"/>
          </w:tcPr>
          <w:p>
            <w:pPr>
              <w:keepNext w:val="0"/>
              <w:keepLines w:val="0"/>
              <w:pageBreakBefore w:val="0"/>
              <w:widowControl w:val="0"/>
              <w:kinsoku/>
              <w:overflowPunct/>
              <w:topLinePunct w:val="0"/>
              <w:bidi w:val="0"/>
              <w:adjustRightInd w:val="0"/>
              <w:snapToGrid w:val="0"/>
              <w:jc w:val="both"/>
              <w:rPr>
                <w:rFonts w:ascii="Times New Roman" w:hAnsi="Times New Roman" w:eastAsia="仿宋_GB2312" w:cs="Times New Roman"/>
                <w:sz w:val="21"/>
                <w:szCs w:val="21"/>
              </w:rPr>
            </w:pPr>
            <w:r>
              <w:rPr>
                <w:rFonts w:ascii="Times New Roman" w:hAnsi="Times New Roman" w:eastAsia="仿宋_GB2312" w:cs="Times New Roman"/>
                <w:sz w:val="21"/>
                <w:szCs w:val="21"/>
              </w:rPr>
              <w:t>吨尿素取水量</w:t>
            </w:r>
          </w:p>
        </w:tc>
        <w:tc>
          <w:tcPr>
            <w:tcW w:w="1360" w:type="dxa"/>
            <w:vAlign w:val="center"/>
          </w:tcPr>
          <w:p>
            <w:pPr>
              <w:keepNext w:val="0"/>
              <w:keepLines w:val="0"/>
              <w:pageBreakBefore w:val="0"/>
              <w:widowControl w:val="0"/>
              <w:kinsoku/>
              <w:overflowPunct/>
              <w:topLinePunct w:val="0"/>
              <w:bidi w:val="0"/>
              <w:adjustRightInd w:val="0"/>
              <w:snapToGrid w:val="0"/>
              <w:jc w:val="center"/>
              <w:rPr>
                <w:rFonts w:ascii="Times New Roman" w:hAnsi="Times New Roman" w:eastAsia="仿宋_GB2312" w:cs="Times New Roman"/>
                <w:sz w:val="21"/>
                <w:szCs w:val="21"/>
              </w:rPr>
            </w:pPr>
            <w:r>
              <w:rPr>
                <w:rFonts w:ascii="Times New Roman" w:hAnsi="Times New Roman" w:eastAsia="仿宋_GB2312" w:cs="Times New Roman"/>
                <w:color w:val="000000"/>
                <w:sz w:val="21"/>
                <w:szCs w:val="21"/>
              </w:rPr>
              <w:t>m</w:t>
            </w:r>
            <w:r>
              <w:rPr>
                <w:rFonts w:ascii="Times New Roman" w:hAnsi="Times New Roman" w:eastAsia="仿宋_GB2312" w:cs="Times New Roman"/>
                <w:color w:val="000000"/>
                <w:sz w:val="21"/>
                <w:szCs w:val="21"/>
                <w:vertAlign w:val="superscript"/>
              </w:rPr>
              <w:t>3</w:t>
            </w:r>
            <w:r>
              <w:rPr>
                <w:rFonts w:ascii="Times New Roman" w:hAnsi="Times New Roman" w:eastAsia="仿宋_GB2312" w:cs="Times New Roman"/>
                <w:color w:val="000000"/>
                <w:sz w:val="21"/>
                <w:szCs w:val="21"/>
              </w:rPr>
              <w:t>/t</w:t>
            </w:r>
          </w:p>
        </w:tc>
        <w:tc>
          <w:tcPr>
            <w:tcW w:w="1717" w:type="dxa"/>
            <w:vAlign w:val="center"/>
          </w:tcPr>
          <w:p>
            <w:pPr>
              <w:keepNext w:val="0"/>
              <w:keepLines w:val="0"/>
              <w:pageBreakBefore w:val="0"/>
              <w:widowControl w:val="0"/>
              <w:kinsoku/>
              <w:overflowPunct/>
              <w:topLinePunct w:val="0"/>
              <w:bidi w:val="0"/>
              <w:adjustRightInd w:val="0"/>
              <w:snapToGrid w:val="0"/>
              <w:jc w:val="center"/>
              <w:rPr>
                <w:rFonts w:ascii="Times New Roman" w:hAnsi="Times New Roman" w:eastAsia="仿宋_GB2312" w:cs="Times New Roman"/>
                <w:color w:val="FF0000"/>
                <w:sz w:val="21"/>
                <w:szCs w:val="21"/>
              </w:rPr>
            </w:pPr>
            <w:r>
              <w:rPr>
                <w:rFonts w:ascii="Times New Roman" w:hAnsi="Times New Roman" w:eastAsia="仿宋_GB2312" w:cs="Times New Roman"/>
                <w:sz w:val="21"/>
                <w:szCs w:val="21"/>
              </w:rPr>
              <w:t>≤2.5</w:t>
            </w:r>
          </w:p>
        </w:tc>
        <w:tc>
          <w:tcPr>
            <w:tcW w:w="2207" w:type="dxa"/>
            <w:vAlign w:val="center"/>
          </w:tcPr>
          <w:p>
            <w:pPr>
              <w:keepNext w:val="0"/>
              <w:keepLines w:val="0"/>
              <w:pageBreakBefore w:val="0"/>
              <w:widowControl w:val="0"/>
              <w:kinsoku/>
              <w:overflowPunct/>
              <w:topLinePunct w:val="0"/>
              <w:bidi w:val="0"/>
              <w:adjustRightInd w:val="0"/>
              <w:snapToGrid w:val="0"/>
              <w:jc w:val="both"/>
              <w:rPr>
                <w:rFonts w:ascii="Times New Roman" w:hAnsi="Times New Roman" w:eastAsia="仿宋_GB2312" w:cs="Times New Roman"/>
                <w:sz w:val="21"/>
                <w:szCs w:val="21"/>
              </w:rPr>
            </w:pPr>
          </w:p>
        </w:tc>
        <w:tc>
          <w:tcPr>
            <w:tcW w:w="2847" w:type="dxa"/>
            <w:vAlign w:val="center"/>
          </w:tcPr>
          <w:p>
            <w:pPr>
              <w:keepNext w:val="0"/>
              <w:keepLines w:val="0"/>
              <w:pageBreakBefore w:val="0"/>
              <w:widowControl w:val="0"/>
              <w:kinsoku/>
              <w:overflowPunct/>
              <w:topLinePunct w:val="0"/>
              <w:bidi w:val="0"/>
              <w:adjustRightInd w:val="0"/>
              <w:snapToGrid w:val="0"/>
              <w:jc w:val="both"/>
              <w:rPr>
                <w:rFonts w:ascii="Times New Roman" w:hAnsi="Times New Roman" w:eastAsia="仿宋_GB2312" w:cs="Times New Roman"/>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812" w:type="dxa"/>
            <w:vMerge w:val="restart"/>
            <w:vAlign w:val="center"/>
          </w:tcPr>
          <w:p>
            <w:pPr>
              <w:keepNext w:val="0"/>
              <w:keepLines w:val="0"/>
              <w:pageBreakBefore w:val="0"/>
              <w:widowControl w:val="0"/>
              <w:kinsoku/>
              <w:overflowPunct/>
              <w:topLinePunct w:val="0"/>
              <w:bidi w:val="0"/>
              <w:adjustRightInd w:val="0"/>
              <w:snapToGrid w:val="0"/>
              <w:jc w:val="center"/>
              <w:rPr>
                <w:rFonts w:hint="default" w:ascii="Times New Roman" w:hAnsi="Times New Roman" w:eastAsia="仿宋_GB2312" w:cs="Times New Roman"/>
                <w:sz w:val="21"/>
                <w:szCs w:val="21"/>
              </w:rPr>
            </w:pPr>
            <w:r>
              <w:rPr>
                <w:rFonts w:hint="default" w:ascii="Times New Roman" w:hAnsi="Times New Roman" w:eastAsia="仿宋_GB2312" w:cs="Times New Roman"/>
                <w:sz w:val="21"/>
                <w:szCs w:val="21"/>
              </w:rPr>
              <w:t>2</w:t>
            </w:r>
          </w:p>
        </w:tc>
        <w:tc>
          <w:tcPr>
            <w:tcW w:w="1954" w:type="dxa"/>
            <w:vMerge w:val="restart"/>
            <w:vAlign w:val="center"/>
          </w:tcPr>
          <w:p>
            <w:pPr>
              <w:keepNext w:val="0"/>
              <w:keepLines w:val="0"/>
              <w:pageBreakBefore w:val="0"/>
              <w:widowControl w:val="0"/>
              <w:kinsoku/>
              <w:overflowPunct/>
              <w:topLinePunct w:val="0"/>
              <w:bidi w:val="0"/>
              <w:adjustRightInd w:val="0"/>
              <w:snapToGrid w:val="0"/>
              <w:jc w:val="both"/>
              <w:rPr>
                <w:rFonts w:ascii="Times New Roman" w:hAnsi="Times New Roman" w:eastAsia="仿宋_GB2312" w:cs="Times New Roman"/>
                <w:sz w:val="21"/>
                <w:szCs w:val="21"/>
              </w:rPr>
            </w:pPr>
            <w:r>
              <w:rPr>
                <w:rFonts w:ascii="Times New Roman" w:hAnsi="Times New Roman" w:eastAsia="仿宋_GB2312" w:cs="Times New Roman"/>
                <w:sz w:val="21"/>
                <w:szCs w:val="21"/>
              </w:rPr>
              <w:t>重复利用</w:t>
            </w:r>
          </w:p>
        </w:tc>
        <w:tc>
          <w:tcPr>
            <w:tcW w:w="3266" w:type="dxa"/>
            <w:vAlign w:val="center"/>
          </w:tcPr>
          <w:p>
            <w:pPr>
              <w:keepNext w:val="0"/>
              <w:keepLines w:val="0"/>
              <w:pageBreakBefore w:val="0"/>
              <w:widowControl w:val="0"/>
              <w:kinsoku/>
              <w:overflowPunct/>
              <w:topLinePunct w:val="0"/>
              <w:bidi w:val="0"/>
              <w:adjustRightInd w:val="0"/>
              <w:snapToGrid w:val="0"/>
              <w:jc w:val="both"/>
              <w:rPr>
                <w:rFonts w:ascii="Times New Roman" w:hAnsi="Times New Roman" w:eastAsia="仿宋_GB2312" w:cs="Times New Roman"/>
                <w:sz w:val="21"/>
                <w:szCs w:val="21"/>
              </w:rPr>
            </w:pPr>
            <w:r>
              <w:rPr>
                <w:rFonts w:ascii="Times New Roman" w:hAnsi="Times New Roman" w:eastAsia="仿宋_GB2312" w:cs="Times New Roman"/>
                <w:sz w:val="21"/>
                <w:szCs w:val="21"/>
              </w:rPr>
              <w:t>间接冷却水循环率</w:t>
            </w:r>
          </w:p>
        </w:tc>
        <w:tc>
          <w:tcPr>
            <w:tcW w:w="1360" w:type="dxa"/>
            <w:vAlign w:val="center"/>
          </w:tcPr>
          <w:p>
            <w:pPr>
              <w:keepNext w:val="0"/>
              <w:keepLines w:val="0"/>
              <w:pageBreakBefore w:val="0"/>
              <w:widowControl w:val="0"/>
              <w:kinsoku/>
              <w:overflowPunct/>
              <w:topLinePunct w:val="0"/>
              <w:bidi w:val="0"/>
              <w:adjustRightInd w:val="0"/>
              <w:snapToGrid w:val="0"/>
              <w:jc w:val="center"/>
              <w:rPr>
                <w:rFonts w:ascii="Times New Roman" w:hAnsi="Times New Roman" w:eastAsia="仿宋_GB2312" w:cs="Times New Roman"/>
                <w:sz w:val="21"/>
                <w:szCs w:val="21"/>
              </w:rPr>
            </w:pPr>
            <w:r>
              <w:rPr>
                <w:rFonts w:ascii="Times New Roman" w:hAnsi="Times New Roman" w:eastAsia="仿宋_GB2312" w:cs="Times New Roman"/>
                <w:sz w:val="21"/>
                <w:szCs w:val="21"/>
              </w:rPr>
              <w:t>%</w:t>
            </w:r>
          </w:p>
        </w:tc>
        <w:tc>
          <w:tcPr>
            <w:tcW w:w="1717" w:type="dxa"/>
            <w:vAlign w:val="center"/>
          </w:tcPr>
          <w:p>
            <w:pPr>
              <w:keepNext w:val="0"/>
              <w:keepLines w:val="0"/>
              <w:pageBreakBefore w:val="0"/>
              <w:widowControl w:val="0"/>
              <w:kinsoku/>
              <w:overflowPunct/>
              <w:topLinePunct w:val="0"/>
              <w:bidi w:val="0"/>
              <w:adjustRightInd w:val="0"/>
              <w:snapToGrid w:val="0"/>
              <w:jc w:val="center"/>
              <w:rPr>
                <w:rFonts w:ascii="Times New Roman" w:hAnsi="Times New Roman" w:eastAsia="仿宋_GB2312" w:cs="Times New Roman"/>
                <w:sz w:val="21"/>
                <w:szCs w:val="21"/>
              </w:rPr>
            </w:pPr>
            <w:r>
              <w:rPr>
                <w:rFonts w:ascii="Times New Roman" w:hAnsi="Times New Roman" w:eastAsia="仿宋_GB2312" w:cs="Times New Roman"/>
                <w:sz w:val="21"/>
                <w:szCs w:val="21"/>
              </w:rPr>
              <w:t>≥97</w:t>
            </w:r>
          </w:p>
        </w:tc>
        <w:tc>
          <w:tcPr>
            <w:tcW w:w="2207" w:type="dxa"/>
            <w:vAlign w:val="center"/>
          </w:tcPr>
          <w:p>
            <w:pPr>
              <w:keepNext w:val="0"/>
              <w:keepLines w:val="0"/>
              <w:pageBreakBefore w:val="0"/>
              <w:widowControl w:val="0"/>
              <w:kinsoku/>
              <w:overflowPunct/>
              <w:topLinePunct w:val="0"/>
              <w:bidi w:val="0"/>
              <w:adjustRightInd w:val="0"/>
              <w:snapToGrid w:val="0"/>
              <w:jc w:val="both"/>
              <w:rPr>
                <w:rFonts w:ascii="Times New Roman" w:hAnsi="Times New Roman" w:eastAsia="仿宋_GB2312" w:cs="Times New Roman"/>
                <w:sz w:val="21"/>
                <w:szCs w:val="21"/>
              </w:rPr>
            </w:pPr>
          </w:p>
        </w:tc>
        <w:tc>
          <w:tcPr>
            <w:tcW w:w="2847" w:type="dxa"/>
            <w:vAlign w:val="center"/>
          </w:tcPr>
          <w:p>
            <w:pPr>
              <w:keepNext w:val="0"/>
              <w:keepLines w:val="0"/>
              <w:pageBreakBefore w:val="0"/>
              <w:widowControl w:val="0"/>
              <w:kinsoku/>
              <w:overflowPunct/>
              <w:topLinePunct w:val="0"/>
              <w:bidi w:val="0"/>
              <w:adjustRightInd w:val="0"/>
              <w:snapToGrid w:val="0"/>
              <w:jc w:val="both"/>
              <w:rPr>
                <w:rFonts w:ascii="Times New Roman" w:hAnsi="Times New Roman" w:eastAsia="仿宋_GB2312" w:cs="Times New Roman"/>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812" w:type="dxa"/>
            <w:vMerge w:val="continue"/>
            <w:vAlign w:val="center"/>
          </w:tcPr>
          <w:p>
            <w:pPr>
              <w:keepNext w:val="0"/>
              <w:keepLines w:val="0"/>
              <w:pageBreakBefore w:val="0"/>
              <w:widowControl w:val="0"/>
              <w:kinsoku/>
              <w:overflowPunct/>
              <w:topLinePunct w:val="0"/>
              <w:bidi w:val="0"/>
              <w:adjustRightInd w:val="0"/>
              <w:snapToGrid w:val="0"/>
              <w:jc w:val="center"/>
              <w:rPr>
                <w:rFonts w:ascii="Times New Roman" w:hAnsi="Times New Roman" w:eastAsia="仿宋_GB2312" w:cs="Times New Roman"/>
                <w:sz w:val="21"/>
                <w:szCs w:val="21"/>
              </w:rPr>
            </w:pPr>
          </w:p>
        </w:tc>
        <w:tc>
          <w:tcPr>
            <w:tcW w:w="1954" w:type="dxa"/>
            <w:vMerge w:val="continue"/>
            <w:vAlign w:val="center"/>
          </w:tcPr>
          <w:p>
            <w:pPr>
              <w:keepNext w:val="0"/>
              <w:keepLines w:val="0"/>
              <w:pageBreakBefore w:val="0"/>
              <w:widowControl w:val="0"/>
              <w:kinsoku/>
              <w:overflowPunct/>
              <w:topLinePunct w:val="0"/>
              <w:bidi w:val="0"/>
              <w:adjustRightInd w:val="0"/>
              <w:snapToGrid w:val="0"/>
              <w:jc w:val="both"/>
              <w:rPr>
                <w:rFonts w:ascii="Times New Roman" w:hAnsi="Times New Roman" w:eastAsia="仿宋_GB2312" w:cs="Times New Roman"/>
                <w:sz w:val="21"/>
                <w:szCs w:val="21"/>
              </w:rPr>
            </w:pPr>
          </w:p>
        </w:tc>
        <w:tc>
          <w:tcPr>
            <w:tcW w:w="3266" w:type="dxa"/>
            <w:vAlign w:val="center"/>
          </w:tcPr>
          <w:p>
            <w:pPr>
              <w:keepNext w:val="0"/>
              <w:keepLines w:val="0"/>
              <w:pageBreakBefore w:val="0"/>
              <w:widowControl w:val="0"/>
              <w:kinsoku/>
              <w:overflowPunct/>
              <w:topLinePunct w:val="0"/>
              <w:bidi w:val="0"/>
              <w:adjustRightInd w:val="0"/>
              <w:snapToGrid w:val="0"/>
              <w:jc w:val="both"/>
              <w:rPr>
                <w:rFonts w:ascii="Times New Roman" w:hAnsi="Times New Roman" w:eastAsia="仿宋_GB2312" w:cs="Times New Roman"/>
                <w:sz w:val="21"/>
                <w:szCs w:val="21"/>
              </w:rPr>
            </w:pPr>
            <w:r>
              <w:rPr>
                <w:rFonts w:ascii="Times New Roman" w:hAnsi="Times New Roman" w:eastAsia="仿宋_GB2312" w:cs="Times New Roman"/>
                <w:sz w:val="21"/>
                <w:szCs w:val="21"/>
              </w:rPr>
              <w:t>重复利用率</w:t>
            </w:r>
          </w:p>
        </w:tc>
        <w:tc>
          <w:tcPr>
            <w:tcW w:w="1360" w:type="dxa"/>
            <w:vAlign w:val="center"/>
          </w:tcPr>
          <w:p>
            <w:pPr>
              <w:keepNext w:val="0"/>
              <w:keepLines w:val="0"/>
              <w:pageBreakBefore w:val="0"/>
              <w:widowControl w:val="0"/>
              <w:kinsoku/>
              <w:overflowPunct/>
              <w:topLinePunct w:val="0"/>
              <w:bidi w:val="0"/>
              <w:adjustRightInd w:val="0"/>
              <w:snapToGrid w:val="0"/>
              <w:jc w:val="center"/>
              <w:rPr>
                <w:rFonts w:ascii="Times New Roman" w:hAnsi="Times New Roman" w:eastAsia="仿宋_GB2312" w:cs="Times New Roman"/>
                <w:sz w:val="21"/>
                <w:szCs w:val="21"/>
              </w:rPr>
            </w:pPr>
            <w:r>
              <w:rPr>
                <w:rFonts w:ascii="Times New Roman" w:hAnsi="Times New Roman" w:eastAsia="仿宋_GB2312" w:cs="Times New Roman"/>
                <w:sz w:val="21"/>
                <w:szCs w:val="21"/>
              </w:rPr>
              <w:t>%</w:t>
            </w:r>
          </w:p>
        </w:tc>
        <w:tc>
          <w:tcPr>
            <w:tcW w:w="1717" w:type="dxa"/>
            <w:vAlign w:val="center"/>
          </w:tcPr>
          <w:p>
            <w:pPr>
              <w:keepNext w:val="0"/>
              <w:keepLines w:val="0"/>
              <w:pageBreakBefore w:val="0"/>
              <w:widowControl w:val="0"/>
              <w:kinsoku/>
              <w:overflowPunct/>
              <w:topLinePunct w:val="0"/>
              <w:bidi w:val="0"/>
              <w:adjustRightInd w:val="0"/>
              <w:snapToGrid w:val="0"/>
              <w:jc w:val="center"/>
              <w:rPr>
                <w:rFonts w:ascii="Times New Roman" w:hAnsi="Times New Roman" w:eastAsia="仿宋_GB2312" w:cs="Times New Roman"/>
                <w:sz w:val="21"/>
                <w:szCs w:val="21"/>
              </w:rPr>
            </w:pPr>
            <w:r>
              <w:rPr>
                <w:rFonts w:ascii="Times New Roman" w:hAnsi="Times New Roman" w:eastAsia="仿宋_GB2312" w:cs="Times New Roman"/>
                <w:sz w:val="21"/>
                <w:szCs w:val="21"/>
              </w:rPr>
              <w:t>≥95</w:t>
            </w:r>
          </w:p>
        </w:tc>
        <w:tc>
          <w:tcPr>
            <w:tcW w:w="2207" w:type="dxa"/>
            <w:vAlign w:val="center"/>
          </w:tcPr>
          <w:p>
            <w:pPr>
              <w:keepNext w:val="0"/>
              <w:keepLines w:val="0"/>
              <w:pageBreakBefore w:val="0"/>
              <w:widowControl w:val="0"/>
              <w:kinsoku/>
              <w:overflowPunct/>
              <w:topLinePunct w:val="0"/>
              <w:bidi w:val="0"/>
              <w:adjustRightInd w:val="0"/>
              <w:snapToGrid w:val="0"/>
              <w:jc w:val="both"/>
              <w:rPr>
                <w:rFonts w:ascii="Times New Roman" w:hAnsi="Times New Roman" w:eastAsia="仿宋_GB2312" w:cs="Times New Roman"/>
                <w:sz w:val="21"/>
                <w:szCs w:val="21"/>
              </w:rPr>
            </w:pPr>
          </w:p>
        </w:tc>
        <w:tc>
          <w:tcPr>
            <w:tcW w:w="2847" w:type="dxa"/>
            <w:vAlign w:val="center"/>
          </w:tcPr>
          <w:p>
            <w:pPr>
              <w:keepNext w:val="0"/>
              <w:keepLines w:val="0"/>
              <w:pageBreakBefore w:val="0"/>
              <w:widowControl w:val="0"/>
              <w:kinsoku/>
              <w:overflowPunct/>
              <w:topLinePunct w:val="0"/>
              <w:bidi w:val="0"/>
              <w:adjustRightInd w:val="0"/>
              <w:snapToGrid w:val="0"/>
              <w:jc w:val="both"/>
              <w:rPr>
                <w:rFonts w:ascii="Times New Roman" w:hAnsi="Times New Roman" w:eastAsia="仿宋_GB2312" w:cs="Times New Roman"/>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812" w:type="dxa"/>
            <w:vAlign w:val="center"/>
          </w:tcPr>
          <w:p>
            <w:pPr>
              <w:keepNext w:val="0"/>
              <w:keepLines w:val="0"/>
              <w:pageBreakBefore w:val="0"/>
              <w:widowControl w:val="0"/>
              <w:kinsoku/>
              <w:overflowPunct/>
              <w:topLinePunct w:val="0"/>
              <w:bidi w:val="0"/>
              <w:adjustRightInd w:val="0"/>
              <w:snapToGrid w:val="0"/>
              <w:jc w:val="center"/>
              <w:rPr>
                <w:rFonts w:hint="default" w:ascii="Times New Roman" w:hAnsi="Times New Roman" w:eastAsia="仿宋_GB2312" w:cs="Times New Roman"/>
                <w:sz w:val="21"/>
                <w:szCs w:val="21"/>
              </w:rPr>
            </w:pPr>
            <w:r>
              <w:rPr>
                <w:rFonts w:hint="default" w:ascii="Times New Roman" w:hAnsi="Times New Roman" w:eastAsia="仿宋_GB2312" w:cs="Times New Roman"/>
                <w:sz w:val="21"/>
                <w:szCs w:val="21"/>
              </w:rPr>
              <w:t>3</w:t>
            </w:r>
          </w:p>
        </w:tc>
        <w:tc>
          <w:tcPr>
            <w:tcW w:w="1954" w:type="dxa"/>
            <w:vAlign w:val="center"/>
          </w:tcPr>
          <w:p>
            <w:pPr>
              <w:keepNext w:val="0"/>
              <w:keepLines w:val="0"/>
              <w:pageBreakBefore w:val="0"/>
              <w:widowControl w:val="0"/>
              <w:kinsoku/>
              <w:overflowPunct/>
              <w:topLinePunct w:val="0"/>
              <w:bidi w:val="0"/>
              <w:adjustRightInd w:val="0"/>
              <w:snapToGrid w:val="0"/>
              <w:jc w:val="both"/>
              <w:rPr>
                <w:rFonts w:ascii="Times New Roman" w:hAnsi="Times New Roman" w:eastAsia="仿宋_GB2312" w:cs="Times New Roman"/>
                <w:sz w:val="21"/>
                <w:szCs w:val="21"/>
              </w:rPr>
            </w:pPr>
            <w:r>
              <w:rPr>
                <w:rFonts w:ascii="Times New Roman" w:hAnsi="Times New Roman" w:eastAsia="仿宋_GB2312" w:cs="Times New Roman"/>
                <w:sz w:val="21"/>
                <w:szCs w:val="21"/>
              </w:rPr>
              <w:t>用水漏损</w:t>
            </w:r>
          </w:p>
        </w:tc>
        <w:tc>
          <w:tcPr>
            <w:tcW w:w="3266" w:type="dxa"/>
            <w:vAlign w:val="center"/>
          </w:tcPr>
          <w:p>
            <w:pPr>
              <w:keepNext w:val="0"/>
              <w:keepLines w:val="0"/>
              <w:pageBreakBefore w:val="0"/>
              <w:widowControl w:val="0"/>
              <w:kinsoku/>
              <w:overflowPunct/>
              <w:topLinePunct w:val="0"/>
              <w:bidi w:val="0"/>
              <w:adjustRightInd w:val="0"/>
              <w:snapToGrid w:val="0"/>
              <w:jc w:val="both"/>
              <w:rPr>
                <w:rFonts w:ascii="Times New Roman" w:hAnsi="Times New Roman" w:eastAsia="仿宋_GB2312" w:cs="Times New Roman"/>
                <w:sz w:val="21"/>
                <w:szCs w:val="21"/>
              </w:rPr>
            </w:pPr>
            <w:r>
              <w:rPr>
                <w:rFonts w:ascii="Times New Roman" w:hAnsi="Times New Roman" w:eastAsia="仿宋_GB2312" w:cs="Times New Roman"/>
                <w:sz w:val="21"/>
                <w:szCs w:val="21"/>
              </w:rPr>
              <w:t>用水综合漏失率</w:t>
            </w:r>
          </w:p>
        </w:tc>
        <w:tc>
          <w:tcPr>
            <w:tcW w:w="1360" w:type="dxa"/>
            <w:vAlign w:val="center"/>
          </w:tcPr>
          <w:p>
            <w:pPr>
              <w:keepNext w:val="0"/>
              <w:keepLines w:val="0"/>
              <w:pageBreakBefore w:val="0"/>
              <w:widowControl w:val="0"/>
              <w:kinsoku/>
              <w:overflowPunct/>
              <w:topLinePunct w:val="0"/>
              <w:bidi w:val="0"/>
              <w:adjustRightInd w:val="0"/>
              <w:snapToGrid w:val="0"/>
              <w:jc w:val="center"/>
              <w:rPr>
                <w:rFonts w:ascii="Times New Roman" w:hAnsi="Times New Roman" w:eastAsia="仿宋_GB2312" w:cs="Times New Roman"/>
                <w:sz w:val="21"/>
                <w:szCs w:val="21"/>
              </w:rPr>
            </w:pPr>
            <w:r>
              <w:rPr>
                <w:rFonts w:ascii="Times New Roman" w:hAnsi="Times New Roman" w:eastAsia="仿宋_GB2312" w:cs="Times New Roman"/>
                <w:sz w:val="21"/>
                <w:szCs w:val="21"/>
              </w:rPr>
              <w:t>%</w:t>
            </w:r>
          </w:p>
        </w:tc>
        <w:tc>
          <w:tcPr>
            <w:tcW w:w="1717" w:type="dxa"/>
            <w:vAlign w:val="center"/>
          </w:tcPr>
          <w:p>
            <w:pPr>
              <w:keepNext w:val="0"/>
              <w:keepLines w:val="0"/>
              <w:pageBreakBefore w:val="0"/>
              <w:widowControl w:val="0"/>
              <w:kinsoku/>
              <w:overflowPunct/>
              <w:topLinePunct w:val="0"/>
              <w:bidi w:val="0"/>
              <w:adjustRightInd w:val="0"/>
              <w:snapToGrid w:val="0"/>
              <w:jc w:val="center"/>
              <w:rPr>
                <w:rFonts w:ascii="Times New Roman" w:hAnsi="Times New Roman" w:eastAsia="仿宋_GB2312" w:cs="Times New Roman"/>
                <w:sz w:val="21"/>
                <w:szCs w:val="21"/>
              </w:rPr>
            </w:pPr>
            <w:r>
              <w:rPr>
                <w:rFonts w:ascii="Times New Roman" w:hAnsi="Times New Roman" w:eastAsia="仿宋_GB2312" w:cs="Times New Roman"/>
                <w:sz w:val="21"/>
                <w:szCs w:val="21"/>
              </w:rPr>
              <w:t>≤2</w:t>
            </w:r>
          </w:p>
        </w:tc>
        <w:tc>
          <w:tcPr>
            <w:tcW w:w="2207" w:type="dxa"/>
            <w:vAlign w:val="center"/>
          </w:tcPr>
          <w:p>
            <w:pPr>
              <w:keepNext w:val="0"/>
              <w:keepLines w:val="0"/>
              <w:pageBreakBefore w:val="0"/>
              <w:widowControl w:val="0"/>
              <w:kinsoku/>
              <w:overflowPunct/>
              <w:topLinePunct w:val="0"/>
              <w:bidi w:val="0"/>
              <w:adjustRightInd w:val="0"/>
              <w:snapToGrid w:val="0"/>
              <w:jc w:val="both"/>
              <w:rPr>
                <w:rFonts w:ascii="Times New Roman" w:hAnsi="Times New Roman" w:eastAsia="仿宋_GB2312" w:cs="Times New Roman"/>
                <w:sz w:val="21"/>
                <w:szCs w:val="21"/>
              </w:rPr>
            </w:pPr>
          </w:p>
        </w:tc>
        <w:tc>
          <w:tcPr>
            <w:tcW w:w="2847" w:type="dxa"/>
            <w:vAlign w:val="center"/>
          </w:tcPr>
          <w:p>
            <w:pPr>
              <w:keepNext w:val="0"/>
              <w:keepLines w:val="0"/>
              <w:pageBreakBefore w:val="0"/>
              <w:widowControl w:val="0"/>
              <w:kinsoku/>
              <w:overflowPunct/>
              <w:topLinePunct w:val="0"/>
              <w:bidi w:val="0"/>
              <w:adjustRightInd w:val="0"/>
              <w:snapToGrid w:val="0"/>
              <w:jc w:val="both"/>
              <w:rPr>
                <w:rFonts w:ascii="Times New Roman" w:hAnsi="Times New Roman" w:eastAsia="仿宋_GB2312" w:cs="Times New Roman"/>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812" w:type="dxa"/>
            <w:vAlign w:val="center"/>
          </w:tcPr>
          <w:p>
            <w:pPr>
              <w:keepNext w:val="0"/>
              <w:keepLines w:val="0"/>
              <w:pageBreakBefore w:val="0"/>
              <w:widowControl w:val="0"/>
              <w:kinsoku/>
              <w:overflowPunct/>
              <w:topLinePunct w:val="0"/>
              <w:bidi w:val="0"/>
              <w:adjustRightInd w:val="0"/>
              <w:snapToGrid w:val="0"/>
              <w:jc w:val="center"/>
              <w:rPr>
                <w:rFonts w:hint="default" w:ascii="Times New Roman" w:hAnsi="Times New Roman" w:eastAsia="仿宋_GB2312" w:cs="Times New Roman"/>
                <w:sz w:val="21"/>
                <w:szCs w:val="21"/>
              </w:rPr>
            </w:pPr>
            <w:r>
              <w:rPr>
                <w:rFonts w:hint="default" w:ascii="Times New Roman" w:hAnsi="Times New Roman" w:eastAsia="仿宋_GB2312" w:cs="Times New Roman"/>
                <w:sz w:val="21"/>
                <w:szCs w:val="21"/>
              </w:rPr>
              <w:t>4</w:t>
            </w:r>
          </w:p>
        </w:tc>
        <w:tc>
          <w:tcPr>
            <w:tcW w:w="1954" w:type="dxa"/>
            <w:vAlign w:val="center"/>
          </w:tcPr>
          <w:p>
            <w:pPr>
              <w:keepNext w:val="0"/>
              <w:keepLines w:val="0"/>
              <w:pageBreakBefore w:val="0"/>
              <w:widowControl w:val="0"/>
              <w:kinsoku/>
              <w:overflowPunct/>
              <w:topLinePunct w:val="0"/>
              <w:bidi w:val="0"/>
              <w:adjustRightInd w:val="0"/>
              <w:snapToGrid w:val="0"/>
              <w:jc w:val="both"/>
              <w:rPr>
                <w:rFonts w:ascii="Times New Roman" w:hAnsi="Times New Roman" w:eastAsia="仿宋_GB2312" w:cs="Times New Roman"/>
                <w:sz w:val="21"/>
                <w:szCs w:val="21"/>
              </w:rPr>
            </w:pPr>
            <w:r>
              <w:rPr>
                <w:rFonts w:ascii="Times New Roman" w:hAnsi="Times New Roman" w:eastAsia="仿宋_GB2312" w:cs="Times New Roman"/>
                <w:sz w:val="21"/>
                <w:szCs w:val="21"/>
              </w:rPr>
              <w:t>达标排放</w:t>
            </w:r>
          </w:p>
        </w:tc>
        <w:tc>
          <w:tcPr>
            <w:tcW w:w="3266" w:type="dxa"/>
            <w:vAlign w:val="center"/>
          </w:tcPr>
          <w:p>
            <w:pPr>
              <w:keepNext w:val="0"/>
              <w:keepLines w:val="0"/>
              <w:pageBreakBefore w:val="0"/>
              <w:widowControl w:val="0"/>
              <w:kinsoku/>
              <w:overflowPunct/>
              <w:topLinePunct w:val="0"/>
              <w:bidi w:val="0"/>
              <w:adjustRightInd w:val="0"/>
              <w:snapToGrid w:val="0"/>
              <w:jc w:val="both"/>
              <w:rPr>
                <w:rFonts w:ascii="Times New Roman" w:hAnsi="Times New Roman" w:eastAsia="仿宋_GB2312" w:cs="Times New Roman"/>
                <w:sz w:val="21"/>
                <w:szCs w:val="21"/>
              </w:rPr>
            </w:pPr>
            <w:r>
              <w:rPr>
                <w:rFonts w:ascii="Times New Roman" w:hAnsi="Times New Roman" w:eastAsia="仿宋_GB2312" w:cs="Times New Roman"/>
                <w:sz w:val="21"/>
                <w:szCs w:val="21"/>
              </w:rPr>
              <w:t>废水排放达标率</w:t>
            </w:r>
          </w:p>
        </w:tc>
        <w:tc>
          <w:tcPr>
            <w:tcW w:w="1360" w:type="dxa"/>
            <w:vAlign w:val="center"/>
          </w:tcPr>
          <w:p>
            <w:pPr>
              <w:keepNext w:val="0"/>
              <w:keepLines w:val="0"/>
              <w:pageBreakBefore w:val="0"/>
              <w:widowControl w:val="0"/>
              <w:kinsoku/>
              <w:overflowPunct/>
              <w:topLinePunct w:val="0"/>
              <w:bidi w:val="0"/>
              <w:adjustRightInd w:val="0"/>
              <w:snapToGrid w:val="0"/>
              <w:jc w:val="center"/>
              <w:rPr>
                <w:rFonts w:ascii="Times New Roman" w:hAnsi="Times New Roman" w:eastAsia="仿宋_GB2312" w:cs="Times New Roman"/>
                <w:sz w:val="21"/>
                <w:szCs w:val="21"/>
              </w:rPr>
            </w:pPr>
            <w:r>
              <w:rPr>
                <w:rFonts w:ascii="Times New Roman" w:hAnsi="Times New Roman" w:eastAsia="仿宋_GB2312" w:cs="Times New Roman"/>
                <w:sz w:val="21"/>
                <w:szCs w:val="21"/>
              </w:rPr>
              <w:t>%</w:t>
            </w:r>
          </w:p>
        </w:tc>
        <w:tc>
          <w:tcPr>
            <w:tcW w:w="1717" w:type="dxa"/>
            <w:vAlign w:val="center"/>
          </w:tcPr>
          <w:p>
            <w:pPr>
              <w:keepNext w:val="0"/>
              <w:keepLines w:val="0"/>
              <w:pageBreakBefore w:val="0"/>
              <w:widowControl w:val="0"/>
              <w:kinsoku/>
              <w:overflowPunct/>
              <w:topLinePunct w:val="0"/>
              <w:bidi w:val="0"/>
              <w:adjustRightInd w:val="0"/>
              <w:snapToGrid w:val="0"/>
              <w:jc w:val="center"/>
              <w:rPr>
                <w:rFonts w:ascii="Times New Roman" w:hAnsi="Times New Roman" w:eastAsia="仿宋_GB2312" w:cs="Times New Roman"/>
                <w:sz w:val="21"/>
                <w:szCs w:val="21"/>
              </w:rPr>
            </w:pPr>
            <w:r>
              <w:rPr>
                <w:rFonts w:ascii="Times New Roman" w:hAnsi="Times New Roman" w:eastAsia="仿宋_GB2312" w:cs="Times New Roman"/>
                <w:sz w:val="21"/>
                <w:szCs w:val="21"/>
              </w:rPr>
              <w:t>100</w:t>
            </w:r>
          </w:p>
        </w:tc>
        <w:tc>
          <w:tcPr>
            <w:tcW w:w="2207" w:type="dxa"/>
            <w:vAlign w:val="center"/>
          </w:tcPr>
          <w:p>
            <w:pPr>
              <w:keepNext w:val="0"/>
              <w:keepLines w:val="0"/>
              <w:pageBreakBefore w:val="0"/>
              <w:widowControl w:val="0"/>
              <w:kinsoku/>
              <w:overflowPunct/>
              <w:topLinePunct w:val="0"/>
              <w:bidi w:val="0"/>
              <w:adjustRightInd w:val="0"/>
              <w:snapToGrid w:val="0"/>
              <w:jc w:val="both"/>
              <w:rPr>
                <w:rFonts w:ascii="Times New Roman" w:hAnsi="Times New Roman" w:eastAsia="仿宋_GB2312" w:cs="Times New Roman"/>
                <w:sz w:val="21"/>
                <w:szCs w:val="21"/>
              </w:rPr>
            </w:pPr>
          </w:p>
        </w:tc>
        <w:tc>
          <w:tcPr>
            <w:tcW w:w="2847" w:type="dxa"/>
            <w:vAlign w:val="center"/>
          </w:tcPr>
          <w:p>
            <w:pPr>
              <w:keepNext w:val="0"/>
              <w:keepLines w:val="0"/>
              <w:pageBreakBefore w:val="0"/>
              <w:widowControl w:val="0"/>
              <w:kinsoku/>
              <w:overflowPunct/>
              <w:topLinePunct w:val="0"/>
              <w:bidi w:val="0"/>
              <w:adjustRightInd w:val="0"/>
              <w:snapToGrid w:val="0"/>
              <w:jc w:val="both"/>
              <w:rPr>
                <w:rFonts w:ascii="Times New Roman" w:hAnsi="Times New Roman" w:eastAsia="仿宋_GB2312" w:cs="Times New Roman"/>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14163" w:type="dxa"/>
            <w:gridSpan w:val="7"/>
            <w:vAlign w:val="center"/>
          </w:tcPr>
          <w:p>
            <w:pPr>
              <w:keepNext w:val="0"/>
              <w:keepLines w:val="0"/>
              <w:pageBreakBefore w:val="0"/>
              <w:widowControl w:val="0"/>
              <w:kinsoku/>
              <w:overflowPunct/>
              <w:topLinePunct w:val="0"/>
              <w:bidi w:val="0"/>
              <w:adjustRightInd w:val="0"/>
              <w:snapToGrid w:val="0"/>
              <w:jc w:val="both"/>
              <w:rPr>
                <w:rFonts w:ascii="Times New Roman" w:hAnsi="Times New Roman" w:eastAsia="仿宋_GB2312" w:cs="Times New Roman"/>
                <w:color w:val="000000"/>
                <w:kern w:val="0"/>
                <w:szCs w:val="21"/>
              </w:rPr>
            </w:pPr>
            <w:r>
              <w:rPr>
                <w:rFonts w:ascii="Times New Roman" w:hAnsi="Times New Roman" w:eastAsia="仿宋_GB2312" w:cs="Times New Roman"/>
                <w:color w:val="000000"/>
                <w:kern w:val="0"/>
                <w:szCs w:val="21"/>
              </w:rPr>
              <w:t>注：</w:t>
            </w:r>
            <w:r>
              <w:rPr>
                <w:rFonts w:ascii="Times New Roman" w:hAnsi="Times New Roman" w:eastAsia="仿宋_GB2312" w:cs="Times New Roman"/>
                <w:szCs w:val="21"/>
              </w:rPr>
              <w:t>各参数计算方法参见GB/T</w:t>
            </w:r>
            <w:r>
              <w:rPr>
                <w:rFonts w:hint="default" w:ascii="Times New Roman" w:hAnsi="Times New Roman" w:eastAsia="仿宋_GB2312" w:cs="Times New Roman"/>
                <w:szCs w:val="21"/>
              </w:rPr>
              <w:t xml:space="preserve"> </w:t>
            </w:r>
            <w:r>
              <w:rPr>
                <w:rFonts w:ascii="Times New Roman" w:hAnsi="Times New Roman" w:eastAsia="仿宋_GB2312" w:cs="Times New Roman"/>
                <w:szCs w:val="21"/>
              </w:rPr>
              <w:t>36895-2018《节水型企业 氮肥行业》</w:t>
            </w:r>
            <w:r>
              <w:rPr>
                <w:rFonts w:hint="default" w:ascii="Times New Roman" w:hAnsi="Times New Roman" w:eastAsia="仿宋_GB2312" w:cs="Times New Roman"/>
                <w:szCs w:val="21"/>
              </w:rPr>
              <w:t>。</w:t>
            </w:r>
          </w:p>
        </w:tc>
      </w:tr>
    </w:tbl>
    <w:p>
      <w:pPr>
        <w:keepNext w:val="0"/>
        <w:keepLines w:val="0"/>
        <w:pageBreakBefore w:val="0"/>
        <w:widowControl w:val="0"/>
        <w:kinsoku/>
        <w:overflowPunct/>
        <w:topLinePunct w:val="0"/>
        <w:bidi w:val="0"/>
        <w:spacing w:line="360" w:lineRule="auto"/>
        <w:jc w:val="both"/>
        <w:textAlignment w:val="baseline"/>
        <w:rPr>
          <w:rFonts w:ascii="Times New Roman" w:hAnsi="Times New Roman" w:eastAsia="仿宋_GB2312" w:cs="Times New Roman"/>
          <w:b w:val="0"/>
          <w:color w:val="000000"/>
          <w:sz w:val="28"/>
          <w:szCs w:val="28"/>
        </w:rPr>
        <w:sectPr>
          <w:pgSz w:w="16838" w:h="11906" w:orient="landscape"/>
          <w:pgMar w:top="1417" w:right="1417" w:bottom="1417" w:left="1417" w:header="851" w:footer="992" w:gutter="0"/>
          <w:pgNumType w:fmt="decimal"/>
          <w:cols w:space="720" w:num="1"/>
          <w:docGrid w:type="lines" w:linePitch="312" w:charSpace="0"/>
        </w:sectPr>
      </w:pPr>
    </w:p>
    <w:p>
      <w:pPr>
        <w:keepNext w:val="0"/>
        <w:keepLines w:val="0"/>
        <w:pageBreakBefore w:val="0"/>
        <w:widowControl w:val="0"/>
        <w:kinsoku/>
        <w:overflowPunct/>
        <w:topLinePunct w:val="0"/>
        <w:bidi w:val="0"/>
        <w:adjustRightInd w:val="0"/>
        <w:snapToGrid w:val="0"/>
        <w:spacing w:line="360" w:lineRule="auto"/>
        <w:jc w:val="both"/>
        <w:textAlignment w:val="baseline"/>
        <w:rPr>
          <w:rFonts w:ascii="Times New Roman" w:hAnsi="Times New Roman" w:eastAsia="仿宋_GB2312" w:cs="Times New Roman"/>
          <w:bCs/>
          <w:color w:val="000000"/>
          <w:sz w:val="32"/>
          <w:szCs w:val="32"/>
        </w:rPr>
      </w:pPr>
      <w:r>
        <w:rPr>
          <w:rFonts w:ascii="Times New Roman" w:hAnsi="Times New Roman" w:eastAsia="仿宋_GB2312" w:cs="Times New Roman"/>
          <w:bCs/>
          <w:color w:val="000000"/>
          <w:sz w:val="32"/>
          <w:szCs w:val="32"/>
        </w:rPr>
        <w:t>表</w:t>
      </w:r>
      <w:r>
        <w:rPr>
          <w:rFonts w:hint="default" w:ascii="Times New Roman" w:hAnsi="Times New Roman" w:eastAsia="仿宋_GB2312" w:cs="Times New Roman"/>
          <w:bCs/>
          <w:color w:val="000000"/>
          <w:sz w:val="32"/>
          <w:szCs w:val="32"/>
        </w:rPr>
        <w:t>7</w:t>
      </w:r>
      <w:r>
        <w:rPr>
          <w:rFonts w:ascii="Times New Roman" w:hAnsi="Times New Roman" w:eastAsia="仿宋_GB2312" w:cs="Times New Roman"/>
          <w:bCs/>
          <w:color w:val="000000"/>
          <w:sz w:val="32"/>
          <w:szCs w:val="32"/>
        </w:rPr>
        <w:t xml:space="preserve"> 现代煤化工行业技术指标自评表</w:t>
      </w:r>
    </w:p>
    <w:tbl>
      <w:tblPr>
        <w:tblStyle w:val="6"/>
        <w:tblW w:w="1416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72"/>
        <w:gridCol w:w="1493"/>
        <w:gridCol w:w="1663"/>
        <w:gridCol w:w="1986"/>
        <w:gridCol w:w="1342"/>
        <w:gridCol w:w="1392"/>
        <w:gridCol w:w="2816"/>
        <w:gridCol w:w="269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772" w:type="dxa"/>
            <w:vAlign w:val="center"/>
          </w:tcPr>
          <w:p>
            <w:pPr>
              <w:keepNext w:val="0"/>
              <w:keepLines w:val="0"/>
              <w:pageBreakBefore w:val="0"/>
              <w:widowControl w:val="0"/>
              <w:kinsoku/>
              <w:overflowPunct/>
              <w:topLinePunct w:val="0"/>
              <w:bidi w:val="0"/>
              <w:jc w:val="center"/>
              <w:rPr>
                <w:rFonts w:hint="default" w:ascii="Times New Roman" w:hAnsi="Times New Roman" w:cs="Times New Roman" w:eastAsiaTheme="majorEastAsia"/>
                <w:b/>
                <w:bCs w:val="0"/>
                <w:sz w:val="21"/>
                <w:szCs w:val="21"/>
              </w:rPr>
            </w:pPr>
            <w:r>
              <w:rPr>
                <w:rFonts w:hint="default" w:ascii="Times New Roman" w:hAnsi="Times New Roman" w:cs="Times New Roman" w:eastAsiaTheme="majorEastAsia"/>
                <w:b/>
                <w:bCs w:val="0"/>
                <w:sz w:val="21"/>
                <w:szCs w:val="21"/>
              </w:rPr>
              <w:t>序号</w:t>
            </w:r>
          </w:p>
        </w:tc>
        <w:tc>
          <w:tcPr>
            <w:tcW w:w="1493" w:type="dxa"/>
            <w:vAlign w:val="center"/>
          </w:tcPr>
          <w:p>
            <w:pPr>
              <w:keepNext w:val="0"/>
              <w:keepLines w:val="0"/>
              <w:pageBreakBefore w:val="0"/>
              <w:widowControl w:val="0"/>
              <w:kinsoku/>
              <w:overflowPunct/>
              <w:topLinePunct w:val="0"/>
              <w:bidi w:val="0"/>
              <w:jc w:val="center"/>
              <w:rPr>
                <w:rFonts w:hint="default" w:ascii="Times New Roman" w:hAnsi="Times New Roman" w:cs="Times New Roman" w:eastAsiaTheme="majorEastAsia"/>
                <w:b/>
                <w:bCs w:val="0"/>
                <w:sz w:val="21"/>
                <w:szCs w:val="21"/>
              </w:rPr>
            </w:pPr>
            <w:r>
              <w:rPr>
                <w:rFonts w:hint="default" w:ascii="Times New Roman" w:hAnsi="Times New Roman" w:cs="Times New Roman" w:eastAsiaTheme="majorEastAsia"/>
                <w:b/>
                <w:bCs w:val="0"/>
                <w:sz w:val="21"/>
                <w:szCs w:val="21"/>
              </w:rPr>
              <w:t>技术内容</w:t>
            </w:r>
          </w:p>
        </w:tc>
        <w:tc>
          <w:tcPr>
            <w:tcW w:w="3649" w:type="dxa"/>
            <w:gridSpan w:val="2"/>
            <w:vAlign w:val="center"/>
          </w:tcPr>
          <w:p>
            <w:pPr>
              <w:keepNext w:val="0"/>
              <w:keepLines w:val="0"/>
              <w:pageBreakBefore w:val="0"/>
              <w:widowControl w:val="0"/>
              <w:kinsoku/>
              <w:overflowPunct/>
              <w:topLinePunct w:val="0"/>
              <w:bidi w:val="0"/>
              <w:jc w:val="center"/>
              <w:rPr>
                <w:rFonts w:hint="default" w:ascii="Times New Roman" w:hAnsi="Times New Roman" w:cs="Times New Roman" w:eastAsiaTheme="majorEastAsia"/>
                <w:b/>
                <w:bCs w:val="0"/>
                <w:sz w:val="21"/>
                <w:szCs w:val="21"/>
              </w:rPr>
            </w:pPr>
            <w:r>
              <w:rPr>
                <w:rFonts w:hint="default" w:ascii="Times New Roman" w:hAnsi="Times New Roman" w:cs="Times New Roman" w:eastAsiaTheme="majorEastAsia"/>
                <w:b/>
                <w:bCs w:val="0"/>
                <w:sz w:val="21"/>
                <w:szCs w:val="21"/>
              </w:rPr>
              <w:t>技术指标</w:t>
            </w:r>
          </w:p>
        </w:tc>
        <w:tc>
          <w:tcPr>
            <w:tcW w:w="1342" w:type="dxa"/>
            <w:vAlign w:val="center"/>
          </w:tcPr>
          <w:p>
            <w:pPr>
              <w:keepNext w:val="0"/>
              <w:keepLines w:val="0"/>
              <w:pageBreakBefore w:val="0"/>
              <w:widowControl w:val="0"/>
              <w:kinsoku/>
              <w:overflowPunct/>
              <w:topLinePunct w:val="0"/>
              <w:bidi w:val="0"/>
              <w:jc w:val="center"/>
              <w:rPr>
                <w:rFonts w:hint="default" w:ascii="Times New Roman" w:hAnsi="Times New Roman" w:cs="Times New Roman" w:eastAsiaTheme="majorEastAsia"/>
                <w:b/>
                <w:bCs w:val="0"/>
                <w:sz w:val="21"/>
                <w:szCs w:val="21"/>
              </w:rPr>
            </w:pPr>
            <w:r>
              <w:rPr>
                <w:rFonts w:hint="default" w:ascii="Times New Roman" w:hAnsi="Times New Roman" w:cs="Times New Roman" w:eastAsiaTheme="majorEastAsia"/>
                <w:b/>
                <w:bCs w:val="0"/>
                <w:sz w:val="21"/>
                <w:szCs w:val="21"/>
              </w:rPr>
              <w:t>单位</w:t>
            </w:r>
          </w:p>
        </w:tc>
        <w:tc>
          <w:tcPr>
            <w:tcW w:w="1392" w:type="dxa"/>
            <w:vAlign w:val="center"/>
          </w:tcPr>
          <w:p>
            <w:pPr>
              <w:keepNext w:val="0"/>
              <w:keepLines w:val="0"/>
              <w:pageBreakBefore w:val="0"/>
              <w:widowControl w:val="0"/>
              <w:kinsoku/>
              <w:overflowPunct/>
              <w:topLinePunct w:val="0"/>
              <w:bidi w:val="0"/>
              <w:jc w:val="center"/>
              <w:rPr>
                <w:rFonts w:hint="default" w:ascii="Times New Roman" w:hAnsi="Times New Roman" w:cs="Times New Roman" w:eastAsiaTheme="majorEastAsia"/>
                <w:b/>
                <w:bCs w:val="0"/>
                <w:sz w:val="21"/>
                <w:szCs w:val="21"/>
              </w:rPr>
            </w:pPr>
            <w:r>
              <w:rPr>
                <w:rFonts w:hint="default" w:ascii="Times New Roman" w:hAnsi="Times New Roman" w:cs="Times New Roman" w:eastAsiaTheme="majorEastAsia"/>
                <w:b/>
                <w:bCs w:val="0"/>
                <w:sz w:val="21"/>
                <w:szCs w:val="21"/>
              </w:rPr>
              <w:t>评价值</w:t>
            </w:r>
          </w:p>
        </w:tc>
        <w:tc>
          <w:tcPr>
            <w:tcW w:w="2816" w:type="dxa"/>
            <w:vAlign w:val="center"/>
          </w:tcPr>
          <w:p>
            <w:pPr>
              <w:keepNext w:val="0"/>
              <w:keepLines w:val="0"/>
              <w:pageBreakBefore w:val="0"/>
              <w:widowControl w:val="0"/>
              <w:kinsoku/>
              <w:overflowPunct/>
              <w:topLinePunct w:val="0"/>
              <w:bidi w:val="0"/>
              <w:jc w:val="center"/>
              <w:rPr>
                <w:rFonts w:hint="default" w:ascii="Times New Roman" w:hAnsi="Times New Roman" w:cs="Times New Roman" w:eastAsiaTheme="majorEastAsia"/>
                <w:b/>
                <w:bCs w:val="0"/>
                <w:sz w:val="21"/>
                <w:szCs w:val="21"/>
              </w:rPr>
            </w:pPr>
            <w:r>
              <w:rPr>
                <w:rFonts w:hint="default" w:ascii="Times New Roman" w:hAnsi="Times New Roman" w:cs="Times New Roman" w:eastAsiaTheme="majorEastAsia"/>
                <w:b/>
                <w:bCs w:val="0"/>
                <w:sz w:val="21"/>
                <w:szCs w:val="21"/>
              </w:rPr>
              <w:t>自评结果</w:t>
            </w:r>
          </w:p>
        </w:tc>
        <w:tc>
          <w:tcPr>
            <w:tcW w:w="2699" w:type="dxa"/>
            <w:vAlign w:val="center"/>
          </w:tcPr>
          <w:p>
            <w:pPr>
              <w:keepNext w:val="0"/>
              <w:keepLines w:val="0"/>
              <w:pageBreakBefore w:val="0"/>
              <w:widowControl w:val="0"/>
              <w:kinsoku/>
              <w:overflowPunct/>
              <w:topLinePunct w:val="0"/>
              <w:bidi w:val="0"/>
              <w:jc w:val="center"/>
              <w:rPr>
                <w:rFonts w:hint="default" w:ascii="Times New Roman" w:hAnsi="Times New Roman" w:cs="Times New Roman" w:eastAsiaTheme="majorEastAsia"/>
                <w:b/>
                <w:bCs w:val="0"/>
                <w:sz w:val="21"/>
                <w:szCs w:val="21"/>
              </w:rPr>
            </w:pPr>
            <w:r>
              <w:rPr>
                <w:rFonts w:hint="default" w:ascii="Times New Roman" w:hAnsi="Times New Roman" w:cs="Times New Roman" w:eastAsiaTheme="majorEastAsia"/>
                <w:b/>
                <w:bCs w:val="0"/>
                <w:sz w:val="21"/>
                <w:szCs w:val="21"/>
              </w:rPr>
              <w:t>证明材料索引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772" w:type="dxa"/>
            <w:vMerge w:val="restart"/>
            <w:vAlign w:val="center"/>
          </w:tcPr>
          <w:p>
            <w:pPr>
              <w:keepNext w:val="0"/>
              <w:keepLines w:val="0"/>
              <w:pageBreakBefore w:val="0"/>
              <w:widowControl w:val="0"/>
              <w:kinsoku/>
              <w:overflowPunct/>
              <w:topLinePunct w:val="0"/>
              <w:bidi w:val="0"/>
              <w:adjustRightInd w:val="0"/>
              <w:snapToGrid w:val="0"/>
              <w:jc w:val="center"/>
              <w:rPr>
                <w:rFonts w:hint="default" w:ascii="Times New Roman" w:hAnsi="Times New Roman" w:eastAsia="仿宋_GB2312" w:cs="Times New Roman"/>
                <w:sz w:val="21"/>
                <w:szCs w:val="21"/>
              </w:rPr>
            </w:pPr>
            <w:r>
              <w:rPr>
                <w:rFonts w:hint="default" w:ascii="Times New Roman" w:hAnsi="Times New Roman" w:eastAsia="仿宋_GB2312" w:cs="Times New Roman"/>
                <w:sz w:val="21"/>
                <w:szCs w:val="21"/>
              </w:rPr>
              <w:t>1</w:t>
            </w:r>
          </w:p>
        </w:tc>
        <w:tc>
          <w:tcPr>
            <w:tcW w:w="1493" w:type="dxa"/>
            <w:vMerge w:val="restart"/>
            <w:vAlign w:val="center"/>
          </w:tcPr>
          <w:p>
            <w:pPr>
              <w:keepNext w:val="0"/>
              <w:keepLines w:val="0"/>
              <w:pageBreakBefore w:val="0"/>
              <w:widowControl w:val="0"/>
              <w:kinsoku/>
              <w:overflowPunct/>
              <w:topLinePunct w:val="0"/>
              <w:bidi w:val="0"/>
              <w:adjustRightInd w:val="0"/>
              <w:snapToGrid w:val="0"/>
              <w:jc w:val="both"/>
              <w:rPr>
                <w:rFonts w:ascii="Times New Roman" w:hAnsi="Times New Roman" w:eastAsia="仿宋_GB2312" w:cs="Times New Roman"/>
                <w:sz w:val="21"/>
                <w:szCs w:val="21"/>
              </w:rPr>
            </w:pPr>
            <w:r>
              <w:rPr>
                <w:rFonts w:ascii="Times New Roman" w:hAnsi="Times New Roman" w:eastAsia="仿宋_GB2312" w:cs="Times New Roman"/>
                <w:sz w:val="21"/>
                <w:szCs w:val="21"/>
              </w:rPr>
              <w:t>取水量</w:t>
            </w:r>
          </w:p>
        </w:tc>
        <w:tc>
          <w:tcPr>
            <w:tcW w:w="3649" w:type="dxa"/>
            <w:gridSpan w:val="2"/>
            <w:vAlign w:val="center"/>
          </w:tcPr>
          <w:p>
            <w:pPr>
              <w:keepNext w:val="0"/>
              <w:keepLines w:val="0"/>
              <w:pageBreakBefore w:val="0"/>
              <w:widowControl w:val="0"/>
              <w:kinsoku/>
              <w:overflowPunct/>
              <w:topLinePunct w:val="0"/>
              <w:bidi w:val="0"/>
              <w:adjustRightInd w:val="0"/>
              <w:snapToGrid w:val="0"/>
              <w:jc w:val="both"/>
              <w:rPr>
                <w:rFonts w:ascii="Times New Roman" w:hAnsi="Times New Roman" w:eastAsia="仿宋_GB2312" w:cs="Times New Roman"/>
                <w:sz w:val="21"/>
                <w:szCs w:val="21"/>
              </w:rPr>
            </w:pPr>
            <w:r>
              <w:rPr>
                <w:rFonts w:ascii="Times New Roman" w:hAnsi="Times New Roman" w:eastAsia="仿宋_GB2312" w:cs="Times New Roman"/>
                <w:sz w:val="21"/>
                <w:szCs w:val="21"/>
              </w:rPr>
              <w:t>煤制甲醇吨产品取水量</w:t>
            </w:r>
          </w:p>
        </w:tc>
        <w:tc>
          <w:tcPr>
            <w:tcW w:w="1342" w:type="dxa"/>
            <w:vAlign w:val="center"/>
          </w:tcPr>
          <w:p>
            <w:pPr>
              <w:keepNext w:val="0"/>
              <w:keepLines w:val="0"/>
              <w:pageBreakBefore w:val="0"/>
              <w:widowControl w:val="0"/>
              <w:kinsoku/>
              <w:overflowPunct/>
              <w:topLinePunct w:val="0"/>
              <w:bidi w:val="0"/>
              <w:adjustRightInd w:val="0"/>
              <w:snapToGrid w:val="0"/>
              <w:jc w:val="center"/>
              <w:rPr>
                <w:rFonts w:ascii="Times New Roman" w:hAnsi="Times New Roman" w:eastAsia="仿宋_GB2312" w:cs="Times New Roman"/>
                <w:sz w:val="21"/>
                <w:szCs w:val="21"/>
              </w:rPr>
            </w:pPr>
            <w:r>
              <w:rPr>
                <w:rFonts w:ascii="Times New Roman" w:hAnsi="Times New Roman" w:eastAsia="仿宋_GB2312" w:cs="Times New Roman"/>
                <w:color w:val="000000"/>
                <w:sz w:val="21"/>
                <w:szCs w:val="21"/>
              </w:rPr>
              <w:t>m</w:t>
            </w:r>
            <w:r>
              <w:rPr>
                <w:rFonts w:ascii="Times New Roman" w:hAnsi="Times New Roman" w:eastAsia="仿宋_GB2312" w:cs="Times New Roman"/>
                <w:color w:val="000000"/>
                <w:sz w:val="21"/>
                <w:szCs w:val="21"/>
                <w:vertAlign w:val="superscript"/>
              </w:rPr>
              <w:t>3</w:t>
            </w:r>
            <w:r>
              <w:rPr>
                <w:rFonts w:ascii="Times New Roman" w:hAnsi="Times New Roman" w:eastAsia="仿宋_GB2312" w:cs="Times New Roman"/>
                <w:color w:val="000000"/>
                <w:sz w:val="21"/>
                <w:szCs w:val="21"/>
              </w:rPr>
              <w:t>/t</w:t>
            </w:r>
          </w:p>
        </w:tc>
        <w:tc>
          <w:tcPr>
            <w:tcW w:w="1392" w:type="dxa"/>
            <w:vAlign w:val="center"/>
          </w:tcPr>
          <w:p>
            <w:pPr>
              <w:keepNext w:val="0"/>
              <w:keepLines w:val="0"/>
              <w:pageBreakBefore w:val="0"/>
              <w:widowControl w:val="0"/>
              <w:kinsoku/>
              <w:overflowPunct/>
              <w:topLinePunct w:val="0"/>
              <w:bidi w:val="0"/>
              <w:adjustRightInd w:val="0"/>
              <w:snapToGrid w:val="0"/>
              <w:jc w:val="center"/>
              <w:rPr>
                <w:rFonts w:ascii="Times New Roman" w:hAnsi="Times New Roman" w:eastAsia="仿宋_GB2312" w:cs="Times New Roman"/>
                <w:sz w:val="21"/>
                <w:szCs w:val="21"/>
              </w:rPr>
            </w:pPr>
            <w:r>
              <w:rPr>
                <w:rFonts w:ascii="Times New Roman" w:hAnsi="Times New Roman" w:eastAsia="仿宋_GB2312" w:cs="Times New Roman"/>
                <w:sz w:val="21"/>
                <w:szCs w:val="21"/>
              </w:rPr>
              <w:t>≤11</w:t>
            </w:r>
          </w:p>
        </w:tc>
        <w:tc>
          <w:tcPr>
            <w:tcW w:w="2816" w:type="dxa"/>
            <w:vAlign w:val="center"/>
          </w:tcPr>
          <w:p>
            <w:pPr>
              <w:keepNext w:val="0"/>
              <w:keepLines w:val="0"/>
              <w:pageBreakBefore w:val="0"/>
              <w:widowControl w:val="0"/>
              <w:kinsoku/>
              <w:overflowPunct/>
              <w:topLinePunct w:val="0"/>
              <w:bidi w:val="0"/>
              <w:adjustRightInd w:val="0"/>
              <w:snapToGrid w:val="0"/>
              <w:jc w:val="both"/>
              <w:rPr>
                <w:rFonts w:ascii="Times New Roman" w:hAnsi="Times New Roman" w:eastAsia="仿宋_GB2312" w:cs="Times New Roman"/>
                <w:sz w:val="21"/>
                <w:szCs w:val="21"/>
              </w:rPr>
            </w:pPr>
          </w:p>
        </w:tc>
        <w:tc>
          <w:tcPr>
            <w:tcW w:w="2699" w:type="dxa"/>
            <w:vAlign w:val="center"/>
          </w:tcPr>
          <w:p>
            <w:pPr>
              <w:keepNext w:val="0"/>
              <w:keepLines w:val="0"/>
              <w:pageBreakBefore w:val="0"/>
              <w:widowControl w:val="0"/>
              <w:kinsoku/>
              <w:overflowPunct/>
              <w:topLinePunct w:val="0"/>
              <w:bidi w:val="0"/>
              <w:adjustRightInd w:val="0"/>
              <w:snapToGrid w:val="0"/>
              <w:jc w:val="both"/>
              <w:rPr>
                <w:rFonts w:ascii="Times New Roman" w:hAnsi="Times New Roman" w:eastAsia="仿宋_GB2312" w:cs="Times New Roman"/>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772" w:type="dxa"/>
            <w:vMerge w:val="continue"/>
            <w:vAlign w:val="center"/>
          </w:tcPr>
          <w:p>
            <w:pPr>
              <w:keepNext w:val="0"/>
              <w:keepLines w:val="0"/>
              <w:pageBreakBefore w:val="0"/>
              <w:widowControl w:val="0"/>
              <w:kinsoku/>
              <w:overflowPunct/>
              <w:topLinePunct w:val="0"/>
              <w:bidi w:val="0"/>
              <w:adjustRightInd w:val="0"/>
              <w:snapToGrid w:val="0"/>
              <w:jc w:val="center"/>
              <w:rPr>
                <w:rFonts w:ascii="Times New Roman" w:hAnsi="Times New Roman" w:eastAsia="仿宋_GB2312" w:cs="Times New Roman"/>
                <w:sz w:val="21"/>
                <w:szCs w:val="21"/>
              </w:rPr>
            </w:pPr>
          </w:p>
        </w:tc>
        <w:tc>
          <w:tcPr>
            <w:tcW w:w="1493" w:type="dxa"/>
            <w:vMerge w:val="continue"/>
            <w:vAlign w:val="center"/>
          </w:tcPr>
          <w:p>
            <w:pPr>
              <w:keepNext w:val="0"/>
              <w:keepLines w:val="0"/>
              <w:pageBreakBefore w:val="0"/>
              <w:widowControl w:val="0"/>
              <w:kinsoku/>
              <w:overflowPunct/>
              <w:topLinePunct w:val="0"/>
              <w:bidi w:val="0"/>
              <w:adjustRightInd w:val="0"/>
              <w:snapToGrid w:val="0"/>
              <w:jc w:val="both"/>
              <w:rPr>
                <w:rFonts w:ascii="Times New Roman" w:hAnsi="Times New Roman" w:eastAsia="仿宋_GB2312" w:cs="Times New Roman"/>
                <w:sz w:val="21"/>
                <w:szCs w:val="21"/>
              </w:rPr>
            </w:pPr>
          </w:p>
        </w:tc>
        <w:tc>
          <w:tcPr>
            <w:tcW w:w="1663" w:type="dxa"/>
            <w:vMerge w:val="restart"/>
            <w:vAlign w:val="center"/>
          </w:tcPr>
          <w:p>
            <w:pPr>
              <w:keepNext w:val="0"/>
              <w:keepLines w:val="0"/>
              <w:pageBreakBefore w:val="0"/>
              <w:widowControl w:val="0"/>
              <w:kinsoku/>
              <w:overflowPunct/>
              <w:topLinePunct w:val="0"/>
              <w:bidi w:val="0"/>
              <w:adjustRightInd w:val="0"/>
              <w:snapToGrid w:val="0"/>
              <w:jc w:val="both"/>
              <w:rPr>
                <w:rFonts w:ascii="Times New Roman" w:hAnsi="Times New Roman" w:eastAsia="仿宋_GB2312" w:cs="Times New Roman"/>
                <w:sz w:val="21"/>
                <w:szCs w:val="21"/>
              </w:rPr>
            </w:pPr>
            <w:r>
              <w:rPr>
                <w:rFonts w:ascii="Times New Roman" w:hAnsi="Times New Roman" w:eastAsia="仿宋_GB2312" w:cs="Times New Roman"/>
                <w:sz w:val="21"/>
                <w:szCs w:val="21"/>
              </w:rPr>
              <w:t>煤制乙二醇吨产品取水量</w:t>
            </w:r>
          </w:p>
        </w:tc>
        <w:tc>
          <w:tcPr>
            <w:tcW w:w="1986" w:type="dxa"/>
            <w:vAlign w:val="center"/>
          </w:tcPr>
          <w:p>
            <w:pPr>
              <w:keepNext w:val="0"/>
              <w:keepLines w:val="0"/>
              <w:pageBreakBefore w:val="0"/>
              <w:widowControl w:val="0"/>
              <w:kinsoku/>
              <w:overflowPunct/>
              <w:topLinePunct w:val="0"/>
              <w:bidi w:val="0"/>
              <w:adjustRightInd w:val="0"/>
              <w:snapToGrid w:val="0"/>
              <w:jc w:val="both"/>
              <w:rPr>
                <w:rFonts w:ascii="Times New Roman" w:hAnsi="Times New Roman" w:eastAsia="仿宋_GB2312" w:cs="Times New Roman"/>
                <w:sz w:val="21"/>
                <w:szCs w:val="21"/>
              </w:rPr>
            </w:pPr>
            <w:r>
              <w:rPr>
                <w:rFonts w:ascii="Times New Roman" w:hAnsi="Times New Roman" w:eastAsia="仿宋_GB2312" w:cs="Times New Roman"/>
                <w:sz w:val="21"/>
                <w:szCs w:val="21"/>
              </w:rPr>
              <w:t>煤制乙二醇</w:t>
            </w:r>
          </w:p>
        </w:tc>
        <w:tc>
          <w:tcPr>
            <w:tcW w:w="1342" w:type="dxa"/>
            <w:vMerge w:val="restart"/>
            <w:vAlign w:val="center"/>
          </w:tcPr>
          <w:p>
            <w:pPr>
              <w:keepNext w:val="0"/>
              <w:keepLines w:val="0"/>
              <w:pageBreakBefore w:val="0"/>
              <w:widowControl w:val="0"/>
              <w:kinsoku/>
              <w:overflowPunct/>
              <w:topLinePunct w:val="0"/>
              <w:bidi w:val="0"/>
              <w:adjustRightInd w:val="0"/>
              <w:snapToGrid w:val="0"/>
              <w:jc w:val="center"/>
              <w:rPr>
                <w:rFonts w:ascii="Times New Roman" w:hAnsi="Times New Roman" w:eastAsia="仿宋_GB2312" w:cs="Times New Roman"/>
                <w:color w:val="000000"/>
                <w:sz w:val="21"/>
                <w:szCs w:val="21"/>
              </w:rPr>
            </w:pPr>
            <w:r>
              <w:rPr>
                <w:rFonts w:ascii="Times New Roman" w:hAnsi="Times New Roman" w:eastAsia="仿宋_GB2312" w:cs="Times New Roman"/>
                <w:color w:val="000000"/>
                <w:sz w:val="21"/>
                <w:szCs w:val="21"/>
              </w:rPr>
              <w:t>m</w:t>
            </w:r>
            <w:r>
              <w:rPr>
                <w:rFonts w:ascii="Times New Roman" w:hAnsi="Times New Roman" w:eastAsia="仿宋_GB2312" w:cs="Times New Roman"/>
                <w:color w:val="000000"/>
                <w:sz w:val="21"/>
                <w:szCs w:val="21"/>
                <w:vertAlign w:val="superscript"/>
              </w:rPr>
              <w:t>3</w:t>
            </w:r>
            <w:r>
              <w:rPr>
                <w:rFonts w:ascii="Times New Roman" w:hAnsi="Times New Roman" w:eastAsia="仿宋_GB2312" w:cs="Times New Roman"/>
                <w:color w:val="000000"/>
                <w:sz w:val="21"/>
                <w:szCs w:val="21"/>
              </w:rPr>
              <w:t>/t</w:t>
            </w:r>
          </w:p>
        </w:tc>
        <w:tc>
          <w:tcPr>
            <w:tcW w:w="1392" w:type="dxa"/>
            <w:vAlign w:val="center"/>
          </w:tcPr>
          <w:p>
            <w:pPr>
              <w:keepNext w:val="0"/>
              <w:keepLines w:val="0"/>
              <w:pageBreakBefore w:val="0"/>
              <w:widowControl w:val="0"/>
              <w:kinsoku/>
              <w:overflowPunct/>
              <w:topLinePunct w:val="0"/>
              <w:bidi w:val="0"/>
              <w:adjustRightInd w:val="0"/>
              <w:snapToGrid w:val="0"/>
              <w:jc w:val="center"/>
              <w:rPr>
                <w:rFonts w:ascii="Times New Roman" w:hAnsi="Times New Roman" w:eastAsia="仿宋_GB2312" w:cs="Times New Roman"/>
                <w:sz w:val="21"/>
                <w:szCs w:val="21"/>
              </w:rPr>
            </w:pPr>
            <w:r>
              <w:rPr>
                <w:rFonts w:ascii="Times New Roman" w:hAnsi="Times New Roman" w:eastAsia="仿宋_GB2312" w:cs="Times New Roman"/>
                <w:sz w:val="21"/>
                <w:szCs w:val="21"/>
              </w:rPr>
              <w:t>≤20</w:t>
            </w:r>
          </w:p>
        </w:tc>
        <w:tc>
          <w:tcPr>
            <w:tcW w:w="2816" w:type="dxa"/>
            <w:vAlign w:val="center"/>
          </w:tcPr>
          <w:p>
            <w:pPr>
              <w:keepNext w:val="0"/>
              <w:keepLines w:val="0"/>
              <w:pageBreakBefore w:val="0"/>
              <w:widowControl w:val="0"/>
              <w:kinsoku/>
              <w:overflowPunct/>
              <w:topLinePunct w:val="0"/>
              <w:bidi w:val="0"/>
              <w:adjustRightInd w:val="0"/>
              <w:snapToGrid w:val="0"/>
              <w:jc w:val="both"/>
              <w:rPr>
                <w:rFonts w:ascii="Times New Roman" w:hAnsi="Times New Roman" w:eastAsia="仿宋_GB2312" w:cs="Times New Roman"/>
                <w:sz w:val="21"/>
                <w:szCs w:val="21"/>
              </w:rPr>
            </w:pPr>
          </w:p>
        </w:tc>
        <w:tc>
          <w:tcPr>
            <w:tcW w:w="2699" w:type="dxa"/>
            <w:vAlign w:val="center"/>
          </w:tcPr>
          <w:p>
            <w:pPr>
              <w:keepNext w:val="0"/>
              <w:keepLines w:val="0"/>
              <w:pageBreakBefore w:val="0"/>
              <w:widowControl w:val="0"/>
              <w:kinsoku/>
              <w:overflowPunct/>
              <w:topLinePunct w:val="0"/>
              <w:bidi w:val="0"/>
              <w:adjustRightInd w:val="0"/>
              <w:snapToGrid w:val="0"/>
              <w:jc w:val="both"/>
              <w:rPr>
                <w:rFonts w:ascii="Times New Roman" w:hAnsi="Times New Roman" w:eastAsia="仿宋_GB2312" w:cs="Times New Roman"/>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772" w:type="dxa"/>
            <w:vMerge w:val="continue"/>
            <w:vAlign w:val="center"/>
          </w:tcPr>
          <w:p>
            <w:pPr>
              <w:keepNext w:val="0"/>
              <w:keepLines w:val="0"/>
              <w:pageBreakBefore w:val="0"/>
              <w:widowControl w:val="0"/>
              <w:kinsoku/>
              <w:overflowPunct/>
              <w:topLinePunct w:val="0"/>
              <w:bidi w:val="0"/>
              <w:adjustRightInd w:val="0"/>
              <w:snapToGrid w:val="0"/>
              <w:jc w:val="center"/>
              <w:rPr>
                <w:rFonts w:ascii="Times New Roman" w:hAnsi="Times New Roman" w:eastAsia="仿宋_GB2312" w:cs="Times New Roman"/>
                <w:sz w:val="21"/>
                <w:szCs w:val="21"/>
              </w:rPr>
            </w:pPr>
          </w:p>
        </w:tc>
        <w:tc>
          <w:tcPr>
            <w:tcW w:w="1493" w:type="dxa"/>
            <w:vMerge w:val="continue"/>
            <w:vAlign w:val="center"/>
          </w:tcPr>
          <w:p>
            <w:pPr>
              <w:keepNext w:val="0"/>
              <w:keepLines w:val="0"/>
              <w:pageBreakBefore w:val="0"/>
              <w:widowControl w:val="0"/>
              <w:kinsoku/>
              <w:overflowPunct/>
              <w:topLinePunct w:val="0"/>
              <w:bidi w:val="0"/>
              <w:adjustRightInd w:val="0"/>
              <w:snapToGrid w:val="0"/>
              <w:jc w:val="both"/>
              <w:rPr>
                <w:rFonts w:ascii="Times New Roman" w:hAnsi="Times New Roman" w:eastAsia="仿宋_GB2312" w:cs="Times New Roman"/>
                <w:sz w:val="21"/>
                <w:szCs w:val="21"/>
              </w:rPr>
            </w:pPr>
          </w:p>
        </w:tc>
        <w:tc>
          <w:tcPr>
            <w:tcW w:w="1663" w:type="dxa"/>
            <w:vMerge w:val="continue"/>
            <w:vAlign w:val="center"/>
          </w:tcPr>
          <w:p>
            <w:pPr>
              <w:keepNext w:val="0"/>
              <w:keepLines w:val="0"/>
              <w:pageBreakBefore w:val="0"/>
              <w:widowControl w:val="0"/>
              <w:kinsoku/>
              <w:overflowPunct/>
              <w:topLinePunct w:val="0"/>
              <w:bidi w:val="0"/>
              <w:adjustRightInd w:val="0"/>
              <w:snapToGrid w:val="0"/>
              <w:jc w:val="both"/>
              <w:rPr>
                <w:rFonts w:ascii="Times New Roman" w:hAnsi="Times New Roman" w:eastAsia="仿宋_GB2312" w:cs="Times New Roman"/>
                <w:sz w:val="21"/>
                <w:szCs w:val="21"/>
              </w:rPr>
            </w:pPr>
          </w:p>
        </w:tc>
        <w:tc>
          <w:tcPr>
            <w:tcW w:w="1986" w:type="dxa"/>
            <w:vAlign w:val="center"/>
          </w:tcPr>
          <w:p>
            <w:pPr>
              <w:keepNext w:val="0"/>
              <w:keepLines w:val="0"/>
              <w:pageBreakBefore w:val="0"/>
              <w:widowControl w:val="0"/>
              <w:kinsoku/>
              <w:overflowPunct/>
              <w:topLinePunct w:val="0"/>
              <w:bidi w:val="0"/>
              <w:adjustRightInd w:val="0"/>
              <w:snapToGrid w:val="0"/>
              <w:jc w:val="both"/>
              <w:rPr>
                <w:rFonts w:ascii="Times New Roman" w:hAnsi="Times New Roman" w:eastAsia="仿宋_GB2312" w:cs="Times New Roman"/>
                <w:sz w:val="21"/>
                <w:szCs w:val="21"/>
              </w:rPr>
            </w:pPr>
            <w:r>
              <w:rPr>
                <w:rFonts w:ascii="Times New Roman" w:hAnsi="Times New Roman" w:eastAsia="仿宋_GB2312" w:cs="Times New Roman"/>
                <w:sz w:val="21"/>
                <w:szCs w:val="21"/>
              </w:rPr>
              <w:t>合成气制乙二醇</w:t>
            </w:r>
          </w:p>
        </w:tc>
        <w:tc>
          <w:tcPr>
            <w:tcW w:w="1342" w:type="dxa"/>
            <w:vMerge w:val="continue"/>
            <w:vAlign w:val="center"/>
          </w:tcPr>
          <w:p>
            <w:pPr>
              <w:keepNext w:val="0"/>
              <w:keepLines w:val="0"/>
              <w:pageBreakBefore w:val="0"/>
              <w:widowControl w:val="0"/>
              <w:kinsoku/>
              <w:overflowPunct/>
              <w:topLinePunct w:val="0"/>
              <w:bidi w:val="0"/>
              <w:adjustRightInd w:val="0"/>
              <w:snapToGrid w:val="0"/>
              <w:jc w:val="center"/>
              <w:rPr>
                <w:rFonts w:ascii="Times New Roman" w:hAnsi="Times New Roman" w:eastAsia="仿宋_GB2312" w:cs="Times New Roman"/>
                <w:color w:val="000000"/>
                <w:sz w:val="21"/>
                <w:szCs w:val="21"/>
              </w:rPr>
            </w:pPr>
          </w:p>
        </w:tc>
        <w:tc>
          <w:tcPr>
            <w:tcW w:w="1392" w:type="dxa"/>
            <w:vAlign w:val="center"/>
          </w:tcPr>
          <w:p>
            <w:pPr>
              <w:keepNext w:val="0"/>
              <w:keepLines w:val="0"/>
              <w:pageBreakBefore w:val="0"/>
              <w:widowControl w:val="0"/>
              <w:kinsoku/>
              <w:overflowPunct/>
              <w:topLinePunct w:val="0"/>
              <w:bidi w:val="0"/>
              <w:adjustRightInd w:val="0"/>
              <w:snapToGrid w:val="0"/>
              <w:jc w:val="center"/>
              <w:rPr>
                <w:rFonts w:ascii="Times New Roman" w:hAnsi="Times New Roman" w:eastAsia="仿宋_GB2312" w:cs="Times New Roman"/>
                <w:sz w:val="21"/>
                <w:szCs w:val="21"/>
              </w:rPr>
            </w:pPr>
            <w:r>
              <w:rPr>
                <w:rFonts w:ascii="Times New Roman" w:hAnsi="Times New Roman" w:eastAsia="仿宋_GB2312" w:cs="Times New Roman"/>
                <w:sz w:val="21"/>
                <w:szCs w:val="21"/>
              </w:rPr>
              <w:t>≤12</w:t>
            </w:r>
          </w:p>
        </w:tc>
        <w:tc>
          <w:tcPr>
            <w:tcW w:w="2816" w:type="dxa"/>
            <w:vAlign w:val="center"/>
          </w:tcPr>
          <w:p>
            <w:pPr>
              <w:keepNext w:val="0"/>
              <w:keepLines w:val="0"/>
              <w:pageBreakBefore w:val="0"/>
              <w:widowControl w:val="0"/>
              <w:kinsoku/>
              <w:overflowPunct/>
              <w:topLinePunct w:val="0"/>
              <w:bidi w:val="0"/>
              <w:adjustRightInd w:val="0"/>
              <w:snapToGrid w:val="0"/>
              <w:jc w:val="both"/>
              <w:rPr>
                <w:rFonts w:ascii="Times New Roman" w:hAnsi="Times New Roman" w:eastAsia="仿宋_GB2312" w:cs="Times New Roman"/>
                <w:sz w:val="21"/>
                <w:szCs w:val="21"/>
              </w:rPr>
            </w:pPr>
          </w:p>
        </w:tc>
        <w:tc>
          <w:tcPr>
            <w:tcW w:w="2699" w:type="dxa"/>
            <w:vAlign w:val="center"/>
          </w:tcPr>
          <w:p>
            <w:pPr>
              <w:keepNext w:val="0"/>
              <w:keepLines w:val="0"/>
              <w:pageBreakBefore w:val="0"/>
              <w:widowControl w:val="0"/>
              <w:kinsoku/>
              <w:overflowPunct/>
              <w:topLinePunct w:val="0"/>
              <w:bidi w:val="0"/>
              <w:adjustRightInd w:val="0"/>
              <w:snapToGrid w:val="0"/>
              <w:jc w:val="both"/>
              <w:rPr>
                <w:rFonts w:ascii="Times New Roman" w:hAnsi="Times New Roman" w:eastAsia="仿宋_GB2312" w:cs="Times New Roman"/>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772" w:type="dxa"/>
            <w:vMerge w:val="continue"/>
            <w:vAlign w:val="center"/>
          </w:tcPr>
          <w:p>
            <w:pPr>
              <w:keepNext w:val="0"/>
              <w:keepLines w:val="0"/>
              <w:pageBreakBefore w:val="0"/>
              <w:widowControl w:val="0"/>
              <w:kinsoku/>
              <w:overflowPunct/>
              <w:topLinePunct w:val="0"/>
              <w:bidi w:val="0"/>
              <w:adjustRightInd w:val="0"/>
              <w:snapToGrid w:val="0"/>
              <w:jc w:val="center"/>
              <w:rPr>
                <w:rFonts w:ascii="Times New Roman" w:hAnsi="Times New Roman" w:eastAsia="仿宋_GB2312" w:cs="Times New Roman"/>
                <w:sz w:val="21"/>
                <w:szCs w:val="21"/>
              </w:rPr>
            </w:pPr>
          </w:p>
        </w:tc>
        <w:tc>
          <w:tcPr>
            <w:tcW w:w="1493" w:type="dxa"/>
            <w:vMerge w:val="continue"/>
            <w:vAlign w:val="center"/>
          </w:tcPr>
          <w:p>
            <w:pPr>
              <w:keepNext w:val="0"/>
              <w:keepLines w:val="0"/>
              <w:pageBreakBefore w:val="0"/>
              <w:widowControl w:val="0"/>
              <w:kinsoku/>
              <w:overflowPunct/>
              <w:topLinePunct w:val="0"/>
              <w:bidi w:val="0"/>
              <w:adjustRightInd w:val="0"/>
              <w:snapToGrid w:val="0"/>
              <w:jc w:val="both"/>
              <w:rPr>
                <w:rFonts w:ascii="Times New Roman" w:hAnsi="Times New Roman" w:eastAsia="仿宋_GB2312" w:cs="Times New Roman"/>
                <w:sz w:val="21"/>
                <w:szCs w:val="21"/>
              </w:rPr>
            </w:pPr>
          </w:p>
        </w:tc>
        <w:tc>
          <w:tcPr>
            <w:tcW w:w="1663" w:type="dxa"/>
            <w:vMerge w:val="restart"/>
            <w:vAlign w:val="center"/>
          </w:tcPr>
          <w:p>
            <w:pPr>
              <w:keepNext w:val="0"/>
              <w:keepLines w:val="0"/>
              <w:pageBreakBefore w:val="0"/>
              <w:widowControl w:val="0"/>
              <w:kinsoku/>
              <w:overflowPunct/>
              <w:topLinePunct w:val="0"/>
              <w:bidi w:val="0"/>
              <w:adjustRightInd w:val="0"/>
              <w:snapToGrid w:val="0"/>
              <w:jc w:val="both"/>
              <w:rPr>
                <w:rFonts w:ascii="Times New Roman" w:hAnsi="Times New Roman" w:eastAsia="仿宋_GB2312" w:cs="Times New Roman"/>
                <w:sz w:val="21"/>
                <w:szCs w:val="21"/>
              </w:rPr>
            </w:pPr>
            <w:r>
              <w:rPr>
                <w:rFonts w:ascii="Times New Roman" w:hAnsi="Times New Roman" w:eastAsia="仿宋_GB2312" w:cs="Times New Roman"/>
                <w:sz w:val="21"/>
                <w:szCs w:val="21"/>
              </w:rPr>
              <w:t>煤制油吨产品取水量</w:t>
            </w:r>
          </w:p>
        </w:tc>
        <w:tc>
          <w:tcPr>
            <w:tcW w:w="1986" w:type="dxa"/>
            <w:vAlign w:val="center"/>
          </w:tcPr>
          <w:p>
            <w:pPr>
              <w:keepNext w:val="0"/>
              <w:keepLines w:val="0"/>
              <w:pageBreakBefore w:val="0"/>
              <w:widowControl w:val="0"/>
              <w:kinsoku/>
              <w:overflowPunct/>
              <w:topLinePunct w:val="0"/>
              <w:bidi w:val="0"/>
              <w:adjustRightInd w:val="0"/>
              <w:snapToGrid w:val="0"/>
              <w:jc w:val="both"/>
              <w:rPr>
                <w:rFonts w:ascii="Times New Roman" w:hAnsi="Times New Roman" w:eastAsia="仿宋_GB2312" w:cs="Times New Roman"/>
                <w:sz w:val="21"/>
                <w:szCs w:val="21"/>
              </w:rPr>
            </w:pPr>
            <w:r>
              <w:rPr>
                <w:rFonts w:ascii="Times New Roman" w:hAnsi="Times New Roman" w:eastAsia="仿宋_GB2312" w:cs="Times New Roman"/>
                <w:sz w:val="21"/>
                <w:szCs w:val="21"/>
              </w:rPr>
              <w:t>煤炭直接液化</w:t>
            </w:r>
          </w:p>
        </w:tc>
        <w:tc>
          <w:tcPr>
            <w:tcW w:w="1342" w:type="dxa"/>
            <w:vAlign w:val="center"/>
          </w:tcPr>
          <w:p>
            <w:pPr>
              <w:keepNext w:val="0"/>
              <w:keepLines w:val="0"/>
              <w:pageBreakBefore w:val="0"/>
              <w:widowControl w:val="0"/>
              <w:kinsoku/>
              <w:overflowPunct/>
              <w:topLinePunct w:val="0"/>
              <w:bidi w:val="0"/>
              <w:adjustRightInd w:val="0"/>
              <w:snapToGrid w:val="0"/>
              <w:jc w:val="center"/>
              <w:rPr>
                <w:rFonts w:ascii="Times New Roman" w:hAnsi="Times New Roman" w:eastAsia="仿宋_GB2312" w:cs="Times New Roman"/>
                <w:color w:val="000000"/>
                <w:sz w:val="21"/>
                <w:szCs w:val="21"/>
              </w:rPr>
            </w:pPr>
            <w:r>
              <w:rPr>
                <w:rFonts w:ascii="Times New Roman" w:hAnsi="Times New Roman" w:eastAsia="仿宋_GB2312" w:cs="Times New Roman"/>
                <w:color w:val="000000"/>
                <w:sz w:val="21"/>
                <w:szCs w:val="21"/>
              </w:rPr>
              <w:t>m</w:t>
            </w:r>
            <w:r>
              <w:rPr>
                <w:rFonts w:ascii="Times New Roman" w:hAnsi="Times New Roman" w:eastAsia="仿宋_GB2312" w:cs="Times New Roman"/>
                <w:color w:val="000000"/>
                <w:sz w:val="21"/>
                <w:szCs w:val="21"/>
                <w:vertAlign w:val="superscript"/>
              </w:rPr>
              <w:t>3</w:t>
            </w:r>
            <w:r>
              <w:rPr>
                <w:rFonts w:ascii="Times New Roman" w:hAnsi="Times New Roman" w:eastAsia="仿宋_GB2312" w:cs="Times New Roman"/>
                <w:color w:val="000000"/>
                <w:sz w:val="21"/>
                <w:szCs w:val="21"/>
              </w:rPr>
              <w:t>/t</w:t>
            </w:r>
          </w:p>
        </w:tc>
        <w:tc>
          <w:tcPr>
            <w:tcW w:w="1392" w:type="dxa"/>
            <w:vAlign w:val="center"/>
          </w:tcPr>
          <w:p>
            <w:pPr>
              <w:keepNext w:val="0"/>
              <w:keepLines w:val="0"/>
              <w:pageBreakBefore w:val="0"/>
              <w:widowControl w:val="0"/>
              <w:kinsoku/>
              <w:overflowPunct/>
              <w:topLinePunct w:val="0"/>
              <w:bidi w:val="0"/>
              <w:adjustRightInd w:val="0"/>
              <w:snapToGrid w:val="0"/>
              <w:jc w:val="center"/>
              <w:rPr>
                <w:rFonts w:ascii="Times New Roman" w:hAnsi="Times New Roman" w:eastAsia="仿宋_GB2312" w:cs="Times New Roman"/>
                <w:sz w:val="21"/>
                <w:szCs w:val="21"/>
              </w:rPr>
            </w:pPr>
            <w:r>
              <w:rPr>
                <w:rFonts w:ascii="Times New Roman" w:hAnsi="Times New Roman" w:eastAsia="仿宋_GB2312" w:cs="Times New Roman"/>
                <w:sz w:val="21"/>
                <w:szCs w:val="21"/>
              </w:rPr>
              <w:t>≤6.5</w:t>
            </w:r>
          </w:p>
        </w:tc>
        <w:tc>
          <w:tcPr>
            <w:tcW w:w="2816" w:type="dxa"/>
            <w:vAlign w:val="center"/>
          </w:tcPr>
          <w:p>
            <w:pPr>
              <w:keepNext w:val="0"/>
              <w:keepLines w:val="0"/>
              <w:pageBreakBefore w:val="0"/>
              <w:widowControl w:val="0"/>
              <w:kinsoku/>
              <w:overflowPunct/>
              <w:topLinePunct w:val="0"/>
              <w:bidi w:val="0"/>
              <w:adjustRightInd w:val="0"/>
              <w:snapToGrid w:val="0"/>
              <w:jc w:val="both"/>
              <w:rPr>
                <w:rFonts w:ascii="Times New Roman" w:hAnsi="Times New Roman" w:eastAsia="仿宋_GB2312" w:cs="Times New Roman"/>
                <w:sz w:val="21"/>
                <w:szCs w:val="21"/>
              </w:rPr>
            </w:pPr>
          </w:p>
        </w:tc>
        <w:tc>
          <w:tcPr>
            <w:tcW w:w="2699" w:type="dxa"/>
            <w:vAlign w:val="center"/>
          </w:tcPr>
          <w:p>
            <w:pPr>
              <w:keepNext w:val="0"/>
              <w:keepLines w:val="0"/>
              <w:pageBreakBefore w:val="0"/>
              <w:widowControl w:val="0"/>
              <w:kinsoku/>
              <w:overflowPunct/>
              <w:topLinePunct w:val="0"/>
              <w:bidi w:val="0"/>
              <w:adjustRightInd w:val="0"/>
              <w:snapToGrid w:val="0"/>
              <w:jc w:val="both"/>
              <w:rPr>
                <w:rFonts w:ascii="Times New Roman" w:hAnsi="Times New Roman" w:eastAsia="仿宋_GB2312" w:cs="Times New Roman"/>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772" w:type="dxa"/>
            <w:vMerge w:val="continue"/>
            <w:vAlign w:val="center"/>
          </w:tcPr>
          <w:p>
            <w:pPr>
              <w:keepNext w:val="0"/>
              <w:keepLines w:val="0"/>
              <w:pageBreakBefore w:val="0"/>
              <w:widowControl w:val="0"/>
              <w:kinsoku/>
              <w:overflowPunct/>
              <w:topLinePunct w:val="0"/>
              <w:bidi w:val="0"/>
              <w:adjustRightInd w:val="0"/>
              <w:snapToGrid w:val="0"/>
              <w:jc w:val="center"/>
              <w:rPr>
                <w:rFonts w:ascii="Times New Roman" w:hAnsi="Times New Roman" w:eastAsia="仿宋_GB2312" w:cs="Times New Roman"/>
                <w:sz w:val="21"/>
                <w:szCs w:val="21"/>
              </w:rPr>
            </w:pPr>
          </w:p>
        </w:tc>
        <w:tc>
          <w:tcPr>
            <w:tcW w:w="1493" w:type="dxa"/>
            <w:vMerge w:val="continue"/>
            <w:vAlign w:val="center"/>
          </w:tcPr>
          <w:p>
            <w:pPr>
              <w:keepNext w:val="0"/>
              <w:keepLines w:val="0"/>
              <w:pageBreakBefore w:val="0"/>
              <w:widowControl w:val="0"/>
              <w:kinsoku/>
              <w:overflowPunct/>
              <w:topLinePunct w:val="0"/>
              <w:bidi w:val="0"/>
              <w:adjustRightInd w:val="0"/>
              <w:snapToGrid w:val="0"/>
              <w:jc w:val="both"/>
              <w:rPr>
                <w:rFonts w:ascii="Times New Roman" w:hAnsi="Times New Roman" w:eastAsia="仿宋_GB2312" w:cs="Times New Roman"/>
                <w:sz w:val="21"/>
                <w:szCs w:val="21"/>
              </w:rPr>
            </w:pPr>
          </w:p>
        </w:tc>
        <w:tc>
          <w:tcPr>
            <w:tcW w:w="1663" w:type="dxa"/>
            <w:vMerge w:val="continue"/>
            <w:vAlign w:val="center"/>
          </w:tcPr>
          <w:p>
            <w:pPr>
              <w:keepNext w:val="0"/>
              <w:keepLines w:val="0"/>
              <w:pageBreakBefore w:val="0"/>
              <w:widowControl w:val="0"/>
              <w:kinsoku/>
              <w:overflowPunct/>
              <w:topLinePunct w:val="0"/>
              <w:bidi w:val="0"/>
              <w:adjustRightInd w:val="0"/>
              <w:snapToGrid w:val="0"/>
              <w:jc w:val="both"/>
              <w:rPr>
                <w:rFonts w:ascii="Times New Roman" w:hAnsi="Times New Roman" w:eastAsia="仿宋_GB2312" w:cs="Times New Roman"/>
                <w:sz w:val="21"/>
                <w:szCs w:val="21"/>
              </w:rPr>
            </w:pPr>
          </w:p>
        </w:tc>
        <w:tc>
          <w:tcPr>
            <w:tcW w:w="1986" w:type="dxa"/>
            <w:vAlign w:val="center"/>
          </w:tcPr>
          <w:p>
            <w:pPr>
              <w:keepNext w:val="0"/>
              <w:keepLines w:val="0"/>
              <w:pageBreakBefore w:val="0"/>
              <w:widowControl w:val="0"/>
              <w:kinsoku/>
              <w:overflowPunct/>
              <w:topLinePunct w:val="0"/>
              <w:bidi w:val="0"/>
              <w:adjustRightInd w:val="0"/>
              <w:snapToGrid w:val="0"/>
              <w:jc w:val="both"/>
              <w:rPr>
                <w:rFonts w:ascii="Times New Roman" w:hAnsi="Times New Roman" w:eastAsia="仿宋_GB2312" w:cs="Times New Roman"/>
                <w:sz w:val="21"/>
                <w:szCs w:val="21"/>
              </w:rPr>
            </w:pPr>
            <w:r>
              <w:rPr>
                <w:rFonts w:ascii="Times New Roman" w:hAnsi="Times New Roman" w:eastAsia="仿宋_GB2312" w:cs="Times New Roman"/>
                <w:sz w:val="21"/>
                <w:szCs w:val="21"/>
              </w:rPr>
              <w:t>煤炭间接液化</w:t>
            </w:r>
          </w:p>
        </w:tc>
        <w:tc>
          <w:tcPr>
            <w:tcW w:w="1342" w:type="dxa"/>
            <w:vAlign w:val="center"/>
          </w:tcPr>
          <w:p>
            <w:pPr>
              <w:keepNext w:val="0"/>
              <w:keepLines w:val="0"/>
              <w:pageBreakBefore w:val="0"/>
              <w:widowControl w:val="0"/>
              <w:kinsoku/>
              <w:overflowPunct/>
              <w:topLinePunct w:val="0"/>
              <w:bidi w:val="0"/>
              <w:adjustRightInd w:val="0"/>
              <w:snapToGrid w:val="0"/>
              <w:jc w:val="center"/>
              <w:rPr>
                <w:rFonts w:ascii="Times New Roman" w:hAnsi="Times New Roman" w:eastAsia="仿宋_GB2312" w:cs="Times New Roman"/>
                <w:sz w:val="21"/>
                <w:szCs w:val="21"/>
              </w:rPr>
            </w:pPr>
            <w:r>
              <w:rPr>
                <w:rFonts w:ascii="Times New Roman" w:hAnsi="Times New Roman" w:eastAsia="仿宋_GB2312" w:cs="Times New Roman"/>
                <w:color w:val="000000"/>
                <w:sz w:val="21"/>
                <w:szCs w:val="21"/>
              </w:rPr>
              <w:t>m</w:t>
            </w:r>
            <w:r>
              <w:rPr>
                <w:rFonts w:ascii="Times New Roman" w:hAnsi="Times New Roman" w:eastAsia="仿宋_GB2312" w:cs="Times New Roman"/>
                <w:color w:val="000000"/>
                <w:sz w:val="21"/>
                <w:szCs w:val="21"/>
                <w:vertAlign w:val="superscript"/>
              </w:rPr>
              <w:t>3</w:t>
            </w:r>
            <w:r>
              <w:rPr>
                <w:rFonts w:ascii="Times New Roman" w:hAnsi="Times New Roman" w:eastAsia="仿宋_GB2312" w:cs="Times New Roman"/>
                <w:color w:val="000000"/>
                <w:sz w:val="21"/>
                <w:szCs w:val="21"/>
              </w:rPr>
              <w:t>/t</w:t>
            </w:r>
          </w:p>
        </w:tc>
        <w:tc>
          <w:tcPr>
            <w:tcW w:w="1392" w:type="dxa"/>
            <w:vAlign w:val="center"/>
          </w:tcPr>
          <w:p>
            <w:pPr>
              <w:keepNext w:val="0"/>
              <w:keepLines w:val="0"/>
              <w:pageBreakBefore w:val="0"/>
              <w:widowControl w:val="0"/>
              <w:kinsoku/>
              <w:overflowPunct/>
              <w:topLinePunct w:val="0"/>
              <w:bidi w:val="0"/>
              <w:adjustRightInd w:val="0"/>
              <w:snapToGrid w:val="0"/>
              <w:jc w:val="center"/>
              <w:rPr>
                <w:rFonts w:ascii="Times New Roman" w:hAnsi="Times New Roman" w:eastAsia="仿宋_GB2312" w:cs="Times New Roman"/>
                <w:color w:val="FF0000"/>
                <w:sz w:val="21"/>
                <w:szCs w:val="21"/>
              </w:rPr>
            </w:pPr>
            <w:r>
              <w:rPr>
                <w:rFonts w:ascii="Times New Roman" w:hAnsi="Times New Roman" w:eastAsia="仿宋_GB2312" w:cs="Times New Roman"/>
                <w:sz w:val="21"/>
                <w:szCs w:val="21"/>
              </w:rPr>
              <w:t>≤10.75</w:t>
            </w:r>
          </w:p>
        </w:tc>
        <w:tc>
          <w:tcPr>
            <w:tcW w:w="2816" w:type="dxa"/>
            <w:vAlign w:val="center"/>
          </w:tcPr>
          <w:p>
            <w:pPr>
              <w:keepNext w:val="0"/>
              <w:keepLines w:val="0"/>
              <w:pageBreakBefore w:val="0"/>
              <w:widowControl w:val="0"/>
              <w:kinsoku/>
              <w:overflowPunct/>
              <w:topLinePunct w:val="0"/>
              <w:bidi w:val="0"/>
              <w:adjustRightInd w:val="0"/>
              <w:snapToGrid w:val="0"/>
              <w:jc w:val="both"/>
              <w:rPr>
                <w:rFonts w:ascii="Times New Roman" w:hAnsi="Times New Roman" w:eastAsia="仿宋_GB2312" w:cs="Times New Roman"/>
                <w:sz w:val="21"/>
                <w:szCs w:val="21"/>
              </w:rPr>
            </w:pPr>
          </w:p>
        </w:tc>
        <w:tc>
          <w:tcPr>
            <w:tcW w:w="2699" w:type="dxa"/>
            <w:vAlign w:val="center"/>
          </w:tcPr>
          <w:p>
            <w:pPr>
              <w:keepNext w:val="0"/>
              <w:keepLines w:val="0"/>
              <w:pageBreakBefore w:val="0"/>
              <w:widowControl w:val="0"/>
              <w:kinsoku/>
              <w:overflowPunct/>
              <w:topLinePunct w:val="0"/>
              <w:bidi w:val="0"/>
              <w:adjustRightInd w:val="0"/>
              <w:snapToGrid w:val="0"/>
              <w:jc w:val="both"/>
              <w:rPr>
                <w:rFonts w:ascii="Times New Roman" w:hAnsi="Times New Roman" w:eastAsia="仿宋_GB2312" w:cs="Times New Roman"/>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772" w:type="dxa"/>
            <w:vMerge w:val="continue"/>
            <w:vAlign w:val="center"/>
          </w:tcPr>
          <w:p>
            <w:pPr>
              <w:keepNext w:val="0"/>
              <w:keepLines w:val="0"/>
              <w:pageBreakBefore w:val="0"/>
              <w:widowControl w:val="0"/>
              <w:kinsoku/>
              <w:overflowPunct/>
              <w:topLinePunct w:val="0"/>
              <w:bidi w:val="0"/>
              <w:adjustRightInd w:val="0"/>
              <w:snapToGrid w:val="0"/>
              <w:jc w:val="center"/>
              <w:rPr>
                <w:rFonts w:ascii="Times New Roman" w:hAnsi="Times New Roman" w:eastAsia="仿宋_GB2312" w:cs="Times New Roman"/>
                <w:sz w:val="21"/>
                <w:szCs w:val="21"/>
              </w:rPr>
            </w:pPr>
          </w:p>
        </w:tc>
        <w:tc>
          <w:tcPr>
            <w:tcW w:w="1493" w:type="dxa"/>
            <w:vMerge w:val="continue"/>
            <w:vAlign w:val="center"/>
          </w:tcPr>
          <w:p>
            <w:pPr>
              <w:keepNext w:val="0"/>
              <w:keepLines w:val="0"/>
              <w:pageBreakBefore w:val="0"/>
              <w:widowControl w:val="0"/>
              <w:kinsoku/>
              <w:overflowPunct/>
              <w:topLinePunct w:val="0"/>
              <w:bidi w:val="0"/>
              <w:adjustRightInd w:val="0"/>
              <w:snapToGrid w:val="0"/>
              <w:jc w:val="both"/>
              <w:rPr>
                <w:rFonts w:ascii="Times New Roman" w:hAnsi="Times New Roman" w:eastAsia="仿宋_GB2312" w:cs="Times New Roman"/>
                <w:sz w:val="21"/>
                <w:szCs w:val="21"/>
              </w:rPr>
            </w:pPr>
          </w:p>
        </w:tc>
        <w:tc>
          <w:tcPr>
            <w:tcW w:w="3649" w:type="dxa"/>
            <w:gridSpan w:val="2"/>
            <w:vAlign w:val="center"/>
          </w:tcPr>
          <w:p>
            <w:pPr>
              <w:keepNext w:val="0"/>
              <w:keepLines w:val="0"/>
              <w:pageBreakBefore w:val="0"/>
              <w:widowControl w:val="0"/>
              <w:kinsoku/>
              <w:overflowPunct/>
              <w:topLinePunct w:val="0"/>
              <w:bidi w:val="0"/>
              <w:adjustRightInd w:val="0"/>
              <w:snapToGrid w:val="0"/>
              <w:jc w:val="both"/>
              <w:rPr>
                <w:rFonts w:ascii="Times New Roman" w:hAnsi="Times New Roman" w:eastAsia="仿宋_GB2312" w:cs="Times New Roman"/>
                <w:sz w:val="21"/>
                <w:szCs w:val="21"/>
              </w:rPr>
            </w:pPr>
            <w:r>
              <w:rPr>
                <w:rFonts w:ascii="Times New Roman" w:hAnsi="Times New Roman" w:eastAsia="仿宋_GB2312" w:cs="Times New Roman"/>
                <w:sz w:val="21"/>
                <w:szCs w:val="21"/>
              </w:rPr>
              <w:t>煤制合成天然气吨产品取水量</w:t>
            </w:r>
          </w:p>
        </w:tc>
        <w:tc>
          <w:tcPr>
            <w:tcW w:w="1342" w:type="dxa"/>
            <w:vAlign w:val="center"/>
          </w:tcPr>
          <w:p>
            <w:pPr>
              <w:keepNext w:val="0"/>
              <w:keepLines w:val="0"/>
              <w:pageBreakBefore w:val="0"/>
              <w:widowControl w:val="0"/>
              <w:kinsoku/>
              <w:overflowPunct/>
              <w:topLinePunct w:val="0"/>
              <w:bidi w:val="0"/>
              <w:adjustRightInd w:val="0"/>
              <w:snapToGrid w:val="0"/>
              <w:jc w:val="left"/>
              <w:rPr>
                <w:rFonts w:ascii="Times New Roman" w:hAnsi="Times New Roman" w:eastAsia="仿宋_GB2312" w:cs="Times New Roman"/>
                <w:color w:val="000000"/>
                <w:sz w:val="21"/>
                <w:szCs w:val="21"/>
              </w:rPr>
            </w:pPr>
            <w:r>
              <w:rPr>
                <w:rFonts w:ascii="Times New Roman" w:hAnsi="Times New Roman" w:eastAsia="仿宋_GB2312" w:cs="Times New Roman"/>
                <w:color w:val="000000"/>
                <w:sz w:val="21"/>
                <w:szCs w:val="21"/>
              </w:rPr>
              <w:t>m</w:t>
            </w:r>
            <w:r>
              <w:rPr>
                <w:rFonts w:ascii="Times New Roman" w:hAnsi="Times New Roman" w:eastAsia="仿宋_GB2312" w:cs="Times New Roman"/>
                <w:color w:val="000000"/>
                <w:sz w:val="21"/>
                <w:szCs w:val="21"/>
                <w:vertAlign w:val="superscript"/>
              </w:rPr>
              <w:t>3</w:t>
            </w:r>
            <w:r>
              <w:rPr>
                <w:rFonts w:ascii="Times New Roman" w:hAnsi="Times New Roman" w:eastAsia="仿宋_GB2312" w:cs="Times New Roman"/>
                <w:color w:val="000000"/>
                <w:sz w:val="21"/>
                <w:szCs w:val="21"/>
              </w:rPr>
              <w:t>/kNm</w:t>
            </w:r>
            <w:r>
              <w:rPr>
                <w:rFonts w:ascii="Times New Roman" w:hAnsi="Times New Roman" w:eastAsia="仿宋_GB2312" w:cs="Times New Roman"/>
                <w:color w:val="000000"/>
                <w:sz w:val="21"/>
                <w:szCs w:val="21"/>
                <w:vertAlign w:val="superscript"/>
              </w:rPr>
              <w:t>3</w:t>
            </w:r>
          </w:p>
        </w:tc>
        <w:tc>
          <w:tcPr>
            <w:tcW w:w="1392" w:type="dxa"/>
            <w:vAlign w:val="center"/>
          </w:tcPr>
          <w:p>
            <w:pPr>
              <w:keepNext w:val="0"/>
              <w:keepLines w:val="0"/>
              <w:pageBreakBefore w:val="0"/>
              <w:widowControl w:val="0"/>
              <w:kinsoku/>
              <w:overflowPunct/>
              <w:topLinePunct w:val="0"/>
              <w:bidi w:val="0"/>
              <w:adjustRightInd w:val="0"/>
              <w:snapToGrid w:val="0"/>
              <w:jc w:val="center"/>
              <w:rPr>
                <w:rFonts w:ascii="Times New Roman" w:hAnsi="Times New Roman" w:eastAsia="仿宋_GB2312" w:cs="Times New Roman"/>
                <w:sz w:val="21"/>
                <w:szCs w:val="21"/>
              </w:rPr>
            </w:pPr>
            <w:r>
              <w:rPr>
                <w:rFonts w:ascii="Times New Roman" w:hAnsi="Times New Roman" w:eastAsia="仿宋_GB2312" w:cs="Times New Roman"/>
                <w:sz w:val="21"/>
                <w:szCs w:val="21"/>
              </w:rPr>
              <w:t>≤8</w:t>
            </w:r>
          </w:p>
        </w:tc>
        <w:tc>
          <w:tcPr>
            <w:tcW w:w="2816" w:type="dxa"/>
            <w:vAlign w:val="center"/>
          </w:tcPr>
          <w:p>
            <w:pPr>
              <w:keepNext w:val="0"/>
              <w:keepLines w:val="0"/>
              <w:pageBreakBefore w:val="0"/>
              <w:widowControl w:val="0"/>
              <w:kinsoku/>
              <w:overflowPunct/>
              <w:topLinePunct w:val="0"/>
              <w:bidi w:val="0"/>
              <w:adjustRightInd w:val="0"/>
              <w:snapToGrid w:val="0"/>
              <w:jc w:val="both"/>
              <w:rPr>
                <w:rFonts w:ascii="Times New Roman" w:hAnsi="Times New Roman" w:eastAsia="仿宋_GB2312" w:cs="Times New Roman"/>
                <w:sz w:val="21"/>
                <w:szCs w:val="21"/>
              </w:rPr>
            </w:pPr>
          </w:p>
        </w:tc>
        <w:tc>
          <w:tcPr>
            <w:tcW w:w="2699" w:type="dxa"/>
            <w:vAlign w:val="center"/>
          </w:tcPr>
          <w:p>
            <w:pPr>
              <w:keepNext w:val="0"/>
              <w:keepLines w:val="0"/>
              <w:pageBreakBefore w:val="0"/>
              <w:widowControl w:val="0"/>
              <w:kinsoku/>
              <w:overflowPunct/>
              <w:topLinePunct w:val="0"/>
              <w:bidi w:val="0"/>
              <w:adjustRightInd w:val="0"/>
              <w:snapToGrid w:val="0"/>
              <w:jc w:val="both"/>
              <w:rPr>
                <w:rFonts w:ascii="Times New Roman" w:hAnsi="Times New Roman" w:eastAsia="仿宋_GB2312" w:cs="Times New Roman"/>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772" w:type="dxa"/>
            <w:vMerge w:val="continue"/>
            <w:vAlign w:val="center"/>
          </w:tcPr>
          <w:p>
            <w:pPr>
              <w:keepNext w:val="0"/>
              <w:keepLines w:val="0"/>
              <w:pageBreakBefore w:val="0"/>
              <w:widowControl w:val="0"/>
              <w:kinsoku/>
              <w:overflowPunct/>
              <w:topLinePunct w:val="0"/>
              <w:bidi w:val="0"/>
              <w:adjustRightInd w:val="0"/>
              <w:snapToGrid w:val="0"/>
              <w:jc w:val="center"/>
              <w:rPr>
                <w:rFonts w:ascii="Times New Roman" w:hAnsi="Times New Roman" w:eastAsia="仿宋_GB2312" w:cs="Times New Roman"/>
                <w:sz w:val="21"/>
                <w:szCs w:val="21"/>
              </w:rPr>
            </w:pPr>
          </w:p>
        </w:tc>
        <w:tc>
          <w:tcPr>
            <w:tcW w:w="1493" w:type="dxa"/>
            <w:vMerge w:val="continue"/>
            <w:vAlign w:val="center"/>
          </w:tcPr>
          <w:p>
            <w:pPr>
              <w:keepNext w:val="0"/>
              <w:keepLines w:val="0"/>
              <w:pageBreakBefore w:val="0"/>
              <w:widowControl w:val="0"/>
              <w:kinsoku/>
              <w:overflowPunct/>
              <w:topLinePunct w:val="0"/>
              <w:bidi w:val="0"/>
              <w:adjustRightInd w:val="0"/>
              <w:snapToGrid w:val="0"/>
              <w:jc w:val="both"/>
              <w:rPr>
                <w:rFonts w:ascii="Times New Roman" w:hAnsi="Times New Roman" w:eastAsia="仿宋_GB2312" w:cs="Times New Roman"/>
                <w:sz w:val="21"/>
                <w:szCs w:val="21"/>
              </w:rPr>
            </w:pPr>
          </w:p>
        </w:tc>
        <w:tc>
          <w:tcPr>
            <w:tcW w:w="3649" w:type="dxa"/>
            <w:gridSpan w:val="2"/>
            <w:vAlign w:val="center"/>
          </w:tcPr>
          <w:p>
            <w:pPr>
              <w:keepNext w:val="0"/>
              <w:keepLines w:val="0"/>
              <w:pageBreakBefore w:val="0"/>
              <w:widowControl w:val="0"/>
              <w:kinsoku/>
              <w:overflowPunct/>
              <w:topLinePunct w:val="0"/>
              <w:bidi w:val="0"/>
              <w:adjustRightInd w:val="0"/>
              <w:snapToGrid w:val="0"/>
              <w:jc w:val="both"/>
              <w:rPr>
                <w:rFonts w:ascii="Times New Roman" w:hAnsi="Times New Roman" w:eastAsia="仿宋_GB2312" w:cs="Times New Roman"/>
                <w:sz w:val="21"/>
                <w:szCs w:val="21"/>
              </w:rPr>
            </w:pPr>
            <w:r>
              <w:rPr>
                <w:rFonts w:ascii="Times New Roman" w:hAnsi="Times New Roman" w:eastAsia="仿宋_GB2312" w:cs="Times New Roman"/>
                <w:sz w:val="21"/>
                <w:szCs w:val="21"/>
              </w:rPr>
              <w:t>煤制烯烃吨产品取水量</w:t>
            </w:r>
          </w:p>
        </w:tc>
        <w:tc>
          <w:tcPr>
            <w:tcW w:w="1342" w:type="dxa"/>
            <w:vAlign w:val="center"/>
          </w:tcPr>
          <w:p>
            <w:pPr>
              <w:keepNext w:val="0"/>
              <w:keepLines w:val="0"/>
              <w:pageBreakBefore w:val="0"/>
              <w:widowControl w:val="0"/>
              <w:kinsoku/>
              <w:overflowPunct/>
              <w:topLinePunct w:val="0"/>
              <w:bidi w:val="0"/>
              <w:adjustRightInd w:val="0"/>
              <w:snapToGrid w:val="0"/>
              <w:jc w:val="center"/>
              <w:rPr>
                <w:rFonts w:ascii="Times New Roman" w:hAnsi="Times New Roman" w:eastAsia="仿宋_GB2312" w:cs="Times New Roman"/>
                <w:sz w:val="21"/>
                <w:szCs w:val="21"/>
              </w:rPr>
            </w:pPr>
            <w:r>
              <w:rPr>
                <w:rFonts w:ascii="Times New Roman" w:hAnsi="Times New Roman" w:eastAsia="仿宋_GB2312" w:cs="Times New Roman"/>
                <w:color w:val="000000"/>
                <w:sz w:val="21"/>
                <w:szCs w:val="21"/>
              </w:rPr>
              <w:t>m</w:t>
            </w:r>
            <w:r>
              <w:rPr>
                <w:rFonts w:ascii="Times New Roman" w:hAnsi="Times New Roman" w:eastAsia="仿宋_GB2312" w:cs="Times New Roman"/>
                <w:color w:val="000000"/>
                <w:sz w:val="21"/>
                <w:szCs w:val="21"/>
                <w:vertAlign w:val="superscript"/>
              </w:rPr>
              <w:t>3</w:t>
            </w:r>
            <w:r>
              <w:rPr>
                <w:rFonts w:ascii="Times New Roman" w:hAnsi="Times New Roman" w:eastAsia="仿宋_GB2312" w:cs="Times New Roman"/>
                <w:color w:val="000000"/>
                <w:sz w:val="21"/>
                <w:szCs w:val="21"/>
              </w:rPr>
              <w:t>/t</w:t>
            </w:r>
          </w:p>
        </w:tc>
        <w:tc>
          <w:tcPr>
            <w:tcW w:w="1392" w:type="dxa"/>
            <w:vAlign w:val="center"/>
          </w:tcPr>
          <w:p>
            <w:pPr>
              <w:keepNext w:val="0"/>
              <w:keepLines w:val="0"/>
              <w:pageBreakBefore w:val="0"/>
              <w:widowControl w:val="0"/>
              <w:kinsoku/>
              <w:overflowPunct/>
              <w:topLinePunct w:val="0"/>
              <w:bidi w:val="0"/>
              <w:adjustRightInd w:val="0"/>
              <w:snapToGrid w:val="0"/>
              <w:jc w:val="center"/>
              <w:rPr>
                <w:rFonts w:ascii="Times New Roman" w:hAnsi="Times New Roman" w:eastAsia="仿宋_GB2312" w:cs="Times New Roman"/>
                <w:color w:val="FF0000"/>
                <w:sz w:val="21"/>
                <w:szCs w:val="21"/>
              </w:rPr>
            </w:pPr>
            <w:r>
              <w:rPr>
                <w:rFonts w:ascii="Times New Roman" w:hAnsi="Times New Roman" w:eastAsia="仿宋_GB2312" w:cs="Times New Roman"/>
                <w:sz w:val="21"/>
                <w:szCs w:val="21"/>
              </w:rPr>
              <w:t>≤24</w:t>
            </w:r>
          </w:p>
        </w:tc>
        <w:tc>
          <w:tcPr>
            <w:tcW w:w="2816" w:type="dxa"/>
            <w:vAlign w:val="center"/>
          </w:tcPr>
          <w:p>
            <w:pPr>
              <w:keepNext w:val="0"/>
              <w:keepLines w:val="0"/>
              <w:pageBreakBefore w:val="0"/>
              <w:widowControl w:val="0"/>
              <w:kinsoku/>
              <w:overflowPunct/>
              <w:topLinePunct w:val="0"/>
              <w:bidi w:val="0"/>
              <w:adjustRightInd w:val="0"/>
              <w:snapToGrid w:val="0"/>
              <w:jc w:val="both"/>
              <w:rPr>
                <w:rFonts w:ascii="Times New Roman" w:hAnsi="Times New Roman" w:eastAsia="仿宋_GB2312" w:cs="Times New Roman"/>
                <w:sz w:val="21"/>
                <w:szCs w:val="21"/>
              </w:rPr>
            </w:pPr>
          </w:p>
        </w:tc>
        <w:tc>
          <w:tcPr>
            <w:tcW w:w="2699" w:type="dxa"/>
            <w:vAlign w:val="center"/>
          </w:tcPr>
          <w:p>
            <w:pPr>
              <w:keepNext w:val="0"/>
              <w:keepLines w:val="0"/>
              <w:pageBreakBefore w:val="0"/>
              <w:widowControl w:val="0"/>
              <w:kinsoku/>
              <w:overflowPunct/>
              <w:topLinePunct w:val="0"/>
              <w:bidi w:val="0"/>
              <w:adjustRightInd w:val="0"/>
              <w:snapToGrid w:val="0"/>
              <w:jc w:val="both"/>
              <w:rPr>
                <w:rFonts w:ascii="Times New Roman" w:hAnsi="Times New Roman" w:eastAsia="仿宋_GB2312" w:cs="Times New Roman"/>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772" w:type="dxa"/>
            <w:vMerge w:val="restart"/>
            <w:vAlign w:val="center"/>
          </w:tcPr>
          <w:p>
            <w:pPr>
              <w:keepNext w:val="0"/>
              <w:keepLines w:val="0"/>
              <w:pageBreakBefore w:val="0"/>
              <w:widowControl w:val="0"/>
              <w:kinsoku/>
              <w:overflowPunct/>
              <w:topLinePunct w:val="0"/>
              <w:bidi w:val="0"/>
              <w:adjustRightInd w:val="0"/>
              <w:snapToGrid w:val="0"/>
              <w:jc w:val="center"/>
              <w:rPr>
                <w:rFonts w:hint="default" w:ascii="Times New Roman" w:hAnsi="Times New Roman" w:eastAsia="仿宋_GB2312" w:cs="Times New Roman"/>
                <w:sz w:val="21"/>
                <w:szCs w:val="21"/>
              </w:rPr>
            </w:pPr>
            <w:r>
              <w:rPr>
                <w:rFonts w:hint="default" w:ascii="Times New Roman" w:hAnsi="Times New Roman" w:eastAsia="仿宋_GB2312" w:cs="Times New Roman"/>
                <w:sz w:val="21"/>
                <w:szCs w:val="21"/>
              </w:rPr>
              <w:t>2</w:t>
            </w:r>
          </w:p>
        </w:tc>
        <w:tc>
          <w:tcPr>
            <w:tcW w:w="1493" w:type="dxa"/>
            <w:vMerge w:val="restart"/>
            <w:vAlign w:val="center"/>
          </w:tcPr>
          <w:p>
            <w:pPr>
              <w:keepNext w:val="0"/>
              <w:keepLines w:val="0"/>
              <w:pageBreakBefore w:val="0"/>
              <w:widowControl w:val="0"/>
              <w:kinsoku/>
              <w:overflowPunct/>
              <w:topLinePunct w:val="0"/>
              <w:bidi w:val="0"/>
              <w:adjustRightInd w:val="0"/>
              <w:snapToGrid w:val="0"/>
              <w:jc w:val="both"/>
              <w:rPr>
                <w:rFonts w:ascii="Times New Roman" w:hAnsi="Times New Roman" w:eastAsia="仿宋_GB2312" w:cs="Times New Roman"/>
                <w:sz w:val="21"/>
                <w:szCs w:val="21"/>
              </w:rPr>
            </w:pPr>
            <w:r>
              <w:rPr>
                <w:rFonts w:ascii="Times New Roman" w:hAnsi="Times New Roman" w:eastAsia="仿宋_GB2312" w:cs="Times New Roman"/>
                <w:sz w:val="21"/>
                <w:szCs w:val="21"/>
              </w:rPr>
              <w:t>重复利用</w:t>
            </w:r>
          </w:p>
        </w:tc>
        <w:tc>
          <w:tcPr>
            <w:tcW w:w="3649" w:type="dxa"/>
            <w:gridSpan w:val="2"/>
            <w:vAlign w:val="center"/>
          </w:tcPr>
          <w:p>
            <w:pPr>
              <w:keepNext w:val="0"/>
              <w:keepLines w:val="0"/>
              <w:pageBreakBefore w:val="0"/>
              <w:widowControl w:val="0"/>
              <w:kinsoku/>
              <w:overflowPunct/>
              <w:topLinePunct w:val="0"/>
              <w:bidi w:val="0"/>
              <w:adjustRightInd w:val="0"/>
              <w:snapToGrid w:val="0"/>
              <w:jc w:val="both"/>
              <w:rPr>
                <w:rFonts w:ascii="Times New Roman" w:hAnsi="Times New Roman" w:eastAsia="仿宋_GB2312" w:cs="Times New Roman"/>
                <w:sz w:val="21"/>
                <w:szCs w:val="21"/>
              </w:rPr>
            </w:pPr>
            <w:r>
              <w:rPr>
                <w:rFonts w:ascii="Times New Roman" w:hAnsi="Times New Roman" w:eastAsia="仿宋_GB2312" w:cs="Times New Roman"/>
                <w:sz w:val="21"/>
                <w:szCs w:val="21"/>
              </w:rPr>
              <w:t>间接冷却水循环率</w:t>
            </w:r>
          </w:p>
        </w:tc>
        <w:tc>
          <w:tcPr>
            <w:tcW w:w="1342" w:type="dxa"/>
            <w:vAlign w:val="center"/>
          </w:tcPr>
          <w:p>
            <w:pPr>
              <w:keepNext w:val="0"/>
              <w:keepLines w:val="0"/>
              <w:pageBreakBefore w:val="0"/>
              <w:widowControl w:val="0"/>
              <w:kinsoku/>
              <w:overflowPunct/>
              <w:topLinePunct w:val="0"/>
              <w:bidi w:val="0"/>
              <w:adjustRightInd w:val="0"/>
              <w:snapToGrid w:val="0"/>
              <w:jc w:val="center"/>
              <w:rPr>
                <w:rFonts w:ascii="Times New Roman" w:hAnsi="Times New Roman" w:eastAsia="仿宋_GB2312" w:cs="Times New Roman"/>
                <w:sz w:val="21"/>
                <w:szCs w:val="21"/>
              </w:rPr>
            </w:pPr>
            <w:r>
              <w:rPr>
                <w:rFonts w:ascii="Times New Roman" w:hAnsi="Times New Roman" w:eastAsia="仿宋_GB2312" w:cs="Times New Roman"/>
                <w:sz w:val="21"/>
                <w:szCs w:val="21"/>
              </w:rPr>
              <w:t>%</w:t>
            </w:r>
          </w:p>
        </w:tc>
        <w:tc>
          <w:tcPr>
            <w:tcW w:w="1392" w:type="dxa"/>
            <w:vAlign w:val="center"/>
          </w:tcPr>
          <w:p>
            <w:pPr>
              <w:keepNext w:val="0"/>
              <w:keepLines w:val="0"/>
              <w:pageBreakBefore w:val="0"/>
              <w:widowControl w:val="0"/>
              <w:kinsoku/>
              <w:overflowPunct/>
              <w:topLinePunct w:val="0"/>
              <w:bidi w:val="0"/>
              <w:adjustRightInd w:val="0"/>
              <w:snapToGrid w:val="0"/>
              <w:jc w:val="center"/>
              <w:rPr>
                <w:rFonts w:ascii="Times New Roman" w:hAnsi="Times New Roman" w:eastAsia="仿宋_GB2312" w:cs="Times New Roman"/>
                <w:sz w:val="21"/>
                <w:szCs w:val="21"/>
              </w:rPr>
            </w:pPr>
            <w:r>
              <w:rPr>
                <w:rFonts w:ascii="Times New Roman" w:hAnsi="Times New Roman" w:eastAsia="仿宋_GB2312" w:cs="Times New Roman"/>
                <w:sz w:val="21"/>
                <w:szCs w:val="21"/>
              </w:rPr>
              <w:t>≥98</w:t>
            </w:r>
          </w:p>
        </w:tc>
        <w:tc>
          <w:tcPr>
            <w:tcW w:w="2816" w:type="dxa"/>
            <w:vAlign w:val="center"/>
          </w:tcPr>
          <w:p>
            <w:pPr>
              <w:keepNext w:val="0"/>
              <w:keepLines w:val="0"/>
              <w:pageBreakBefore w:val="0"/>
              <w:widowControl w:val="0"/>
              <w:kinsoku/>
              <w:overflowPunct/>
              <w:topLinePunct w:val="0"/>
              <w:bidi w:val="0"/>
              <w:adjustRightInd w:val="0"/>
              <w:snapToGrid w:val="0"/>
              <w:jc w:val="both"/>
              <w:rPr>
                <w:rFonts w:ascii="Times New Roman" w:hAnsi="Times New Roman" w:eastAsia="仿宋_GB2312" w:cs="Times New Roman"/>
                <w:sz w:val="21"/>
                <w:szCs w:val="21"/>
              </w:rPr>
            </w:pPr>
          </w:p>
        </w:tc>
        <w:tc>
          <w:tcPr>
            <w:tcW w:w="2699" w:type="dxa"/>
            <w:vAlign w:val="center"/>
          </w:tcPr>
          <w:p>
            <w:pPr>
              <w:keepNext w:val="0"/>
              <w:keepLines w:val="0"/>
              <w:pageBreakBefore w:val="0"/>
              <w:widowControl w:val="0"/>
              <w:kinsoku/>
              <w:overflowPunct/>
              <w:topLinePunct w:val="0"/>
              <w:bidi w:val="0"/>
              <w:adjustRightInd w:val="0"/>
              <w:snapToGrid w:val="0"/>
              <w:jc w:val="both"/>
              <w:rPr>
                <w:rFonts w:ascii="Times New Roman" w:hAnsi="Times New Roman" w:eastAsia="仿宋_GB2312" w:cs="Times New Roman"/>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772" w:type="dxa"/>
            <w:vMerge w:val="continue"/>
            <w:vAlign w:val="center"/>
          </w:tcPr>
          <w:p>
            <w:pPr>
              <w:keepNext w:val="0"/>
              <w:keepLines w:val="0"/>
              <w:pageBreakBefore w:val="0"/>
              <w:widowControl w:val="0"/>
              <w:kinsoku/>
              <w:overflowPunct/>
              <w:topLinePunct w:val="0"/>
              <w:bidi w:val="0"/>
              <w:adjustRightInd w:val="0"/>
              <w:snapToGrid w:val="0"/>
              <w:jc w:val="center"/>
              <w:rPr>
                <w:rFonts w:ascii="Times New Roman" w:hAnsi="Times New Roman" w:eastAsia="仿宋_GB2312" w:cs="Times New Roman"/>
                <w:sz w:val="21"/>
                <w:szCs w:val="21"/>
              </w:rPr>
            </w:pPr>
          </w:p>
        </w:tc>
        <w:tc>
          <w:tcPr>
            <w:tcW w:w="1493" w:type="dxa"/>
            <w:vMerge w:val="continue"/>
            <w:vAlign w:val="center"/>
          </w:tcPr>
          <w:p>
            <w:pPr>
              <w:keepNext w:val="0"/>
              <w:keepLines w:val="0"/>
              <w:pageBreakBefore w:val="0"/>
              <w:widowControl w:val="0"/>
              <w:kinsoku/>
              <w:overflowPunct/>
              <w:topLinePunct w:val="0"/>
              <w:bidi w:val="0"/>
              <w:adjustRightInd w:val="0"/>
              <w:snapToGrid w:val="0"/>
              <w:jc w:val="both"/>
              <w:rPr>
                <w:rFonts w:ascii="Times New Roman" w:hAnsi="Times New Roman" w:eastAsia="仿宋_GB2312" w:cs="Times New Roman"/>
                <w:sz w:val="21"/>
                <w:szCs w:val="21"/>
              </w:rPr>
            </w:pPr>
          </w:p>
        </w:tc>
        <w:tc>
          <w:tcPr>
            <w:tcW w:w="3649" w:type="dxa"/>
            <w:gridSpan w:val="2"/>
            <w:vAlign w:val="center"/>
          </w:tcPr>
          <w:p>
            <w:pPr>
              <w:keepNext w:val="0"/>
              <w:keepLines w:val="0"/>
              <w:pageBreakBefore w:val="0"/>
              <w:widowControl w:val="0"/>
              <w:kinsoku/>
              <w:overflowPunct/>
              <w:topLinePunct w:val="0"/>
              <w:bidi w:val="0"/>
              <w:adjustRightInd w:val="0"/>
              <w:snapToGrid w:val="0"/>
              <w:jc w:val="both"/>
              <w:rPr>
                <w:rFonts w:ascii="Times New Roman" w:hAnsi="Times New Roman" w:eastAsia="仿宋_GB2312" w:cs="Times New Roman"/>
                <w:sz w:val="21"/>
                <w:szCs w:val="21"/>
              </w:rPr>
            </w:pPr>
            <w:r>
              <w:rPr>
                <w:rFonts w:ascii="Times New Roman" w:hAnsi="Times New Roman" w:eastAsia="仿宋_GB2312" w:cs="Times New Roman"/>
                <w:sz w:val="21"/>
                <w:szCs w:val="21"/>
              </w:rPr>
              <w:t>重复利用率</w:t>
            </w:r>
          </w:p>
        </w:tc>
        <w:tc>
          <w:tcPr>
            <w:tcW w:w="1342" w:type="dxa"/>
            <w:vAlign w:val="center"/>
          </w:tcPr>
          <w:p>
            <w:pPr>
              <w:keepNext w:val="0"/>
              <w:keepLines w:val="0"/>
              <w:pageBreakBefore w:val="0"/>
              <w:widowControl w:val="0"/>
              <w:kinsoku/>
              <w:overflowPunct/>
              <w:topLinePunct w:val="0"/>
              <w:bidi w:val="0"/>
              <w:adjustRightInd w:val="0"/>
              <w:snapToGrid w:val="0"/>
              <w:jc w:val="center"/>
              <w:rPr>
                <w:rFonts w:ascii="Times New Roman" w:hAnsi="Times New Roman" w:eastAsia="仿宋_GB2312" w:cs="Times New Roman"/>
                <w:sz w:val="21"/>
                <w:szCs w:val="21"/>
              </w:rPr>
            </w:pPr>
            <w:r>
              <w:rPr>
                <w:rFonts w:ascii="Times New Roman" w:hAnsi="Times New Roman" w:eastAsia="仿宋_GB2312" w:cs="Times New Roman"/>
                <w:sz w:val="21"/>
                <w:szCs w:val="21"/>
              </w:rPr>
              <w:t>%</w:t>
            </w:r>
          </w:p>
        </w:tc>
        <w:tc>
          <w:tcPr>
            <w:tcW w:w="1392" w:type="dxa"/>
            <w:vAlign w:val="center"/>
          </w:tcPr>
          <w:p>
            <w:pPr>
              <w:keepNext w:val="0"/>
              <w:keepLines w:val="0"/>
              <w:pageBreakBefore w:val="0"/>
              <w:widowControl w:val="0"/>
              <w:kinsoku/>
              <w:overflowPunct/>
              <w:topLinePunct w:val="0"/>
              <w:bidi w:val="0"/>
              <w:adjustRightInd w:val="0"/>
              <w:snapToGrid w:val="0"/>
              <w:jc w:val="center"/>
              <w:rPr>
                <w:rFonts w:ascii="Times New Roman" w:hAnsi="Times New Roman" w:eastAsia="仿宋_GB2312" w:cs="Times New Roman"/>
                <w:sz w:val="21"/>
                <w:szCs w:val="21"/>
              </w:rPr>
            </w:pPr>
            <w:r>
              <w:rPr>
                <w:rFonts w:ascii="Times New Roman" w:hAnsi="Times New Roman" w:eastAsia="仿宋_GB2312" w:cs="Times New Roman"/>
                <w:sz w:val="21"/>
                <w:szCs w:val="21"/>
              </w:rPr>
              <w:t>≥97</w:t>
            </w:r>
          </w:p>
        </w:tc>
        <w:tc>
          <w:tcPr>
            <w:tcW w:w="2816" w:type="dxa"/>
            <w:vAlign w:val="center"/>
          </w:tcPr>
          <w:p>
            <w:pPr>
              <w:keepNext w:val="0"/>
              <w:keepLines w:val="0"/>
              <w:pageBreakBefore w:val="0"/>
              <w:widowControl w:val="0"/>
              <w:kinsoku/>
              <w:overflowPunct/>
              <w:topLinePunct w:val="0"/>
              <w:bidi w:val="0"/>
              <w:adjustRightInd w:val="0"/>
              <w:snapToGrid w:val="0"/>
              <w:jc w:val="both"/>
              <w:rPr>
                <w:rFonts w:ascii="Times New Roman" w:hAnsi="Times New Roman" w:eastAsia="仿宋_GB2312" w:cs="Times New Roman"/>
                <w:sz w:val="21"/>
                <w:szCs w:val="21"/>
              </w:rPr>
            </w:pPr>
          </w:p>
        </w:tc>
        <w:tc>
          <w:tcPr>
            <w:tcW w:w="2699" w:type="dxa"/>
            <w:vAlign w:val="center"/>
          </w:tcPr>
          <w:p>
            <w:pPr>
              <w:keepNext w:val="0"/>
              <w:keepLines w:val="0"/>
              <w:pageBreakBefore w:val="0"/>
              <w:widowControl w:val="0"/>
              <w:kinsoku/>
              <w:overflowPunct/>
              <w:topLinePunct w:val="0"/>
              <w:bidi w:val="0"/>
              <w:adjustRightInd w:val="0"/>
              <w:snapToGrid w:val="0"/>
              <w:jc w:val="both"/>
              <w:rPr>
                <w:rFonts w:ascii="Times New Roman" w:hAnsi="Times New Roman" w:eastAsia="仿宋_GB2312" w:cs="Times New Roman"/>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772" w:type="dxa"/>
            <w:vAlign w:val="center"/>
          </w:tcPr>
          <w:p>
            <w:pPr>
              <w:keepNext w:val="0"/>
              <w:keepLines w:val="0"/>
              <w:pageBreakBefore w:val="0"/>
              <w:widowControl w:val="0"/>
              <w:kinsoku/>
              <w:overflowPunct/>
              <w:topLinePunct w:val="0"/>
              <w:bidi w:val="0"/>
              <w:adjustRightInd w:val="0"/>
              <w:snapToGrid w:val="0"/>
              <w:jc w:val="center"/>
              <w:rPr>
                <w:rFonts w:hint="default" w:ascii="Times New Roman" w:hAnsi="Times New Roman" w:eastAsia="仿宋_GB2312" w:cs="Times New Roman"/>
                <w:sz w:val="21"/>
                <w:szCs w:val="21"/>
              </w:rPr>
            </w:pPr>
            <w:r>
              <w:rPr>
                <w:rFonts w:hint="default" w:ascii="Times New Roman" w:hAnsi="Times New Roman" w:eastAsia="仿宋_GB2312" w:cs="Times New Roman"/>
                <w:sz w:val="21"/>
                <w:szCs w:val="21"/>
              </w:rPr>
              <w:t>3</w:t>
            </w:r>
          </w:p>
        </w:tc>
        <w:tc>
          <w:tcPr>
            <w:tcW w:w="1493" w:type="dxa"/>
            <w:vAlign w:val="center"/>
          </w:tcPr>
          <w:p>
            <w:pPr>
              <w:keepNext w:val="0"/>
              <w:keepLines w:val="0"/>
              <w:pageBreakBefore w:val="0"/>
              <w:widowControl w:val="0"/>
              <w:kinsoku/>
              <w:overflowPunct/>
              <w:topLinePunct w:val="0"/>
              <w:bidi w:val="0"/>
              <w:adjustRightInd w:val="0"/>
              <w:snapToGrid w:val="0"/>
              <w:jc w:val="both"/>
              <w:rPr>
                <w:rFonts w:ascii="Times New Roman" w:hAnsi="Times New Roman" w:eastAsia="仿宋_GB2312" w:cs="Times New Roman"/>
                <w:sz w:val="21"/>
                <w:szCs w:val="21"/>
              </w:rPr>
            </w:pPr>
            <w:r>
              <w:rPr>
                <w:rFonts w:ascii="Times New Roman" w:hAnsi="Times New Roman" w:eastAsia="仿宋_GB2312" w:cs="Times New Roman"/>
                <w:sz w:val="21"/>
                <w:szCs w:val="21"/>
              </w:rPr>
              <w:t>用水漏损</w:t>
            </w:r>
          </w:p>
        </w:tc>
        <w:tc>
          <w:tcPr>
            <w:tcW w:w="3649" w:type="dxa"/>
            <w:gridSpan w:val="2"/>
            <w:vAlign w:val="center"/>
          </w:tcPr>
          <w:p>
            <w:pPr>
              <w:keepNext w:val="0"/>
              <w:keepLines w:val="0"/>
              <w:pageBreakBefore w:val="0"/>
              <w:widowControl w:val="0"/>
              <w:kinsoku/>
              <w:overflowPunct/>
              <w:topLinePunct w:val="0"/>
              <w:bidi w:val="0"/>
              <w:adjustRightInd w:val="0"/>
              <w:snapToGrid w:val="0"/>
              <w:jc w:val="both"/>
              <w:rPr>
                <w:rFonts w:ascii="Times New Roman" w:hAnsi="Times New Roman" w:eastAsia="仿宋_GB2312" w:cs="Times New Roman"/>
                <w:sz w:val="21"/>
                <w:szCs w:val="21"/>
              </w:rPr>
            </w:pPr>
            <w:r>
              <w:rPr>
                <w:rFonts w:ascii="Times New Roman" w:hAnsi="Times New Roman" w:eastAsia="仿宋_GB2312" w:cs="Times New Roman"/>
                <w:sz w:val="21"/>
                <w:szCs w:val="21"/>
              </w:rPr>
              <w:t>用水综合漏失率</w:t>
            </w:r>
          </w:p>
        </w:tc>
        <w:tc>
          <w:tcPr>
            <w:tcW w:w="1342" w:type="dxa"/>
            <w:vAlign w:val="center"/>
          </w:tcPr>
          <w:p>
            <w:pPr>
              <w:keepNext w:val="0"/>
              <w:keepLines w:val="0"/>
              <w:pageBreakBefore w:val="0"/>
              <w:widowControl w:val="0"/>
              <w:kinsoku/>
              <w:overflowPunct/>
              <w:topLinePunct w:val="0"/>
              <w:bidi w:val="0"/>
              <w:adjustRightInd w:val="0"/>
              <w:snapToGrid w:val="0"/>
              <w:jc w:val="center"/>
              <w:rPr>
                <w:rFonts w:ascii="Times New Roman" w:hAnsi="Times New Roman" w:eastAsia="仿宋_GB2312" w:cs="Times New Roman"/>
                <w:sz w:val="21"/>
                <w:szCs w:val="21"/>
              </w:rPr>
            </w:pPr>
            <w:r>
              <w:rPr>
                <w:rFonts w:ascii="Times New Roman" w:hAnsi="Times New Roman" w:eastAsia="仿宋_GB2312" w:cs="Times New Roman"/>
                <w:sz w:val="21"/>
                <w:szCs w:val="21"/>
              </w:rPr>
              <w:t>%</w:t>
            </w:r>
          </w:p>
        </w:tc>
        <w:tc>
          <w:tcPr>
            <w:tcW w:w="1392" w:type="dxa"/>
            <w:vAlign w:val="center"/>
          </w:tcPr>
          <w:p>
            <w:pPr>
              <w:keepNext w:val="0"/>
              <w:keepLines w:val="0"/>
              <w:pageBreakBefore w:val="0"/>
              <w:widowControl w:val="0"/>
              <w:kinsoku/>
              <w:overflowPunct/>
              <w:topLinePunct w:val="0"/>
              <w:bidi w:val="0"/>
              <w:adjustRightInd w:val="0"/>
              <w:snapToGrid w:val="0"/>
              <w:jc w:val="center"/>
              <w:rPr>
                <w:rFonts w:ascii="Times New Roman" w:hAnsi="Times New Roman" w:eastAsia="仿宋_GB2312" w:cs="Times New Roman"/>
                <w:sz w:val="21"/>
                <w:szCs w:val="21"/>
              </w:rPr>
            </w:pPr>
            <w:r>
              <w:rPr>
                <w:rFonts w:ascii="Times New Roman" w:hAnsi="Times New Roman" w:eastAsia="仿宋_GB2312" w:cs="Times New Roman"/>
                <w:sz w:val="21"/>
                <w:szCs w:val="21"/>
              </w:rPr>
              <w:t>≤2</w:t>
            </w:r>
          </w:p>
        </w:tc>
        <w:tc>
          <w:tcPr>
            <w:tcW w:w="2816" w:type="dxa"/>
            <w:vAlign w:val="center"/>
          </w:tcPr>
          <w:p>
            <w:pPr>
              <w:keepNext w:val="0"/>
              <w:keepLines w:val="0"/>
              <w:pageBreakBefore w:val="0"/>
              <w:widowControl w:val="0"/>
              <w:kinsoku/>
              <w:overflowPunct/>
              <w:topLinePunct w:val="0"/>
              <w:bidi w:val="0"/>
              <w:adjustRightInd w:val="0"/>
              <w:snapToGrid w:val="0"/>
              <w:jc w:val="both"/>
              <w:rPr>
                <w:rFonts w:ascii="Times New Roman" w:hAnsi="Times New Roman" w:eastAsia="仿宋_GB2312" w:cs="Times New Roman"/>
                <w:sz w:val="21"/>
                <w:szCs w:val="21"/>
              </w:rPr>
            </w:pPr>
          </w:p>
        </w:tc>
        <w:tc>
          <w:tcPr>
            <w:tcW w:w="2699" w:type="dxa"/>
            <w:vAlign w:val="center"/>
          </w:tcPr>
          <w:p>
            <w:pPr>
              <w:keepNext w:val="0"/>
              <w:keepLines w:val="0"/>
              <w:pageBreakBefore w:val="0"/>
              <w:widowControl w:val="0"/>
              <w:kinsoku/>
              <w:overflowPunct/>
              <w:topLinePunct w:val="0"/>
              <w:bidi w:val="0"/>
              <w:adjustRightInd w:val="0"/>
              <w:snapToGrid w:val="0"/>
              <w:jc w:val="both"/>
              <w:rPr>
                <w:rFonts w:ascii="Times New Roman" w:hAnsi="Times New Roman" w:eastAsia="仿宋_GB2312" w:cs="Times New Roman"/>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772" w:type="dxa"/>
            <w:vAlign w:val="center"/>
          </w:tcPr>
          <w:p>
            <w:pPr>
              <w:keepNext w:val="0"/>
              <w:keepLines w:val="0"/>
              <w:pageBreakBefore w:val="0"/>
              <w:widowControl w:val="0"/>
              <w:kinsoku/>
              <w:overflowPunct/>
              <w:topLinePunct w:val="0"/>
              <w:bidi w:val="0"/>
              <w:adjustRightInd w:val="0"/>
              <w:snapToGrid w:val="0"/>
              <w:jc w:val="center"/>
              <w:rPr>
                <w:rFonts w:hint="default" w:ascii="Times New Roman" w:hAnsi="Times New Roman" w:eastAsia="仿宋_GB2312" w:cs="Times New Roman"/>
                <w:sz w:val="21"/>
                <w:szCs w:val="21"/>
              </w:rPr>
            </w:pPr>
            <w:r>
              <w:rPr>
                <w:rFonts w:hint="default" w:ascii="Times New Roman" w:hAnsi="Times New Roman" w:eastAsia="仿宋_GB2312" w:cs="Times New Roman"/>
                <w:sz w:val="21"/>
                <w:szCs w:val="21"/>
              </w:rPr>
              <w:t>4</w:t>
            </w:r>
          </w:p>
        </w:tc>
        <w:tc>
          <w:tcPr>
            <w:tcW w:w="1493" w:type="dxa"/>
            <w:vAlign w:val="center"/>
          </w:tcPr>
          <w:p>
            <w:pPr>
              <w:keepNext w:val="0"/>
              <w:keepLines w:val="0"/>
              <w:pageBreakBefore w:val="0"/>
              <w:widowControl w:val="0"/>
              <w:kinsoku/>
              <w:overflowPunct/>
              <w:topLinePunct w:val="0"/>
              <w:bidi w:val="0"/>
              <w:adjustRightInd w:val="0"/>
              <w:snapToGrid w:val="0"/>
              <w:jc w:val="both"/>
              <w:rPr>
                <w:rFonts w:ascii="Times New Roman" w:hAnsi="Times New Roman" w:eastAsia="仿宋_GB2312" w:cs="Times New Roman"/>
                <w:sz w:val="21"/>
                <w:szCs w:val="21"/>
              </w:rPr>
            </w:pPr>
            <w:r>
              <w:rPr>
                <w:rFonts w:ascii="Times New Roman" w:hAnsi="Times New Roman" w:eastAsia="仿宋_GB2312" w:cs="Times New Roman"/>
                <w:sz w:val="21"/>
                <w:szCs w:val="21"/>
              </w:rPr>
              <w:t>达标排放</w:t>
            </w:r>
          </w:p>
        </w:tc>
        <w:tc>
          <w:tcPr>
            <w:tcW w:w="3649" w:type="dxa"/>
            <w:gridSpan w:val="2"/>
            <w:vAlign w:val="center"/>
          </w:tcPr>
          <w:p>
            <w:pPr>
              <w:keepNext w:val="0"/>
              <w:keepLines w:val="0"/>
              <w:pageBreakBefore w:val="0"/>
              <w:widowControl w:val="0"/>
              <w:kinsoku/>
              <w:overflowPunct/>
              <w:topLinePunct w:val="0"/>
              <w:bidi w:val="0"/>
              <w:adjustRightInd w:val="0"/>
              <w:snapToGrid w:val="0"/>
              <w:jc w:val="both"/>
              <w:rPr>
                <w:rFonts w:ascii="Times New Roman" w:hAnsi="Times New Roman" w:eastAsia="仿宋_GB2312" w:cs="Times New Roman"/>
                <w:sz w:val="21"/>
                <w:szCs w:val="21"/>
              </w:rPr>
            </w:pPr>
            <w:r>
              <w:rPr>
                <w:rFonts w:ascii="Times New Roman" w:hAnsi="Times New Roman" w:eastAsia="仿宋_GB2312" w:cs="Times New Roman"/>
                <w:sz w:val="21"/>
                <w:szCs w:val="21"/>
              </w:rPr>
              <w:t>废水排放达标率</w:t>
            </w:r>
          </w:p>
        </w:tc>
        <w:tc>
          <w:tcPr>
            <w:tcW w:w="1342" w:type="dxa"/>
            <w:vAlign w:val="center"/>
          </w:tcPr>
          <w:p>
            <w:pPr>
              <w:keepNext w:val="0"/>
              <w:keepLines w:val="0"/>
              <w:pageBreakBefore w:val="0"/>
              <w:widowControl w:val="0"/>
              <w:kinsoku/>
              <w:overflowPunct/>
              <w:topLinePunct w:val="0"/>
              <w:bidi w:val="0"/>
              <w:adjustRightInd w:val="0"/>
              <w:snapToGrid w:val="0"/>
              <w:jc w:val="center"/>
              <w:rPr>
                <w:rFonts w:ascii="Times New Roman" w:hAnsi="Times New Roman" w:eastAsia="仿宋_GB2312" w:cs="Times New Roman"/>
                <w:sz w:val="21"/>
                <w:szCs w:val="21"/>
              </w:rPr>
            </w:pPr>
            <w:r>
              <w:rPr>
                <w:rFonts w:ascii="Times New Roman" w:hAnsi="Times New Roman" w:eastAsia="仿宋_GB2312" w:cs="Times New Roman"/>
                <w:sz w:val="21"/>
                <w:szCs w:val="21"/>
              </w:rPr>
              <w:t>%</w:t>
            </w:r>
          </w:p>
        </w:tc>
        <w:tc>
          <w:tcPr>
            <w:tcW w:w="1392" w:type="dxa"/>
            <w:vAlign w:val="center"/>
          </w:tcPr>
          <w:p>
            <w:pPr>
              <w:keepNext w:val="0"/>
              <w:keepLines w:val="0"/>
              <w:pageBreakBefore w:val="0"/>
              <w:widowControl w:val="0"/>
              <w:kinsoku/>
              <w:overflowPunct/>
              <w:topLinePunct w:val="0"/>
              <w:bidi w:val="0"/>
              <w:adjustRightInd w:val="0"/>
              <w:snapToGrid w:val="0"/>
              <w:jc w:val="center"/>
              <w:rPr>
                <w:rFonts w:ascii="Times New Roman" w:hAnsi="Times New Roman" w:eastAsia="仿宋_GB2312" w:cs="Times New Roman"/>
                <w:sz w:val="21"/>
                <w:szCs w:val="21"/>
              </w:rPr>
            </w:pPr>
            <w:r>
              <w:rPr>
                <w:rFonts w:ascii="Times New Roman" w:hAnsi="Times New Roman" w:eastAsia="仿宋_GB2312" w:cs="Times New Roman"/>
                <w:sz w:val="21"/>
                <w:szCs w:val="21"/>
              </w:rPr>
              <w:t>100</w:t>
            </w:r>
          </w:p>
        </w:tc>
        <w:tc>
          <w:tcPr>
            <w:tcW w:w="2816" w:type="dxa"/>
            <w:vAlign w:val="center"/>
          </w:tcPr>
          <w:p>
            <w:pPr>
              <w:keepNext w:val="0"/>
              <w:keepLines w:val="0"/>
              <w:pageBreakBefore w:val="0"/>
              <w:widowControl w:val="0"/>
              <w:kinsoku/>
              <w:overflowPunct/>
              <w:topLinePunct w:val="0"/>
              <w:bidi w:val="0"/>
              <w:adjustRightInd w:val="0"/>
              <w:snapToGrid w:val="0"/>
              <w:jc w:val="both"/>
              <w:rPr>
                <w:rFonts w:ascii="Times New Roman" w:hAnsi="Times New Roman" w:eastAsia="仿宋_GB2312" w:cs="Times New Roman"/>
                <w:sz w:val="21"/>
                <w:szCs w:val="21"/>
              </w:rPr>
            </w:pPr>
          </w:p>
        </w:tc>
        <w:tc>
          <w:tcPr>
            <w:tcW w:w="2699" w:type="dxa"/>
            <w:vAlign w:val="center"/>
          </w:tcPr>
          <w:p>
            <w:pPr>
              <w:keepNext w:val="0"/>
              <w:keepLines w:val="0"/>
              <w:pageBreakBefore w:val="0"/>
              <w:widowControl w:val="0"/>
              <w:kinsoku/>
              <w:overflowPunct/>
              <w:topLinePunct w:val="0"/>
              <w:bidi w:val="0"/>
              <w:adjustRightInd w:val="0"/>
              <w:snapToGrid w:val="0"/>
              <w:jc w:val="both"/>
              <w:rPr>
                <w:rFonts w:ascii="Times New Roman" w:hAnsi="Times New Roman" w:eastAsia="仿宋_GB2312" w:cs="Times New Roman"/>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4163" w:type="dxa"/>
            <w:gridSpan w:val="8"/>
            <w:vAlign w:val="center"/>
          </w:tcPr>
          <w:p>
            <w:pPr>
              <w:keepNext w:val="0"/>
              <w:keepLines w:val="0"/>
              <w:pageBreakBefore w:val="0"/>
              <w:widowControl w:val="0"/>
              <w:kinsoku/>
              <w:overflowPunct/>
              <w:topLinePunct w:val="0"/>
              <w:bidi w:val="0"/>
              <w:adjustRightInd w:val="0"/>
              <w:snapToGrid w:val="0"/>
              <w:jc w:val="both"/>
              <w:rPr>
                <w:rFonts w:ascii="Times New Roman" w:hAnsi="Times New Roman" w:eastAsia="仿宋_GB2312" w:cs="Times New Roman"/>
                <w:color w:val="000000"/>
                <w:kern w:val="0"/>
                <w:szCs w:val="21"/>
              </w:rPr>
            </w:pPr>
            <w:r>
              <w:rPr>
                <w:rFonts w:ascii="Times New Roman" w:hAnsi="Times New Roman" w:eastAsia="仿宋_GB2312" w:cs="Times New Roman"/>
                <w:color w:val="000000"/>
                <w:kern w:val="0"/>
                <w:szCs w:val="21"/>
              </w:rPr>
              <w:t>注：</w:t>
            </w:r>
            <w:r>
              <w:rPr>
                <w:rFonts w:ascii="Times New Roman" w:hAnsi="Times New Roman" w:eastAsia="仿宋_GB2312" w:cs="Times New Roman"/>
                <w:szCs w:val="21"/>
              </w:rPr>
              <w:t>各参数计算方法参见GB/T 37759-2019 《节水型企业 现代煤化工行业》</w:t>
            </w:r>
            <w:r>
              <w:rPr>
                <w:rFonts w:hint="default" w:ascii="Times New Roman" w:hAnsi="Times New Roman" w:eastAsia="仿宋_GB2312" w:cs="Times New Roman"/>
                <w:szCs w:val="21"/>
              </w:rPr>
              <w:t>。</w:t>
            </w:r>
          </w:p>
        </w:tc>
      </w:tr>
    </w:tbl>
    <w:p>
      <w:pPr>
        <w:keepNext w:val="0"/>
        <w:keepLines w:val="0"/>
        <w:pageBreakBefore w:val="0"/>
        <w:widowControl w:val="0"/>
        <w:kinsoku/>
        <w:overflowPunct/>
        <w:topLinePunct w:val="0"/>
        <w:bidi w:val="0"/>
        <w:adjustRightInd w:val="0"/>
        <w:snapToGrid w:val="0"/>
        <w:spacing w:line="360" w:lineRule="auto"/>
        <w:jc w:val="both"/>
        <w:textAlignment w:val="baseline"/>
        <w:rPr>
          <w:rFonts w:hint="default" w:ascii="Times New Roman" w:hAnsi="Times New Roman" w:eastAsia="仿宋_GB2312" w:cs="Times New Roman"/>
          <w:b w:val="0"/>
          <w:color w:val="000000"/>
          <w:sz w:val="32"/>
          <w:szCs w:val="32"/>
        </w:rPr>
        <w:sectPr>
          <w:pgSz w:w="16838" w:h="11906" w:orient="landscape"/>
          <w:pgMar w:top="1417" w:right="1417" w:bottom="1417" w:left="1417" w:header="851" w:footer="992" w:gutter="0"/>
          <w:pgNumType w:fmt="decimal"/>
          <w:cols w:space="720" w:num="1"/>
          <w:docGrid w:type="lines" w:linePitch="312" w:charSpace="0"/>
        </w:sectPr>
      </w:pPr>
    </w:p>
    <w:p>
      <w:pPr>
        <w:keepNext w:val="0"/>
        <w:keepLines w:val="0"/>
        <w:pageBreakBefore w:val="0"/>
        <w:widowControl w:val="0"/>
        <w:kinsoku/>
        <w:overflowPunct/>
        <w:topLinePunct w:val="0"/>
        <w:bidi w:val="0"/>
        <w:adjustRightInd w:val="0"/>
        <w:snapToGrid w:val="0"/>
        <w:spacing w:line="360" w:lineRule="auto"/>
        <w:jc w:val="both"/>
        <w:textAlignment w:val="baseline"/>
        <w:rPr>
          <w:rFonts w:ascii="Times New Roman" w:hAnsi="Times New Roman" w:eastAsia="仿宋_GB2312" w:cs="Times New Roman"/>
          <w:bCs/>
          <w:color w:val="000000"/>
          <w:sz w:val="32"/>
          <w:szCs w:val="32"/>
        </w:rPr>
      </w:pPr>
      <w:r>
        <w:rPr>
          <w:rFonts w:ascii="Times New Roman" w:hAnsi="Times New Roman" w:eastAsia="仿宋_GB2312" w:cs="Times New Roman"/>
          <w:bCs/>
          <w:color w:val="000000"/>
          <w:sz w:val="32"/>
          <w:szCs w:val="32"/>
        </w:rPr>
        <w:t>表</w:t>
      </w:r>
      <w:r>
        <w:rPr>
          <w:rFonts w:hint="default" w:ascii="Times New Roman" w:hAnsi="Times New Roman" w:eastAsia="仿宋_GB2312" w:cs="Times New Roman"/>
          <w:bCs/>
          <w:color w:val="000000"/>
          <w:sz w:val="32"/>
          <w:szCs w:val="32"/>
        </w:rPr>
        <w:t>8</w:t>
      </w:r>
      <w:r>
        <w:rPr>
          <w:rFonts w:ascii="Times New Roman" w:hAnsi="Times New Roman" w:eastAsia="仿宋_GB2312" w:cs="Times New Roman"/>
          <w:bCs/>
          <w:color w:val="000000"/>
          <w:sz w:val="32"/>
          <w:szCs w:val="32"/>
        </w:rPr>
        <w:t xml:space="preserve"> 纺织染整行业技术指标自评表</w:t>
      </w:r>
    </w:p>
    <w:tbl>
      <w:tblPr>
        <w:tblStyle w:val="6"/>
        <w:tblW w:w="1537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12"/>
        <w:gridCol w:w="1501"/>
        <w:gridCol w:w="2931"/>
        <w:gridCol w:w="1559"/>
        <w:gridCol w:w="1858"/>
        <w:gridCol w:w="2842"/>
        <w:gridCol w:w="347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212" w:type="dxa"/>
            <w:vAlign w:val="center"/>
          </w:tcPr>
          <w:p>
            <w:pPr>
              <w:keepNext w:val="0"/>
              <w:keepLines w:val="0"/>
              <w:pageBreakBefore w:val="0"/>
              <w:widowControl w:val="0"/>
              <w:kinsoku/>
              <w:overflowPunct/>
              <w:topLinePunct w:val="0"/>
              <w:bidi w:val="0"/>
              <w:jc w:val="center"/>
              <w:rPr>
                <w:rFonts w:hint="default" w:ascii="Times New Roman" w:hAnsi="Times New Roman" w:cs="Times New Roman" w:eastAsiaTheme="majorEastAsia"/>
                <w:b/>
                <w:bCs w:val="0"/>
                <w:sz w:val="21"/>
                <w:szCs w:val="21"/>
              </w:rPr>
            </w:pPr>
            <w:r>
              <w:rPr>
                <w:rFonts w:hint="default" w:ascii="Times New Roman" w:hAnsi="Times New Roman" w:cs="Times New Roman" w:eastAsiaTheme="majorEastAsia"/>
                <w:b/>
                <w:bCs w:val="0"/>
                <w:sz w:val="21"/>
                <w:szCs w:val="21"/>
              </w:rPr>
              <w:t>序号</w:t>
            </w:r>
          </w:p>
        </w:tc>
        <w:tc>
          <w:tcPr>
            <w:tcW w:w="1501" w:type="dxa"/>
            <w:vAlign w:val="center"/>
          </w:tcPr>
          <w:p>
            <w:pPr>
              <w:keepNext w:val="0"/>
              <w:keepLines w:val="0"/>
              <w:pageBreakBefore w:val="0"/>
              <w:widowControl w:val="0"/>
              <w:kinsoku/>
              <w:overflowPunct/>
              <w:topLinePunct w:val="0"/>
              <w:bidi w:val="0"/>
              <w:jc w:val="center"/>
              <w:rPr>
                <w:rFonts w:hint="default" w:ascii="Times New Roman" w:hAnsi="Times New Roman" w:cs="Times New Roman" w:eastAsiaTheme="majorEastAsia"/>
                <w:b/>
                <w:bCs w:val="0"/>
                <w:sz w:val="21"/>
                <w:szCs w:val="21"/>
              </w:rPr>
            </w:pPr>
            <w:r>
              <w:rPr>
                <w:rFonts w:hint="default" w:ascii="Times New Roman" w:hAnsi="Times New Roman" w:cs="Times New Roman" w:eastAsiaTheme="majorEastAsia"/>
                <w:b/>
                <w:bCs w:val="0"/>
                <w:sz w:val="21"/>
                <w:szCs w:val="21"/>
              </w:rPr>
              <w:t>技术内容</w:t>
            </w:r>
          </w:p>
        </w:tc>
        <w:tc>
          <w:tcPr>
            <w:tcW w:w="2931" w:type="dxa"/>
            <w:vAlign w:val="center"/>
          </w:tcPr>
          <w:p>
            <w:pPr>
              <w:keepNext w:val="0"/>
              <w:keepLines w:val="0"/>
              <w:pageBreakBefore w:val="0"/>
              <w:widowControl w:val="0"/>
              <w:kinsoku/>
              <w:overflowPunct/>
              <w:topLinePunct w:val="0"/>
              <w:bidi w:val="0"/>
              <w:jc w:val="center"/>
              <w:rPr>
                <w:rFonts w:hint="default" w:ascii="Times New Roman" w:hAnsi="Times New Roman" w:cs="Times New Roman" w:eastAsiaTheme="majorEastAsia"/>
                <w:b/>
                <w:bCs w:val="0"/>
                <w:sz w:val="21"/>
                <w:szCs w:val="21"/>
              </w:rPr>
            </w:pPr>
            <w:r>
              <w:rPr>
                <w:rFonts w:hint="default" w:ascii="Times New Roman" w:hAnsi="Times New Roman" w:cs="Times New Roman" w:eastAsiaTheme="majorEastAsia"/>
                <w:b/>
                <w:bCs w:val="0"/>
                <w:sz w:val="21"/>
                <w:szCs w:val="21"/>
              </w:rPr>
              <w:t>技术指标</w:t>
            </w:r>
          </w:p>
        </w:tc>
        <w:tc>
          <w:tcPr>
            <w:tcW w:w="1559" w:type="dxa"/>
            <w:vAlign w:val="center"/>
          </w:tcPr>
          <w:p>
            <w:pPr>
              <w:keepNext w:val="0"/>
              <w:keepLines w:val="0"/>
              <w:pageBreakBefore w:val="0"/>
              <w:widowControl w:val="0"/>
              <w:kinsoku/>
              <w:overflowPunct/>
              <w:topLinePunct w:val="0"/>
              <w:bidi w:val="0"/>
              <w:jc w:val="center"/>
              <w:rPr>
                <w:rFonts w:hint="default" w:ascii="Times New Roman" w:hAnsi="Times New Roman" w:cs="Times New Roman" w:eastAsiaTheme="majorEastAsia"/>
                <w:b/>
                <w:bCs w:val="0"/>
                <w:sz w:val="21"/>
                <w:szCs w:val="21"/>
              </w:rPr>
            </w:pPr>
            <w:r>
              <w:rPr>
                <w:rFonts w:hint="default" w:ascii="Times New Roman" w:hAnsi="Times New Roman" w:cs="Times New Roman" w:eastAsiaTheme="majorEastAsia"/>
                <w:b/>
                <w:bCs w:val="0"/>
                <w:sz w:val="21"/>
                <w:szCs w:val="21"/>
              </w:rPr>
              <w:t>单位</w:t>
            </w:r>
          </w:p>
        </w:tc>
        <w:tc>
          <w:tcPr>
            <w:tcW w:w="1858" w:type="dxa"/>
            <w:vAlign w:val="center"/>
          </w:tcPr>
          <w:p>
            <w:pPr>
              <w:keepNext w:val="0"/>
              <w:keepLines w:val="0"/>
              <w:pageBreakBefore w:val="0"/>
              <w:widowControl w:val="0"/>
              <w:kinsoku/>
              <w:overflowPunct/>
              <w:topLinePunct w:val="0"/>
              <w:bidi w:val="0"/>
              <w:jc w:val="center"/>
              <w:rPr>
                <w:rFonts w:hint="default" w:ascii="Times New Roman" w:hAnsi="Times New Roman" w:cs="Times New Roman" w:eastAsiaTheme="majorEastAsia"/>
                <w:b/>
                <w:bCs w:val="0"/>
                <w:sz w:val="21"/>
                <w:szCs w:val="21"/>
              </w:rPr>
            </w:pPr>
            <w:r>
              <w:rPr>
                <w:rFonts w:hint="default" w:ascii="Times New Roman" w:hAnsi="Times New Roman" w:cs="Times New Roman" w:eastAsiaTheme="majorEastAsia"/>
                <w:b/>
                <w:bCs w:val="0"/>
                <w:sz w:val="21"/>
                <w:szCs w:val="21"/>
              </w:rPr>
              <w:t>评价值</w:t>
            </w:r>
          </w:p>
        </w:tc>
        <w:tc>
          <w:tcPr>
            <w:tcW w:w="2842" w:type="dxa"/>
            <w:vAlign w:val="center"/>
          </w:tcPr>
          <w:p>
            <w:pPr>
              <w:keepNext w:val="0"/>
              <w:keepLines w:val="0"/>
              <w:pageBreakBefore w:val="0"/>
              <w:widowControl w:val="0"/>
              <w:kinsoku/>
              <w:overflowPunct/>
              <w:topLinePunct w:val="0"/>
              <w:bidi w:val="0"/>
              <w:jc w:val="center"/>
              <w:rPr>
                <w:rFonts w:hint="default" w:ascii="Times New Roman" w:hAnsi="Times New Roman" w:cs="Times New Roman" w:eastAsiaTheme="majorEastAsia"/>
                <w:b/>
                <w:bCs w:val="0"/>
                <w:sz w:val="21"/>
                <w:szCs w:val="21"/>
              </w:rPr>
            </w:pPr>
            <w:r>
              <w:rPr>
                <w:rFonts w:hint="default" w:ascii="Times New Roman" w:hAnsi="Times New Roman" w:cs="Times New Roman" w:eastAsiaTheme="majorEastAsia"/>
                <w:b/>
                <w:bCs w:val="0"/>
                <w:sz w:val="21"/>
                <w:szCs w:val="21"/>
              </w:rPr>
              <w:t>自评结果</w:t>
            </w:r>
          </w:p>
        </w:tc>
        <w:tc>
          <w:tcPr>
            <w:tcW w:w="3476" w:type="dxa"/>
            <w:vAlign w:val="center"/>
          </w:tcPr>
          <w:p>
            <w:pPr>
              <w:keepNext w:val="0"/>
              <w:keepLines w:val="0"/>
              <w:pageBreakBefore w:val="0"/>
              <w:widowControl w:val="0"/>
              <w:kinsoku/>
              <w:overflowPunct/>
              <w:topLinePunct w:val="0"/>
              <w:bidi w:val="0"/>
              <w:jc w:val="center"/>
              <w:rPr>
                <w:rFonts w:hint="default" w:ascii="Times New Roman" w:hAnsi="Times New Roman" w:cs="Times New Roman" w:eastAsiaTheme="majorEastAsia"/>
                <w:b/>
                <w:bCs w:val="0"/>
                <w:sz w:val="21"/>
                <w:szCs w:val="21"/>
              </w:rPr>
            </w:pPr>
            <w:r>
              <w:rPr>
                <w:rFonts w:hint="default" w:ascii="Times New Roman" w:hAnsi="Times New Roman" w:cs="Times New Roman" w:eastAsiaTheme="majorEastAsia"/>
                <w:b/>
                <w:bCs w:val="0"/>
                <w:sz w:val="21"/>
                <w:szCs w:val="21"/>
              </w:rPr>
              <w:t>证明材料索引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212" w:type="dxa"/>
            <w:vMerge w:val="restart"/>
            <w:vAlign w:val="center"/>
          </w:tcPr>
          <w:p>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eastAsia="仿宋_GB2312" w:cs="Times New Roman"/>
                <w:sz w:val="21"/>
                <w:szCs w:val="21"/>
              </w:rPr>
            </w:pPr>
            <w:r>
              <w:rPr>
                <w:rFonts w:hint="default" w:ascii="Times New Roman" w:hAnsi="Times New Roman" w:eastAsia="仿宋_GB2312" w:cs="Times New Roman"/>
                <w:sz w:val="21"/>
                <w:szCs w:val="21"/>
              </w:rPr>
              <w:t>1</w:t>
            </w:r>
          </w:p>
        </w:tc>
        <w:tc>
          <w:tcPr>
            <w:tcW w:w="1501" w:type="dxa"/>
            <w:vMerge w:val="restart"/>
            <w:vAlign w:val="center"/>
          </w:tcPr>
          <w:p>
            <w:pPr>
              <w:keepNext w:val="0"/>
              <w:keepLines w:val="0"/>
              <w:pageBreakBefore w:val="0"/>
              <w:widowControl w:val="0"/>
              <w:kinsoku/>
              <w:wordWrap/>
              <w:overflowPunct/>
              <w:topLinePunct w:val="0"/>
              <w:autoSpaceDE/>
              <w:autoSpaceDN/>
              <w:bidi w:val="0"/>
              <w:adjustRightInd w:val="0"/>
              <w:snapToGrid w:val="0"/>
              <w:spacing w:line="360" w:lineRule="exact"/>
              <w:jc w:val="both"/>
              <w:textAlignment w:val="auto"/>
              <w:rPr>
                <w:rFonts w:ascii="Times New Roman" w:hAnsi="Times New Roman" w:eastAsia="仿宋_GB2312" w:cs="Times New Roman"/>
                <w:color w:val="000000"/>
                <w:sz w:val="21"/>
                <w:szCs w:val="21"/>
              </w:rPr>
            </w:pPr>
            <w:r>
              <w:rPr>
                <w:rFonts w:ascii="Times New Roman" w:hAnsi="Times New Roman" w:eastAsia="仿宋_GB2312" w:cs="Times New Roman"/>
                <w:sz w:val="21"/>
                <w:szCs w:val="21"/>
              </w:rPr>
              <w:t>单位产品取水量</w:t>
            </w:r>
          </w:p>
        </w:tc>
        <w:tc>
          <w:tcPr>
            <w:tcW w:w="2931" w:type="dxa"/>
            <w:vAlign w:val="center"/>
          </w:tcPr>
          <w:p>
            <w:pPr>
              <w:keepNext w:val="0"/>
              <w:keepLines w:val="0"/>
              <w:pageBreakBefore w:val="0"/>
              <w:widowControl w:val="0"/>
              <w:kinsoku/>
              <w:wordWrap/>
              <w:overflowPunct/>
              <w:topLinePunct w:val="0"/>
              <w:autoSpaceDE/>
              <w:autoSpaceDN/>
              <w:bidi w:val="0"/>
              <w:adjustRightInd w:val="0"/>
              <w:snapToGrid w:val="0"/>
              <w:spacing w:line="360" w:lineRule="exact"/>
              <w:jc w:val="both"/>
              <w:textAlignment w:val="auto"/>
              <w:rPr>
                <w:rFonts w:ascii="Times New Roman" w:hAnsi="Times New Roman" w:eastAsia="仿宋_GB2312" w:cs="Times New Roman"/>
                <w:sz w:val="21"/>
                <w:szCs w:val="21"/>
              </w:rPr>
            </w:pPr>
            <w:r>
              <w:rPr>
                <w:rFonts w:ascii="Times New Roman" w:hAnsi="Times New Roman" w:eastAsia="仿宋_GB2312" w:cs="Times New Roman"/>
                <w:sz w:val="21"/>
                <w:szCs w:val="21"/>
              </w:rPr>
              <w:t>棉、麻、化纤及混纺机织物</w:t>
            </w:r>
          </w:p>
        </w:tc>
        <w:tc>
          <w:tcPr>
            <w:tcW w:w="1559" w:type="dxa"/>
            <w:vAlign w:val="center"/>
          </w:tcPr>
          <w:p>
            <w:pPr>
              <w:keepNext w:val="0"/>
              <w:keepLines w:val="0"/>
              <w:pageBreakBefore w:val="0"/>
              <w:widowControl w:val="0"/>
              <w:kinsoku/>
              <w:overflowPunct/>
              <w:topLinePunct w:val="0"/>
              <w:bidi w:val="0"/>
              <w:adjustRightInd w:val="0"/>
              <w:snapToGrid w:val="0"/>
              <w:jc w:val="center"/>
              <w:rPr>
                <w:rFonts w:ascii="Times New Roman" w:hAnsi="Times New Roman" w:eastAsia="仿宋_GB2312" w:cs="Times New Roman"/>
                <w:sz w:val="21"/>
                <w:szCs w:val="21"/>
              </w:rPr>
            </w:pPr>
            <w:r>
              <w:rPr>
                <w:rFonts w:ascii="Times New Roman" w:hAnsi="Times New Roman" w:eastAsia="仿宋_GB2312" w:cs="Times New Roman"/>
                <w:sz w:val="21"/>
                <w:szCs w:val="21"/>
              </w:rPr>
              <w:t>m</w:t>
            </w:r>
            <w:r>
              <w:rPr>
                <w:rFonts w:ascii="Times New Roman" w:hAnsi="Times New Roman" w:eastAsia="仿宋_GB2312" w:cs="Times New Roman"/>
                <w:sz w:val="21"/>
                <w:szCs w:val="21"/>
                <w:vertAlign w:val="superscript"/>
              </w:rPr>
              <w:t>3</w:t>
            </w:r>
            <w:r>
              <w:rPr>
                <w:rFonts w:ascii="Times New Roman" w:hAnsi="Times New Roman" w:eastAsia="仿宋_GB2312" w:cs="Times New Roman"/>
                <w:sz w:val="21"/>
                <w:szCs w:val="21"/>
              </w:rPr>
              <w:t>/100m</w:t>
            </w:r>
          </w:p>
        </w:tc>
        <w:tc>
          <w:tcPr>
            <w:tcW w:w="1858" w:type="dxa"/>
            <w:vAlign w:val="center"/>
          </w:tcPr>
          <w:p>
            <w:pPr>
              <w:keepNext w:val="0"/>
              <w:keepLines w:val="0"/>
              <w:pageBreakBefore w:val="0"/>
              <w:widowControl w:val="0"/>
              <w:kinsoku/>
              <w:overflowPunct/>
              <w:topLinePunct w:val="0"/>
              <w:bidi w:val="0"/>
              <w:adjustRightInd w:val="0"/>
              <w:snapToGrid w:val="0"/>
              <w:jc w:val="center"/>
              <w:rPr>
                <w:rFonts w:ascii="Times New Roman" w:hAnsi="Times New Roman" w:eastAsia="仿宋_GB2312" w:cs="Times New Roman"/>
                <w:sz w:val="21"/>
                <w:szCs w:val="21"/>
              </w:rPr>
            </w:pPr>
            <w:r>
              <w:rPr>
                <w:rFonts w:ascii="Times New Roman" w:hAnsi="Times New Roman" w:eastAsia="仿宋_GB2312" w:cs="Times New Roman"/>
                <w:sz w:val="21"/>
                <w:szCs w:val="21"/>
              </w:rPr>
              <w:t>≤2</w:t>
            </w:r>
          </w:p>
        </w:tc>
        <w:tc>
          <w:tcPr>
            <w:tcW w:w="2842" w:type="dxa"/>
            <w:vAlign w:val="center"/>
          </w:tcPr>
          <w:p>
            <w:pPr>
              <w:keepNext w:val="0"/>
              <w:keepLines w:val="0"/>
              <w:pageBreakBefore w:val="0"/>
              <w:widowControl w:val="0"/>
              <w:kinsoku/>
              <w:overflowPunct/>
              <w:topLinePunct w:val="0"/>
              <w:bidi w:val="0"/>
              <w:adjustRightInd w:val="0"/>
              <w:snapToGrid w:val="0"/>
              <w:jc w:val="both"/>
              <w:rPr>
                <w:rFonts w:ascii="Times New Roman" w:hAnsi="Times New Roman" w:eastAsia="仿宋_GB2312" w:cs="Times New Roman"/>
                <w:sz w:val="21"/>
                <w:szCs w:val="21"/>
              </w:rPr>
            </w:pPr>
          </w:p>
        </w:tc>
        <w:tc>
          <w:tcPr>
            <w:tcW w:w="3476" w:type="dxa"/>
            <w:vAlign w:val="center"/>
          </w:tcPr>
          <w:p>
            <w:pPr>
              <w:keepNext w:val="0"/>
              <w:keepLines w:val="0"/>
              <w:pageBreakBefore w:val="0"/>
              <w:widowControl w:val="0"/>
              <w:kinsoku/>
              <w:overflowPunct/>
              <w:topLinePunct w:val="0"/>
              <w:bidi w:val="0"/>
              <w:adjustRightInd w:val="0"/>
              <w:snapToGrid w:val="0"/>
              <w:jc w:val="both"/>
              <w:rPr>
                <w:rFonts w:ascii="Times New Roman" w:hAnsi="Times New Roman" w:eastAsia="仿宋_GB2312" w:cs="Times New Roman"/>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212" w:type="dxa"/>
            <w:vMerge w:val="continue"/>
            <w:vAlign w:val="center"/>
          </w:tcPr>
          <w:p>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ascii="Times New Roman" w:hAnsi="Times New Roman" w:eastAsia="仿宋_GB2312" w:cs="Times New Roman"/>
                <w:color w:val="000000"/>
                <w:sz w:val="21"/>
                <w:szCs w:val="21"/>
              </w:rPr>
            </w:pPr>
          </w:p>
        </w:tc>
        <w:tc>
          <w:tcPr>
            <w:tcW w:w="1501" w:type="dxa"/>
            <w:vMerge w:val="continue"/>
            <w:vAlign w:val="center"/>
          </w:tcPr>
          <w:p>
            <w:pPr>
              <w:keepNext w:val="0"/>
              <w:keepLines w:val="0"/>
              <w:pageBreakBefore w:val="0"/>
              <w:widowControl w:val="0"/>
              <w:kinsoku/>
              <w:wordWrap/>
              <w:overflowPunct/>
              <w:topLinePunct w:val="0"/>
              <w:autoSpaceDE/>
              <w:autoSpaceDN/>
              <w:bidi w:val="0"/>
              <w:adjustRightInd w:val="0"/>
              <w:snapToGrid w:val="0"/>
              <w:spacing w:line="360" w:lineRule="exact"/>
              <w:jc w:val="both"/>
              <w:textAlignment w:val="auto"/>
              <w:rPr>
                <w:rFonts w:ascii="Times New Roman" w:hAnsi="Times New Roman" w:eastAsia="仿宋_GB2312" w:cs="Times New Roman"/>
                <w:color w:val="000000"/>
                <w:sz w:val="21"/>
                <w:szCs w:val="21"/>
              </w:rPr>
            </w:pPr>
          </w:p>
        </w:tc>
        <w:tc>
          <w:tcPr>
            <w:tcW w:w="2931" w:type="dxa"/>
            <w:vAlign w:val="center"/>
          </w:tcPr>
          <w:p>
            <w:pPr>
              <w:keepNext w:val="0"/>
              <w:keepLines w:val="0"/>
              <w:pageBreakBefore w:val="0"/>
              <w:widowControl w:val="0"/>
              <w:kinsoku/>
              <w:wordWrap/>
              <w:overflowPunct/>
              <w:topLinePunct w:val="0"/>
              <w:autoSpaceDE/>
              <w:autoSpaceDN/>
              <w:bidi w:val="0"/>
              <w:adjustRightInd w:val="0"/>
              <w:snapToGrid w:val="0"/>
              <w:spacing w:line="360" w:lineRule="exact"/>
              <w:jc w:val="both"/>
              <w:textAlignment w:val="auto"/>
              <w:rPr>
                <w:rFonts w:ascii="Times New Roman" w:hAnsi="Times New Roman" w:eastAsia="仿宋_GB2312" w:cs="Times New Roman"/>
                <w:sz w:val="21"/>
                <w:szCs w:val="21"/>
              </w:rPr>
            </w:pPr>
            <w:r>
              <w:rPr>
                <w:rFonts w:ascii="Times New Roman" w:hAnsi="Times New Roman" w:eastAsia="仿宋_GB2312" w:cs="Times New Roman"/>
                <w:sz w:val="21"/>
                <w:szCs w:val="21"/>
              </w:rPr>
              <w:t>丝绸机织物</w:t>
            </w:r>
          </w:p>
        </w:tc>
        <w:tc>
          <w:tcPr>
            <w:tcW w:w="1559" w:type="dxa"/>
            <w:vAlign w:val="center"/>
          </w:tcPr>
          <w:p>
            <w:pPr>
              <w:keepNext w:val="0"/>
              <w:keepLines w:val="0"/>
              <w:pageBreakBefore w:val="0"/>
              <w:widowControl w:val="0"/>
              <w:kinsoku/>
              <w:overflowPunct/>
              <w:topLinePunct w:val="0"/>
              <w:bidi w:val="0"/>
              <w:adjustRightInd w:val="0"/>
              <w:snapToGrid w:val="0"/>
              <w:jc w:val="center"/>
              <w:rPr>
                <w:rFonts w:ascii="Times New Roman" w:hAnsi="Times New Roman" w:eastAsia="仿宋_GB2312" w:cs="Times New Roman"/>
                <w:sz w:val="21"/>
                <w:szCs w:val="21"/>
              </w:rPr>
            </w:pPr>
            <w:r>
              <w:rPr>
                <w:rFonts w:ascii="Times New Roman" w:hAnsi="Times New Roman" w:eastAsia="仿宋_GB2312" w:cs="Times New Roman"/>
                <w:sz w:val="21"/>
                <w:szCs w:val="21"/>
              </w:rPr>
              <w:t>m</w:t>
            </w:r>
            <w:r>
              <w:rPr>
                <w:rFonts w:ascii="Times New Roman" w:hAnsi="Times New Roman" w:eastAsia="仿宋_GB2312" w:cs="Times New Roman"/>
                <w:sz w:val="21"/>
                <w:szCs w:val="21"/>
                <w:vertAlign w:val="superscript"/>
              </w:rPr>
              <w:t>3</w:t>
            </w:r>
            <w:r>
              <w:rPr>
                <w:rFonts w:ascii="Times New Roman" w:hAnsi="Times New Roman" w:eastAsia="仿宋_GB2312" w:cs="Times New Roman"/>
                <w:sz w:val="21"/>
                <w:szCs w:val="21"/>
              </w:rPr>
              <w:t>/100m</w:t>
            </w:r>
          </w:p>
        </w:tc>
        <w:tc>
          <w:tcPr>
            <w:tcW w:w="1858" w:type="dxa"/>
            <w:vAlign w:val="center"/>
          </w:tcPr>
          <w:p>
            <w:pPr>
              <w:keepNext w:val="0"/>
              <w:keepLines w:val="0"/>
              <w:pageBreakBefore w:val="0"/>
              <w:widowControl w:val="0"/>
              <w:kinsoku/>
              <w:overflowPunct/>
              <w:topLinePunct w:val="0"/>
              <w:bidi w:val="0"/>
              <w:adjustRightInd w:val="0"/>
              <w:snapToGrid w:val="0"/>
              <w:jc w:val="center"/>
              <w:rPr>
                <w:rFonts w:ascii="Times New Roman" w:hAnsi="Times New Roman" w:eastAsia="仿宋_GB2312" w:cs="Times New Roman"/>
                <w:sz w:val="21"/>
                <w:szCs w:val="21"/>
              </w:rPr>
            </w:pPr>
            <w:r>
              <w:rPr>
                <w:rFonts w:ascii="Times New Roman" w:hAnsi="Times New Roman" w:eastAsia="仿宋_GB2312" w:cs="Times New Roman"/>
                <w:sz w:val="21"/>
                <w:szCs w:val="21"/>
              </w:rPr>
              <w:t>≤3</w:t>
            </w:r>
          </w:p>
        </w:tc>
        <w:tc>
          <w:tcPr>
            <w:tcW w:w="2842" w:type="dxa"/>
            <w:vAlign w:val="center"/>
          </w:tcPr>
          <w:p>
            <w:pPr>
              <w:keepNext w:val="0"/>
              <w:keepLines w:val="0"/>
              <w:pageBreakBefore w:val="0"/>
              <w:widowControl w:val="0"/>
              <w:kinsoku/>
              <w:overflowPunct/>
              <w:topLinePunct w:val="0"/>
              <w:bidi w:val="0"/>
              <w:adjustRightInd w:val="0"/>
              <w:snapToGrid w:val="0"/>
              <w:jc w:val="both"/>
              <w:rPr>
                <w:rFonts w:ascii="Times New Roman" w:hAnsi="Times New Roman" w:eastAsia="仿宋_GB2312" w:cs="Times New Roman"/>
                <w:sz w:val="21"/>
                <w:szCs w:val="21"/>
              </w:rPr>
            </w:pPr>
          </w:p>
        </w:tc>
        <w:tc>
          <w:tcPr>
            <w:tcW w:w="3476" w:type="dxa"/>
            <w:vAlign w:val="center"/>
          </w:tcPr>
          <w:p>
            <w:pPr>
              <w:keepNext w:val="0"/>
              <w:keepLines w:val="0"/>
              <w:pageBreakBefore w:val="0"/>
              <w:widowControl w:val="0"/>
              <w:kinsoku/>
              <w:overflowPunct/>
              <w:topLinePunct w:val="0"/>
              <w:bidi w:val="0"/>
              <w:adjustRightInd w:val="0"/>
              <w:snapToGrid w:val="0"/>
              <w:jc w:val="both"/>
              <w:rPr>
                <w:rFonts w:ascii="Times New Roman" w:hAnsi="Times New Roman" w:eastAsia="仿宋_GB2312" w:cs="Times New Roman"/>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212" w:type="dxa"/>
            <w:vMerge w:val="continue"/>
            <w:vAlign w:val="center"/>
          </w:tcPr>
          <w:p>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ascii="Times New Roman" w:hAnsi="Times New Roman" w:eastAsia="仿宋_GB2312" w:cs="Times New Roman"/>
                <w:color w:val="000000"/>
                <w:sz w:val="21"/>
                <w:szCs w:val="21"/>
              </w:rPr>
            </w:pPr>
          </w:p>
        </w:tc>
        <w:tc>
          <w:tcPr>
            <w:tcW w:w="1501" w:type="dxa"/>
            <w:vMerge w:val="continue"/>
            <w:vAlign w:val="center"/>
          </w:tcPr>
          <w:p>
            <w:pPr>
              <w:keepNext w:val="0"/>
              <w:keepLines w:val="0"/>
              <w:pageBreakBefore w:val="0"/>
              <w:widowControl w:val="0"/>
              <w:kinsoku/>
              <w:wordWrap/>
              <w:overflowPunct/>
              <w:topLinePunct w:val="0"/>
              <w:autoSpaceDE/>
              <w:autoSpaceDN/>
              <w:bidi w:val="0"/>
              <w:adjustRightInd w:val="0"/>
              <w:snapToGrid w:val="0"/>
              <w:spacing w:line="360" w:lineRule="exact"/>
              <w:jc w:val="both"/>
              <w:textAlignment w:val="auto"/>
              <w:rPr>
                <w:rFonts w:ascii="Times New Roman" w:hAnsi="Times New Roman" w:eastAsia="仿宋_GB2312" w:cs="Times New Roman"/>
                <w:color w:val="000000"/>
                <w:sz w:val="21"/>
                <w:szCs w:val="21"/>
              </w:rPr>
            </w:pPr>
          </w:p>
        </w:tc>
        <w:tc>
          <w:tcPr>
            <w:tcW w:w="2931" w:type="dxa"/>
            <w:vAlign w:val="center"/>
          </w:tcPr>
          <w:p>
            <w:pPr>
              <w:keepNext w:val="0"/>
              <w:keepLines w:val="0"/>
              <w:pageBreakBefore w:val="0"/>
              <w:widowControl w:val="0"/>
              <w:kinsoku/>
              <w:wordWrap/>
              <w:overflowPunct/>
              <w:topLinePunct w:val="0"/>
              <w:autoSpaceDE/>
              <w:autoSpaceDN/>
              <w:bidi w:val="0"/>
              <w:adjustRightInd w:val="0"/>
              <w:snapToGrid w:val="0"/>
              <w:spacing w:line="360" w:lineRule="exact"/>
              <w:jc w:val="both"/>
              <w:textAlignment w:val="auto"/>
              <w:rPr>
                <w:rFonts w:ascii="Times New Roman" w:hAnsi="Times New Roman" w:eastAsia="仿宋_GB2312" w:cs="Times New Roman"/>
                <w:sz w:val="21"/>
                <w:szCs w:val="21"/>
              </w:rPr>
            </w:pPr>
            <w:r>
              <w:rPr>
                <w:rFonts w:ascii="Times New Roman" w:hAnsi="Times New Roman" w:eastAsia="仿宋_GB2312" w:cs="Times New Roman"/>
                <w:sz w:val="21"/>
                <w:szCs w:val="21"/>
              </w:rPr>
              <w:t>针织物及纱线</w:t>
            </w:r>
          </w:p>
        </w:tc>
        <w:tc>
          <w:tcPr>
            <w:tcW w:w="1559" w:type="dxa"/>
            <w:vAlign w:val="center"/>
          </w:tcPr>
          <w:p>
            <w:pPr>
              <w:keepNext w:val="0"/>
              <w:keepLines w:val="0"/>
              <w:pageBreakBefore w:val="0"/>
              <w:widowControl w:val="0"/>
              <w:kinsoku/>
              <w:overflowPunct/>
              <w:topLinePunct w:val="0"/>
              <w:bidi w:val="0"/>
              <w:adjustRightInd w:val="0"/>
              <w:snapToGrid w:val="0"/>
              <w:jc w:val="center"/>
              <w:rPr>
                <w:rFonts w:ascii="Times New Roman" w:hAnsi="Times New Roman" w:eastAsia="仿宋_GB2312" w:cs="Times New Roman"/>
                <w:sz w:val="21"/>
                <w:szCs w:val="21"/>
              </w:rPr>
            </w:pPr>
            <w:r>
              <w:rPr>
                <w:rFonts w:ascii="Times New Roman" w:hAnsi="Times New Roman" w:eastAsia="仿宋_GB2312" w:cs="Times New Roman"/>
                <w:sz w:val="21"/>
                <w:szCs w:val="21"/>
              </w:rPr>
              <w:t>m</w:t>
            </w:r>
            <w:r>
              <w:rPr>
                <w:rFonts w:ascii="Times New Roman" w:hAnsi="Times New Roman" w:eastAsia="仿宋_GB2312" w:cs="Times New Roman"/>
                <w:sz w:val="21"/>
                <w:szCs w:val="21"/>
                <w:vertAlign w:val="superscript"/>
              </w:rPr>
              <w:t>3</w:t>
            </w:r>
            <w:r>
              <w:rPr>
                <w:rFonts w:ascii="Times New Roman" w:hAnsi="Times New Roman" w:eastAsia="仿宋_GB2312" w:cs="Times New Roman"/>
                <w:sz w:val="21"/>
                <w:szCs w:val="21"/>
              </w:rPr>
              <w:t>/t</w:t>
            </w:r>
          </w:p>
        </w:tc>
        <w:tc>
          <w:tcPr>
            <w:tcW w:w="1858" w:type="dxa"/>
            <w:vAlign w:val="center"/>
          </w:tcPr>
          <w:p>
            <w:pPr>
              <w:keepNext w:val="0"/>
              <w:keepLines w:val="0"/>
              <w:pageBreakBefore w:val="0"/>
              <w:widowControl w:val="0"/>
              <w:kinsoku/>
              <w:overflowPunct/>
              <w:topLinePunct w:val="0"/>
              <w:bidi w:val="0"/>
              <w:adjustRightInd w:val="0"/>
              <w:snapToGrid w:val="0"/>
              <w:jc w:val="center"/>
              <w:rPr>
                <w:rFonts w:ascii="Times New Roman" w:hAnsi="Times New Roman" w:eastAsia="仿宋_GB2312" w:cs="Times New Roman"/>
                <w:sz w:val="21"/>
                <w:szCs w:val="21"/>
              </w:rPr>
            </w:pPr>
            <w:r>
              <w:rPr>
                <w:rFonts w:ascii="Times New Roman" w:hAnsi="Times New Roman" w:eastAsia="仿宋_GB2312" w:cs="Times New Roman"/>
                <w:sz w:val="21"/>
                <w:szCs w:val="21"/>
              </w:rPr>
              <w:t>≤100</w:t>
            </w:r>
          </w:p>
        </w:tc>
        <w:tc>
          <w:tcPr>
            <w:tcW w:w="2842" w:type="dxa"/>
            <w:vAlign w:val="center"/>
          </w:tcPr>
          <w:p>
            <w:pPr>
              <w:keepNext w:val="0"/>
              <w:keepLines w:val="0"/>
              <w:pageBreakBefore w:val="0"/>
              <w:widowControl w:val="0"/>
              <w:kinsoku/>
              <w:overflowPunct/>
              <w:topLinePunct w:val="0"/>
              <w:bidi w:val="0"/>
              <w:adjustRightInd w:val="0"/>
              <w:snapToGrid w:val="0"/>
              <w:jc w:val="both"/>
              <w:rPr>
                <w:rFonts w:ascii="Times New Roman" w:hAnsi="Times New Roman" w:eastAsia="仿宋_GB2312" w:cs="Times New Roman"/>
                <w:sz w:val="21"/>
                <w:szCs w:val="21"/>
              </w:rPr>
            </w:pPr>
          </w:p>
        </w:tc>
        <w:tc>
          <w:tcPr>
            <w:tcW w:w="3476" w:type="dxa"/>
            <w:vAlign w:val="center"/>
          </w:tcPr>
          <w:p>
            <w:pPr>
              <w:keepNext w:val="0"/>
              <w:keepLines w:val="0"/>
              <w:pageBreakBefore w:val="0"/>
              <w:widowControl w:val="0"/>
              <w:kinsoku/>
              <w:overflowPunct/>
              <w:topLinePunct w:val="0"/>
              <w:bidi w:val="0"/>
              <w:adjustRightInd w:val="0"/>
              <w:snapToGrid w:val="0"/>
              <w:jc w:val="both"/>
              <w:rPr>
                <w:rFonts w:ascii="Times New Roman" w:hAnsi="Times New Roman" w:eastAsia="仿宋_GB2312" w:cs="Times New Roman"/>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212" w:type="dxa"/>
            <w:vMerge w:val="restart"/>
            <w:vAlign w:val="center"/>
          </w:tcPr>
          <w:p>
            <w:pPr>
              <w:keepNext w:val="0"/>
              <w:keepLines w:val="0"/>
              <w:pageBreakBefore w:val="0"/>
              <w:widowControl w:val="0"/>
              <w:kinsoku/>
              <w:overflowPunct/>
              <w:topLinePunct w:val="0"/>
              <w:bidi w:val="0"/>
              <w:adjustRightInd w:val="0"/>
              <w:snapToGrid w:val="0"/>
              <w:jc w:val="center"/>
              <w:rPr>
                <w:rFonts w:ascii="Times New Roman" w:hAnsi="Times New Roman" w:eastAsia="仿宋_GB2312" w:cs="Times New Roman"/>
                <w:color w:val="000000"/>
                <w:sz w:val="21"/>
                <w:szCs w:val="21"/>
              </w:rPr>
            </w:pPr>
            <w:r>
              <w:rPr>
                <w:rFonts w:hint="default" w:ascii="Times New Roman" w:hAnsi="Times New Roman" w:eastAsia="仿宋_GB2312" w:cs="Times New Roman"/>
                <w:color w:val="000000"/>
                <w:sz w:val="21"/>
                <w:szCs w:val="21"/>
              </w:rPr>
              <w:t>2</w:t>
            </w:r>
          </w:p>
        </w:tc>
        <w:tc>
          <w:tcPr>
            <w:tcW w:w="1501" w:type="dxa"/>
            <w:vMerge w:val="restart"/>
            <w:vAlign w:val="center"/>
          </w:tcPr>
          <w:p>
            <w:pPr>
              <w:keepNext w:val="0"/>
              <w:keepLines w:val="0"/>
              <w:pageBreakBefore w:val="0"/>
              <w:widowControl w:val="0"/>
              <w:kinsoku/>
              <w:overflowPunct/>
              <w:topLinePunct w:val="0"/>
              <w:bidi w:val="0"/>
              <w:adjustRightInd w:val="0"/>
              <w:snapToGrid w:val="0"/>
              <w:jc w:val="both"/>
              <w:rPr>
                <w:rFonts w:hint="default" w:ascii="Times New Roman" w:hAnsi="Times New Roman" w:eastAsia="仿宋_GB2312" w:cs="Times New Roman"/>
                <w:color w:val="000000"/>
                <w:sz w:val="21"/>
                <w:szCs w:val="21"/>
              </w:rPr>
            </w:pPr>
            <w:r>
              <w:rPr>
                <w:rFonts w:hint="default" w:ascii="Times New Roman" w:hAnsi="Times New Roman" w:eastAsia="仿宋_GB2312" w:cs="Times New Roman"/>
                <w:color w:val="000000"/>
                <w:sz w:val="21"/>
                <w:szCs w:val="21"/>
              </w:rPr>
              <w:t>重复利用</w:t>
            </w:r>
          </w:p>
        </w:tc>
        <w:tc>
          <w:tcPr>
            <w:tcW w:w="2931" w:type="dxa"/>
            <w:vAlign w:val="center"/>
          </w:tcPr>
          <w:p>
            <w:pPr>
              <w:keepNext w:val="0"/>
              <w:keepLines w:val="0"/>
              <w:pageBreakBefore w:val="0"/>
              <w:widowControl w:val="0"/>
              <w:kinsoku/>
              <w:overflowPunct/>
              <w:topLinePunct w:val="0"/>
              <w:bidi w:val="0"/>
              <w:adjustRightInd w:val="0"/>
              <w:snapToGrid w:val="0"/>
              <w:jc w:val="both"/>
              <w:rPr>
                <w:rFonts w:ascii="Times New Roman" w:hAnsi="Times New Roman" w:eastAsia="仿宋_GB2312" w:cs="Times New Roman"/>
                <w:sz w:val="21"/>
                <w:szCs w:val="21"/>
              </w:rPr>
            </w:pPr>
            <w:r>
              <w:rPr>
                <w:rFonts w:ascii="Times New Roman" w:hAnsi="Times New Roman" w:eastAsia="仿宋_GB2312" w:cs="Times New Roman"/>
                <w:sz w:val="21"/>
                <w:szCs w:val="21"/>
              </w:rPr>
              <w:t>重复利用率</w:t>
            </w:r>
          </w:p>
        </w:tc>
        <w:tc>
          <w:tcPr>
            <w:tcW w:w="1559" w:type="dxa"/>
            <w:vAlign w:val="center"/>
          </w:tcPr>
          <w:p>
            <w:pPr>
              <w:keepNext w:val="0"/>
              <w:keepLines w:val="0"/>
              <w:pageBreakBefore w:val="0"/>
              <w:widowControl w:val="0"/>
              <w:kinsoku/>
              <w:overflowPunct/>
              <w:topLinePunct w:val="0"/>
              <w:bidi w:val="0"/>
              <w:adjustRightInd w:val="0"/>
              <w:snapToGrid w:val="0"/>
              <w:jc w:val="center"/>
              <w:rPr>
                <w:rFonts w:ascii="Times New Roman" w:hAnsi="Times New Roman" w:eastAsia="仿宋_GB2312" w:cs="Times New Roman"/>
                <w:sz w:val="21"/>
                <w:szCs w:val="21"/>
              </w:rPr>
            </w:pPr>
            <w:r>
              <w:rPr>
                <w:rFonts w:ascii="Times New Roman" w:hAnsi="Times New Roman" w:eastAsia="仿宋_GB2312" w:cs="Times New Roman"/>
                <w:sz w:val="21"/>
                <w:szCs w:val="21"/>
              </w:rPr>
              <w:t>%</w:t>
            </w:r>
          </w:p>
        </w:tc>
        <w:tc>
          <w:tcPr>
            <w:tcW w:w="1858" w:type="dxa"/>
            <w:vAlign w:val="center"/>
          </w:tcPr>
          <w:p>
            <w:pPr>
              <w:keepNext w:val="0"/>
              <w:keepLines w:val="0"/>
              <w:pageBreakBefore w:val="0"/>
              <w:widowControl w:val="0"/>
              <w:kinsoku/>
              <w:overflowPunct/>
              <w:topLinePunct w:val="0"/>
              <w:bidi w:val="0"/>
              <w:adjustRightInd w:val="0"/>
              <w:snapToGrid w:val="0"/>
              <w:jc w:val="center"/>
              <w:rPr>
                <w:rFonts w:ascii="Times New Roman" w:hAnsi="Times New Roman" w:eastAsia="仿宋_GB2312" w:cs="Times New Roman"/>
                <w:sz w:val="21"/>
                <w:szCs w:val="21"/>
              </w:rPr>
            </w:pPr>
            <w:r>
              <w:rPr>
                <w:rFonts w:ascii="Times New Roman" w:hAnsi="Times New Roman" w:eastAsia="仿宋_GB2312" w:cs="Times New Roman"/>
                <w:sz w:val="21"/>
                <w:szCs w:val="21"/>
              </w:rPr>
              <w:t>≥45</w:t>
            </w:r>
          </w:p>
        </w:tc>
        <w:tc>
          <w:tcPr>
            <w:tcW w:w="2842" w:type="dxa"/>
            <w:vAlign w:val="center"/>
          </w:tcPr>
          <w:p>
            <w:pPr>
              <w:keepNext w:val="0"/>
              <w:keepLines w:val="0"/>
              <w:pageBreakBefore w:val="0"/>
              <w:widowControl w:val="0"/>
              <w:kinsoku/>
              <w:overflowPunct/>
              <w:topLinePunct w:val="0"/>
              <w:bidi w:val="0"/>
              <w:adjustRightInd w:val="0"/>
              <w:snapToGrid w:val="0"/>
              <w:jc w:val="both"/>
              <w:rPr>
                <w:rFonts w:ascii="Times New Roman" w:hAnsi="Times New Roman" w:eastAsia="仿宋_GB2312" w:cs="Times New Roman"/>
                <w:sz w:val="21"/>
                <w:szCs w:val="21"/>
              </w:rPr>
            </w:pPr>
          </w:p>
        </w:tc>
        <w:tc>
          <w:tcPr>
            <w:tcW w:w="3476" w:type="dxa"/>
            <w:vAlign w:val="center"/>
          </w:tcPr>
          <w:p>
            <w:pPr>
              <w:keepNext w:val="0"/>
              <w:keepLines w:val="0"/>
              <w:pageBreakBefore w:val="0"/>
              <w:widowControl w:val="0"/>
              <w:kinsoku/>
              <w:overflowPunct/>
              <w:topLinePunct w:val="0"/>
              <w:bidi w:val="0"/>
              <w:adjustRightInd w:val="0"/>
              <w:snapToGrid w:val="0"/>
              <w:jc w:val="both"/>
              <w:rPr>
                <w:rFonts w:ascii="Times New Roman" w:hAnsi="Times New Roman" w:eastAsia="仿宋_GB2312" w:cs="Times New Roman"/>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212" w:type="dxa"/>
            <w:vMerge w:val="continue"/>
            <w:vAlign w:val="center"/>
          </w:tcPr>
          <w:p>
            <w:pPr>
              <w:keepNext w:val="0"/>
              <w:keepLines w:val="0"/>
              <w:pageBreakBefore w:val="0"/>
              <w:widowControl w:val="0"/>
              <w:kinsoku/>
              <w:overflowPunct/>
              <w:topLinePunct w:val="0"/>
              <w:bidi w:val="0"/>
              <w:adjustRightInd w:val="0"/>
              <w:snapToGrid w:val="0"/>
              <w:jc w:val="center"/>
              <w:rPr>
                <w:rFonts w:ascii="Times New Roman" w:hAnsi="Times New Roman" w:eastAsia="仿宋_GB2312" w:cs="Times New Roman"/>
                <w:color w:val="000000"/>
                <w:sz w:val="21"/>
                <w:szCs w:val="21"/>
              </w:rPr>
            </w:pPr>
          </w:p>
        </w:tc>
        <w:tc>
          <w:tcPr>
            <w:tcW w:w="1501" w:type="dxa"/>
            <w:vMerge w:val="continue"/>
            <w:vAlign w:val="center"/>
          </w:tcPr>
          <w:p>
            <w:pPr>
              <w:keepNext w:val="0"/>
              <w:keepLines w:val="0"/>
              <w:pageBreakBefore w:val="0"/>
              <w:widowControl w:val="0"/>
              <w:kinsoku/>
              <w:overflowPunct/>
              <w:topLinePunct w:val="0"/>
              <w:bidi w:val="0"/>
              <w:adjustRightInd w:val="0"/>
              <w:snapToGrid w:val="0"/>
              <w:jc w:val="both"/>
              <w:rPr>
                <w:rFonts w:ascii="Times New Roman" w:hAnsi="Times New Roman" w:eastAsia="仿宋_GB2312" w:cs="Times New Roman"/>
                <w:color w:val="000000"/>
                <w:sz w:val="21"/>
                <w:szCs w:val="21"/>
              </w:rPr>
            </w:pPr>
          </w:p>
        </w:tc>
        <w:tc>
          <w:tcPr>
            <w:tcW w:w="2931" w:type="dxa"/>
            <w:vAlign w:val="center"/>
          </w:tcPr>
          <w:p>
            <w:pPr>
              <w:keepNext w:val="0"/>
              <w:keepLines w:val="0"/>
              <w:pageBreakBefore w:val="0"/>
              <w:widowControl w:val="0"/>
              <w:kinsoku/>
              <w:overflowPunct/>
              <w:topLinePunct w:val="0"/>
              <w:bidi w:val="0"/>
              <w:adjustRightInd w:val="0"/>
              <w:snapToGrid w:val="0"/>
              <w:jc w:val="both"/>
              <w:rPr>
                <w:rFonts w:ascii="Times New Roman" w:hAnsi="Times New Roman" w:eastAsia="仿宋_GB2312" w:cs="Times New Roman"/>
                <w:sz w:val="21"/>
                <w:szCs w:val="21"/>
              </w:rPr>
            </w:pPr>
            <w:r>
              <w:rPr>
                <w:rFonts w:ascii="Times New Roman" w:hAnsi="Times New Roman" w:eastAsia="仿宋_GB2312" w:cs="Times New Roman"/>
                <w:sz w:val="21"/>
                <w:szCs w:val="21"/>
              </w:rPr>
              <w:t>间接冷却水循环率</w:t>
            </w:r>
          </w:p>
        </w:tc>
        <w:tc>
          <w:tcPr>
            <w:tcW w:w="1559" w:type="dxa"/>
            <w:vAlign w:val="center"/>
          </w:tcPr>
          <w:p>
            <w:pPr>
              <w:keepNext w:val="0"/>
              <w:keepLines w:val="0"/>
              <w:pageBreakBefore w:val="0"/>
              <w:widowControl w:val="0"/>
              <w:kinsoku/>
              <w:overflowPunct/>
              <w:topLinePunct w:val="0"/>
              <w:bidi w:val="0"/>
              <w:adjustRightInd w:val="0"/>
              <w:snapToGrid w:val="0"/>
              <w:jc w:val="center"/>
              <w:rPr>
                <w:rFonts w:ascii="Times New Roman" w:hAnsi="Times New Roman" w:eastAsia="仿宋_GB2312" w:cs="Times New Roman"/>
                <w:sz w:val="21"/>
                <w:szCs w:val="21"/>
              </w:rPr>
            </w:pPr>
            <w:r>
              <w:rPr>
                <w:rFonts w:ascii="Times New Roman" w:hAnsi="Times New Roman" w:eastAsia="仿宋_GB2312" w:cs="Times New Roman"/>
                <w:sz w:val="21"/>
                <w:szCs w:val="21"/>
              </w:rPr>
              <w:t>%</w:t>
            </w:r>
          </w:p>
        </w:tc>
        <w:tc>
          <w:tcPr>
            <w:tcW w:w="1858" w:type="dxa"/>
            <w:vAlign w:val="center"/>
          </w:tcPr>
          <w:p>
            <w:pPr>
              <w:keepNext w:val="0"/>
              <w:keepLines w:val="0"/>
              <w:pageBreakBefore w:val="0"/>
              <w:widowControl w:val="0"/>
              <w:kinsoku/>
              <w:overflowPunct/>
              <w:topLinePunct w:val="0"/>
              <w:bidi w:val="0"/>
              <w:adjustRightInd w:val="0"/>
              <w:snapToGrid w:val="0"/>
              <w:jc w:val="center"/>
              <w:rPr>
                <w:rFonts w:ascii="Times New Roman" w:hAnsi="Times New Roman" w:eastAsia="仿宋_GB2312" w:cs="Times New Roman"/>
                <w:sz w:val="21"/>
                <w:szCs w:val="21"/>
              </w:rPr>
            </w:pPr>
            <w:r>
              <w:rPr>
                <w:rFonts w:ascii="Times New Roman" w:hAnsi="Times New Roman" w:eastAsia="仿宋_GB2312" w:cs="Times New Roman"/>
                <w:sz w:val="21"/>
                <w:szCs w:val="21"/>
              </w:rPr>
              <w:t>≥95</w:t>
            </w:r>
          </w:p>
        </w:tc>
        <w:tc>
          <w:tcPr>
            <w:tcW w:w="2842" w:type="dxa"/>
            <w:vAlign w:val="center"/>
          </w:tcPr>
          <w:p>
            <w:pPr>
              <w:keepNext w:val="0"/>
              <w:keepLines w:val="0"/>
              <w:pageBreakBefore w:val="0"/>
              <w:widowControl w:val="0"/>
              <w:kinsoku/>
              <w:overflowPunct/>
              <w:topLinePunct w:val="0"/>
              <w:bidi w:val="0"/>
              <w:adjustRightInd w:val="0"/>
              <w:snapToGrid w:val="0"/>
              <w:jc w:val="both"/>
              <w:rPr>
                <w:rFonts w:ascii="Times New Roman" w:hAnsi="Times New Roman" w:eastAsia="仿宋_GB2312" w:cs="Times New Roman"/>
                <w:sz w:val="21"/>
                <w:szCs w:val="21"/>
              </w:rPr>
            </w:pPr>
          </w:p>
        </w:tc>
        <w:tc>
          <w:tcPr>
            <w:tcW w:w="3476" w:type="dxa"/>
            <w:vAlign w:val="center"/>
          </w:tcPr>
          <w:p>
            <w:pPr>
              <w:keepNext w:val="0"/>
              <w:keepLines w:val="0"/>
              <w:pageBreakBefore w:val="0"/>
              <w:widowControl w:val="0"/>
              <w:kinsoku/>
              <w:overflowPunct/>
              <w:topLinePunct w:val="0"/>
              <w:bidi w:val="0"/>
              <w:adjustRightInd w:val="0"/>
              <w:snapToGrid w:val="0"/>
              <w:jc w:val="both"/>
              <w:rPr>
                <w:rFonts w:ascii="Times New Roman" w:hAnsi="Times New Roman" w:eastAsia="仿宋_GB2312" w:cs="Times New Roman"/>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212" w:type="dxa"/>
            <w:vMerge w:val="continue"/>
            <w:vAlign w:val="center"/>
          </w:tcPr>
          <w:p>
            <w:pPr>
              <w:keepNext w:val="0"/>
              <w:keepLines w:val="0"/>
              <w:pageBreakBefore w:val="0"/>
              <w:widowControl w:val="0"/>
              <w:kinsoku/>
              <w:overflowPunct/>
              <w:topLinePunct w:val="0"/>
              <w:bidi w:val="0"/>
              <w:adjustRightInd w:val="0"/>
              <w:snapToGrid w:val="0"/>
              <w:jc w:val="center"/>
              <w:rPr>
                <w:rFonts w:ascii="Times New Roman" w:hAnsi="Times New Roman" w:eastAsia="仿宋_GB2312" w:cs="Times New Roman"/>
                <w:color w:val="000000"/>
                <w:sz w:val="21"/>
                <w:szCs w:val="21"/>
              </w:rPr>
            </w:pPr>
          </w:p>
        </w:tc>
        <w:tc>
          <w:tcPr>
            <w:tcW w:w="1501" w:type="dxa"/>
            <w:vMerge w:val="continue"/>
            <w:vAlign w:val="center"/>
          </w:tcPr>
          <w:p>
            <w:pPr>
              <w:keepNext w:val="0"/>
              <w:keepLines w:val="0"/>
              <w:pageBreakBefore w:val="0"/>
              <w:widowControl w:val="0"/>
              <w:kinsoku/>
              <w:overflowPunct/>
              <w:topLinePunct w:val="0"/>
              <w:bidi w:val="0"/>
              <w:adjustRightInd w:val="0"/>
              <w:snapToGrid w:val="0"/>
              <w:jc w:val="both"/>
              <w:rPr>
                <w:rFonts w:ascii="Times New Roman" w:hAnsi="Times New Roman" w:eastAsia="仿宋_GB2312" w:cs="Times New Roman"/>
                <w:color w:val="000000"/>
                <w:sz w:val="21"/>
                <w:szCs w:val="21"/>
              </w:rPr>
            </w:pPr>
          </w:p>
        </w:tc>
        <w:tc>
          <w:tcPr>
            <w:tcW w:w="2931" w:type="dxa"/>
            <w:vAlign w:val="center"/>
          </w:tcPr>
          <w:p>
            <w:pPr>
              <w:keepNext w:val="0"/>
              <w:keepLines w:val="0"/>
              <w:pageBreakBefore w:val="0"/>
              <w:widowControl w:val="0"/>
              <w:kinsoku/>
              <w:overflowPunct/>
              <w:topLinePunct w:val="0"/>
              <w:bidi w:val="0"/>
              <w:adjustRightInd w:val="0"/>
              <w:snapToGrid w:val="0"/>
              <w:jc w:val="both"/>
              <w:rPr>
                <w:rFonts w:ascii="Times New Roman" w:hAnsi="Times New Roman" w:eastAsia="仿宋_GB2312" w:cs="Times New Roman"/>
                <w:sz w:val="21"/>
                <w:szCs w:val="21"/>
              </w:rPr>
            </w:pPr>
            <w:r>
              <w:rPr>
                <w:rFonts w:ascii="Times New Roman" w:hAnsi="Times New Roman" w:eastAsia="仿宋_GB2312" w:cs="Times New Roman"/>
                <w:sz w:val="21"/>
                <w:szCs w:val="21"/>
              </w:rPr>
              <w:t>冷凝水回用率</w:t>
            </w:r>
          </w:p>
        </w:tc>
        <w:tc>
          <w:tcPr>
            <w:tcW w:w="1559" w:type="dxa"/>
            <w:vAlign w:val="center"/>
          </w:tcPr>
          <w:p>
            <w:pPr>
              <w:keepNext w:val="0"/>
              <w:keepLines w:val="0"/>
              <w:pageBreakBefore w:val="0"/>
              <w:widowControl w:val="0"/>
              <w:kinsoku/>
              <w:overflowPunct/>
              <w:topLinePunct w:val="0"/>
              <w:bidi w:val="0"/>
              <w:adjustRightInd w:val="0"/>
              <w:snapToGrid w:val="0"/>
              <w:jc w:val="center"/>
              <w:rPr>
                <w:rFonts w:ascii="Times New Roman" w:hAnsi="Times New Roman" w:eastAsia="仿宋_GB2312" w:cs="Times New Roman"/>
                <w:sz w:val="21"/>
                <w:szCs w:val="21"/>
              </w:rPr>
            </w:pPr>
            <w:r>
              <w:rPr>
                <w:rFonts w:ascii="Times New Roman" w:hAnsi="Times New Roman" w:eastAsia="仿宋_GB2312" w:cs="Times New Roman"/>
                <w:sz w:val="21"/>
                <w:szCs w:val="21"/>
              </w:rPr>
              <w:t>%</w:t>
            </w:r>
          </w:p>
        </w:tc>
        <w:tc>
          <w:tcPr>
            <w:tcW w:w="1858" w:type="dxa"/>
            <w:vAlign w:val="center"/>
          </w:tcPr>
          <w:p>
            <w:pPr>
              <w:keepNext w:val="0"/>
              <w:keepLines w:val="0"/>
              <w:pageBreakBefore w:val="0"/>
              <w:widowControl w:val="0"/>
              <w:kinsoku/>
              <w:overflowPunct/>
              <w:topLinePunct w:val="0"/>
              <w:bidi w:val="0"/>
              <w:adjustRightInd w:val="0"/>
              <w:snapToGrid w:val="0"/>
              <w:jc w:val="center"/>
              <w:rPr>
                <w:rFonts w:ascii="Times New Roman" w:hAnsi="Times New Roman" w:eastAsia="仿宋_GB2312" w:cs="Times New Roman"/>
                <w:sz w:val="21"/>
                <w:szCs w:val="21"/>
              </w:rPr>
            </w:pPr>
            <w:r>
              <w:rPr>
                <w:rFonts w:ascii="Times New Roman" w:hAnsi="Times New Roman" w:eastAsia="仿宋_GB2312" w:cs="Times New Roman"/>
                <w:sz w:val="21"/>
                <w:szCs w:val="21"/>
              </w:rPr>
              <w:t>≥98</w:t>
            </w:r>
          </w:p>
        </w:tc>
        <w:tc>
          <w:tcPr>
            <w:tcW w:w="2842" w:type="dxa"/>
            <w:vAlign w:val="center"/>
          </w:tcPr>
          <w:p>
            <w:pPr>
              <w:keepNext w:val="0"/>
              <w:keepLines w:val="0"/>
              <w:pageBreakBefore w:val="0"/>
              <w:widowControl w:val="0"/>
              <w:kinsoku/>
              <w:overflowPunct/>
              <w:topLinePunct w:val="0"/>
              <w:bidi w:val="0"/>
              <w:adjustRightInd w:val="0"/>
              <w:snapToGrid w:val="0"/>
              <w:jc w:val="both"/>
              <w:rPr>
                <w:rFonts w:ascii="Times New Roman" w:hAnsi="Times New Roman" w:eastAsia="仿宋_GB2312" w:cs="Times New Roman"/>
                <w:sz w:val="21"/>
                <w:szCs w:val="21"/>
              </w:rPr>
            </w:pPr>
          </w:p>
        </w:tc>
        <w:tc>
          <w:tcPr>
            <w:tcW w:w="3476" w:type="dxa"/>
            <w:vAlign w:val="center"/>
          </w:tcPr>
          <w:p>
            <w:pPr>
              <w:keepNext w:val="0"/>
              <w:keepLines w:val="0"/>
              <w:pageBreakBefore w:val="0"/>
              <w:widowControl w:val="0"/>
              <w:kinsoku/>
              <w:overflowPunct/>
              <w:topLinePunct w:val="0"/>
              <w:bidi w:val="0"/>
              <w:adjustRightInd w:val="0"/>
              <w:snapToGrid w:val="0"/>
              <w:jc w:val="both"/>
              <w:rPr>
                <w:rFonts w:ascii="Times New Roman" w:hAnsi="Times New Roman" w:eastAsia="仿宋_GB2312" w:cs="Times New Roman"/>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212" w:type="dxa"/>
            <w:vMerge w:val="continue"/>
            <w:vAlign w:val="center"/>
          </w:tcPr>
          <w:p>
            <w:pPr>
              <w:keepNext w:val="0"/>
              <w:keepLines w:val="0"/>
              <w:pageBreakBefore w:val="0"/>
              <w:widowControl w:val="0"/>
              <w:kinsoku/>
              <w:overflowPunct/>
              <w:topLinePunct w:val="0"/>
              <w:bidi w:val="0"/>
              <w:adjustRightInd w:val="0"/>
              <w:snapToGrid w:val="0"/>
              <w:jc w:val="center"/>
              <w:rPr>
                <w:rFonts w:ascii="Times New Roman" w:hAnsi="Times New Roman" w:eastAsia="仿宋_GB2312" w:cs="Times New Roman"/>
                <w:color w:val="000000"/>
                <w:sz w:val="21"/>
                <w:szCs w:val="21"/>
              </w:rPr>
            </w:pPr>
          </w:p>
        </w:tc>
        <w:tc>
          <w:tcPr>
            <w:tcW w:w="1501" w:type="dxa"/>
            <w:vMerge w:val="continue"/>
            <w:vAlign w:val="center"/>
          </w:tcPr>
          <w:p>
            <w:pPr>
              <w:keepNext w:val="0"/>
              <w:keepLines w:val="0"/>
              <w:pageBreakBefore w:val="0"/>
              <w:widowControl w:val="0"/>
              <w:kinsoku/>
              <w:overflowPunct/>
              <w:topLinePunct w:val="0"/>
              <w:bidi w:val="0"/>
              <w:adjustRightInd w:val="0"/>
              <w:snapToGrid w:val="0"/>
              <w:jc w:val="both"/>
              <w:rPr>
                <w:rFonts w:ascii="Times New Roman" w:hAnsi="Times New Roman" w:eastAsia="仿宋_GB2312" w:cs="Times New Roman"/>
                <w:color w:val="000000"/>
                <w:sz w:val="21"/>
                <w:szCs w:val="21"/>
              </w:rPr>
            </w:pPr>
          </w:p>
        </w:tc>
        <w:tc>
          <w:tcPr>
            <w:tcW w:w="2931" w:type="dxa"/>
            <w:vAlign w:val="center"/>
          </w:tcPr>
          <w:p>
            <w:pPr>
              <w:keepNext w:val="0"/>
              <w:keepLines w:val="0"/>
              <w:pageBreakBefore w:val="0"/>
              <w:widowControl w:val="0"/>
              <w:kinsoku/>
              <w:overflowPunct/>
              <w:topLinePunct w:val="0"/>
              <w:bidi w:val="0"/>
              <w:adjustRightInd w:val="0"/>
              <w:snapToGrid w:val="0"/>
              <w:jc w:val="both"/>
              <w:rPr>
                <w:rFonts w:ascii="Times New Roman" w:hAnsi="Times New Roman" w:eastAsia="仿宋_GB2312" w:cs="Times New Roman"/>
                <w:sz w:val="21"/>
                <w:szCs w:val="21"/>
              </w:rPr>
            </w:pPr>
            <w:r>
              <w:rPr>
                <w:rFonts w:ascii="Times New Roman" w:hAnsi="Times New Roman" w:eastAsia="仿宋_GB2312" w:cs="Times New Roman"/>
                <w:sz w:val="21"/>
                <w:szCs w:val="21"/>
              </w:rPr>
              <w:t>废水回用率</w:t>
            </w:r>
          </w:p>
        </w:tc>
        <w:tc>
          <w:tcPr>
            <w:tcW w:w="1559" w:type="dxa"/>
            <w:vAlign w:val="center"/>
          </w:tcPr>
          <w:p>
            <w:pPr>
              <w:keepNext w:val="0"/>
              <w:keepLines w:val="0"/>
              <w:pageBreakBefore w:val="0"/>
              <w:widowControl w:val="0"/>
              <w:kinsoku/>
              <w:overflowPunct/>
              <w:topLinePunct w:val="0"/>
              <w:bidi w:val="0"/>
              <w:adjustRightInd w:val="0"/>
              <w:snapToGrid w:val="0"/>
              <w:jc w:val="center"/>
              <w:rPr>
                <w:rFonts w:ascii="Times New Roman" w:hAnsi="Times New Roman" w:eastAsia="仿宋_GB2312" w:cs="Times New Roman"/>
                <w:sz w:val="21"/>
                <w:szCs w:val="21"/>
              </w:rPr>
            </w:pPr>
            <w:r>
              <w:rPr>
                <w:rFonts w:ascii="Times New Roman" w:hAnsi="Times New Roman" w:eastAsia="仿宋_GB2312" w:cs="Times New Roman"/>
                <w:sz w:val="21"/>
                <w:szCs w:val="21"/>
              </w:rPr>
              <w:t>%</w:t>
            </w:r>
          </w:p>
        </w:tc>
        <w:tc>
          <w:tcPr>
            <w:tcW w:w="1858" w:type="dxa"/>
            <w:vAlign w:val="center"/>
          </w:tcPr>
          <w:p>
            <w:pPr>
              <w:keepNext w:val="0"/>
              <w:keepLines w:val="0"/>
              <w:pageBreakBefore w:val="0"/>
              <w:widowControl w:val="0"/>
              <w:kinsoku/>
              <w:overflowPunct/>
              <w:topLinePunct w:val="0"/>
              <w:bidi w:val="0"/>
              <w:adjustRightInd w:val="0"/>
              <w:snapToGrid w:val="0"/>
              <w:jc w:val="center"/>
              <w:rPr>
                <w:rFonts w:ascii="Times New Roman" w:hAnsi="Times New Roman" w:eastAsia="仿宋_GB2312" w:cs="Times New Roman"/>
                <w:sz w:val="21"/>
                <w:szCs w:val="21"/>
              </w:rPr>
            </w:pPr>
            <w:r>
              <w:rPr>
                <w:rFonts w:ascii="Times New Roman" w:hAnsi="Times New Roman" w:eastAsia="仿宋_GB2312" w:cs="Times New Roman"/>
                <w:sz w:val="21"/>
                <w:szCs w:val="21"/>
              </w:rPr>
              <w:t>≥20</w:t>
            </w:r>
          </w:p>
        </w:tc>
        <w:tc>
          <w:tcPr>
            <w:tcW w:w="2842" w:type="dxa"/>
            <w:vAlign w:val="center"/>
          </w:tcPr>
          <w:p>
            <w:pPr>
              <w:keepNext w:val="0"/>
              <w:keepLines w:val="0"/>
              <w:pageBreakBefore w:val="0"/>
              <w:widowControl w:val="0"/>
              <w:kinsoku/>
              <w:overflowPunct/>
              <w:topLinePunct w:val="0"/>
              <w:bidi w:val="0"/>
              <w:adjustRightInd w:val="0"/>
              <w:snapToGrid w:val="0"/>
              <w:jc w:val="both"/>
              <w:rPr>
                <w:rFonts w:ascii="Times New Roman" w:hAnsi="Times New Roman" w:eastAsia="仿宋_GB2312" w:cs="Times New Roman"/>
                <w:sz w:val="21"/>
                <w:szCs w:val="21"/>
              </w:rPr>
            </w:pPr>
          </w:p>
        </w:tc>
        <w:tc>
          <w:tcPr>
            <w:tcW w:w="3476" w:type="dxa"/>
            <w:vAlign w:val="center"/>
          </w:tcPr>
          <w:p>
            <w:pPr>
              <w:keepNext w:val="0"/>
              <w:keepLines w:val="0"/>
              <w:pageBreakBefore w:val="0"/>
              <w:widowControl w:val="0"/>
              <w:kinsoku/>
              <w:overflowPunct/>
              <w:topLinePunct w:val="0"/>
              <w:bidi w:val="0"/>
              <w:adjustRightInd w:val="0"/>
              <w:snapToGrid w:val="0"/>
              <w:jc w:val="both"/>
              <w:rPr>
                <w:rFonts w:ascii="Times New Roman" w:hAnsi="Times New Roman" w:eastAsia="仿宋_GB2312" w:cs="Times New Roman"/>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212" w:type="dxa"/>
            <w:vAlign w:val="center"/>
          </w:tcPr>
          <w:p>
            <w:pPr>
              <w:keepNext w:val="0"/>
              <w:keepLines w:val="0"/>
              <w:pageBreakBefore w:val="0"/>
              <w:widowControl w:val="0"/>
              <w:kinsoku/>
              <w:overflowPunct/>
              <w:topLinePunct w:val="0"/>
              <w:bidi w:val="0"/>
              <w:adjustRightInd w:val="0"/>
              <w:snapToGrid w:val="0"/>
              <w:jc w:val="center"/>
              <w:rPr>
                <w:rFonts w:ascii="Times New Roman" w:hAnsi="Times New Roman" w:eastAsia="仿宋_GB2312" w:cs="Times New Roman"/>
                <w:color w:val="000000"/>
                <w:sz w:val="21"/>
                <w:szCs w:val="21"/>
              </w:rPr>
            </w:pPr>
            <w:r>
              <w:rPr>
                <w:rFonts w:hint="default" w:ascii="Times New Roman" w:hAnsi="Times New Roman" w:eastAsia="仿宋_GB2312" w:cs="Times New Roman"/>
                <w:color w:val="000000"/>
                <w:sz w:val="21"/>
                <w:szCs w:val="21"/>
              </w:rPr>
              <w:t>3</w:t>
            </w:r>
          </w:p>
        </w:tc>
        <w:tc>
          <w:tcPr>
            <w:tcW w:w="1501" w:type="dxa"/>
            <w:vAlign w:val="center"/>
          </w:tcPr>
          <w:p>
            <w:pPr>
              <w:keepNext w:val="0"/>
              <w:keepLines w:val="0"/>
              <w:pageBreakBefore w:val="0"/>
              <w:widowControl w:val="0"/>
              <w:kinsoku/>
              <w:overflowPunct/>
              <w:topLinePunct w:val="0"/>
              <w:bidi w:val="0"/>
              <w:adjustRightInd w:val="0"/>
              <w:snapToGrid w:val="0"/>
              <w:jc w:val="both"/>
              <w:rPr>
                <w:rFonts w:hint="default" w:ascii="Times New Roman" w:hAnsi="Times New Roman" w:eastAsia="仿宋_GB2312" w:cs="Times New Roman"/>
                <w:color w:val="000000"/>
                <w:sz w:val="21"/>
                <w:szCs w:val="21"/>
              </w:rPr>
            </w:pPr>
            <w:r>
              <w:rPr>
                <w:rFonts w:hint="default" w:ascii="Times New Roman" w:hAnsi="Times New Roman" w:eastAsia="仿宋_GB2312" w:cs="Times New Roman"/>
                <w:color w:val="000000"/>
                <w:sz w:val="21"/>
                <w:szCs w:val="21"/>
              </w:rPr>
              <w:t>用水漏损</w:t>
            </w:r>
          </w:p>
        </w:tc>
        <w:tc>
          <w:tcPr>
            <w:tcW w:w="2931" w:type="dxa"/>
            <w:vAlign w:val="center"/>
          </w:tcPr>
          <w:p>
            <w:pPr>
              <w:keepNext w:val="0"/>
              <w:keepLines w:val="0"/>
              <w:pageBreakBefore w:val="0"/>
              <w:widowControl w:val="0"/>
              <w:kinsoku/>
              <w:overflowPunct/>
              <w:topLinePunct w:val="0"/>
              <w:bidi w:val="0"/>
              <w:adjustRightInd w:val="0"/>
              <w:snapToGrid w:val="0"/>
              <w:jc w:val="both"/>
              <w:rPr>
                <w:rFonts w:ascii="Times New Roman" w:hAnsi="Times New Roman" w:eastAsia="仿宋_GB2312" w:cs="Times New Roman"/>
                <w:sz w:val="21"/>
                <w:szCs w:val="21"/>
              </w:rPr>
            </w:pPr>
            <w:r>
              <w:rPr>
                <w:rFonts w:ascii="Times New Roman" w:hAnsi="Times New Roman" w:eastAsia="仿宋_GB2312" w:cs="Times New Roman"/>
                <w:sz w:val="21"/>
                <w:szCs w:val="21"/>
              </w:rPr>
              <w:t>用水综合漏失率</w:t>
            </w:r>
          </w:p>
        </w:tc>
        <w:tc>
          <w:tcPr>
            <w:tcW w:w="1559" w:type="dxa"/>
            <w:vAlign w:val="center"/>
          </w:tcPr>
          <w:p>
            <w:pPr>
              <w:keepNext w:val="0"/>
              <w:keepLines w:val="0"/>
              <w:pageBreakBefore w:val="0"/>
              <w:widowControl w:val="0"/>
              <w:kinsoku/>
              <w:overflowPunct/>
              <w:topLinePunct w:val="0"/>
              <w:bidi w:val="0"/>
              <w:adjustRightInd w:val="0"/>
              <w:snapToGrid w:val="0"/>
              <w:jc w:val="center"/>
              <w:rPr>
                <w:rFonts w:ascii="Times New Roman" w:hAnsi="Times New Roman" w:eastAsia="仿宋_GB2312" w:cs="Times New Roman"/>
                <w:sz w:val="21"/>
                <w:szCs w:val="21"/>
              </w:rPr>
            </w:pPr>
            <w:r>
              <w:rPr>
                <w:rFonts w:ascii="Times New Roman" w:hAnsi="Times New Roman" w:eastAsia="仿宋_GB2312" w:cs="Times New Roman"/>
                <w:sz w:val="21"/>
                <w:szCs w:val="21"/>
              </w:rPr>
              <w:t>%</w:t>
            </w:r>
          </w:p>
        </w:tc>
        <w:tc>
          <w:tcPr>
            <w:tcW w:w="1858" w:type="dxa"/>
            <w:vAlign w:val="center"/>
          </w:tcPr>
          <w:p>
            <w:pPr>
              <w:keepNext w:val="0"/>
              <w:keepLines w:val="0"/>
              <w:pageBreakBefore w:val="0"/>
              <w:widowControl w:val="0"/>
              <w:kinsoku/>
              <w:overflowPunct/>
              <w:topLinePunct w:val="0"/>
              <w:bidi w:val="0"/>
              <w:adjustRightInd w:val="0"/>
              <w:snapToGrid w:val="0"/>
              <w:jc w:val="center"/>
              <w:rPr>
                <w:rFonts w:ascii="Times New Roman" w:hAnsi="Times New Roman" w:eastAsia="仿宋_GB2312" w:cs="Times New Roman"/>
                <w:sz w:val="21"/>
                <w:szCs w:val="21"/>
              </w:rPr>
            </w:pPr>
            <w:r>
              <w:rPr>
                <w:rFonts w:ascii="Times New Roman" w:hAnsi="Times New Roman" w:eastAsia="仿宋_GB2312" w:cs="Times New Roman"/>
                <w:sz w:val="21"/>
                <w:szCs w:val="21"/>
              </w:rPr>
              <w:t>≤6</w:t>
            </w:r>
          </w:p>
        </w:tc>
        <w:tc>
          <w:tcPr>
            <w:tcW w:w="2842" w:type="dxa"/>
            <w:vAlign w:val="center"/>
          </w:tcPr>
          <w:p>
            <w:pPr>
              <w:keepNext w:val="0"/>
              <w:keepLines w:val="0"/>
              <w:pageBreakBefore w:val="0"/>
              <w:widowControl w:val="0"/>
              <w:kinsoku/>
              <w:overflowPunct/>
              <w:topLinePunct w:val="0"/>
              <w:bidi w:val="0"/>
              <w:adjustRightInd w:val="0"/>
              <w:snapToGrid w:val="0"/>
              <w:jc w:val="both"/>
              <w:rPr>
                <w:rFonts w:ascii="Times New Roman" w:hAnsi="Times New Roman" w:eastAsia="仿宋_GB2312" w:cs="Times New Roman"/>
                <w:sz w:val="21"/>
                <w:szCs w:val="21"/>
              </w:rPr>
            </w:pPr>
          </w:p>
        </w:tc>
        <w:tc>
          <w:tcPr>
            <w:tcW w:w="3476" w:type="dxa"/>
            <w:vAlign w:val="center"/>
          </w:tcPr>
          <w:p>
            <w:pPr>
              <w:keepNext w:val="0"/>
              <w:keepLines w:val="0"/>
              <w:pageBreakBefore w:val="0"/>
              <w:widowControl w:val="0"/>
              <w:kinsoku/>
              <w:overflowPunct/>
              <w:topLinePunct w:val="0"/>
              <w:bidi w:val="0"/>
              <w:adjustRightInd w:val="0"/>
              <w:snapToGrid w:val="0"/>
              <w:jc w:val="both"/>
              <w:rPr>
                <w:rFonts w:ascii="Times New Roman" w:hAnsi="Times New Roman" w:eastAsia="仿宋_GB2312" w:cs="Times New Roman"/>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5379" w:type="dxa"/>
            <w:gridSpan w:val="7"/>
            <w:vAlign w:val="center"/>
          </w:tcPr>
          <w:p>
            <w:pPr>
              <w:keepNext w:val="0"/>
              <w:keepLines w:val="0"/>
              <w:pageBreakBefore w:val="0"/>
              <w:widowControl w:val="0"/>
              <w:kinsoku/>
              <w:overflowPunct/>
              <w:topLinePunct w:val="0"/>
              <w:bidi w:val="0"/>
              <w:adjustRightInd w:val="0"/>
              <w:snapToGrid w:val="0"/>
              <w:jc w:val="both"/>
              <w:textAlignment w:val="baseline"/>
              <w:rPr>
                <w:rFonts w:ascii="Times New Roman" w:hAnsi="Times New Roman" w:eastAsia="仿宋_GB2312" w:cs="Times New Roman"/>
                <w:szCs w:val="21"/>
              </w:rPr>
            </w:pPr>
            <w:r>
              <w:rPr>
                <w:rFonts w:ascii="Times New Roman" w:hAnsi="Times New Roman" w:eastAsia="仿宋_GB2312" w:cs="Times New Roman"/>
                <w:szCs w:val="21"/>
              </w:rPr>
              <w:t>注：</w:t>
            </w:r>
            <w:r>
              <w:rPr>
                <w:rFonts w:hint="default" w:ascii="Times New Roman" w:hAnsi="Times New Roman" w:eastAsia="仿宋_GB2312" w:cs="Times New Roman"/>
                <w:szCs w:val="21"/>
              </w:rPr>
              <w:t>1.</w:t>
            </w:r>
            <w:r>
              <w:rPr>
                <w:rFonts w:ascii="Times New Roman" w:hAnsi="Times New Roman" w:eastAsia="仿宋_GB2312" w:cs="Times New Roman"/>
                <w:szCs w:val="21"/>
              </w:rPr>
              <w:t>各参数计算方法参见GB/T 26923-2011《节水型企业 纺织染整行业》。</w:t>
            </w:r>
          </w:p>
          <w:p>
            <w:pPr>
              <w:keepNext w:val="0"/>
              <w:keepLines w:val="0"/>
              <w:pageBreakBefore w:val="0"/>
              <w:widowControl w:val="0"/>
              <w:kinsoku/>
              <w:overflowPunct/>
              <w:topLinePunct w:val="0"/>
              <w:bidi w:val="0"/>
              <w:adjustRightInd w:val="0"/>
              <w:snapToGrid w:val="0"/>
              <w:ind w:firstLine="315"/>
              <w:jc w:val="both"/>
              <w:textAlignment w:val="baseline"/>
              <w:rPr>
                <w:rFonts w:ascii="Times New Roman" w:hAnsi="Times New Roman" w:eastAsia="仿宋_GB2312" w:cs="Times New Roman"/>
                <w:szCs w:val="21"/>
              </w:rPr>
            </w:pPr>
            <w:r>
              <w:rPr>
                <w:rFonts w:hint="default" w:ascii="Times New Roman" w:hAnsi="Times New Roman" w:eastAsia="仿宋_GB2312" w:cs="Times New Roman"/>
                <w:szCs w:val="21"/>
              </w:rPr>
              <w:t xml:space="preserve"> 2.</w:t>
            </w:r>
            <w:r>
              <w:rPr>
                <w:rFonts w:ascii="Times New Roman" w:hAnsi="Times New Roman" w:eastAsia="仿宋_GB2312" w:cs="Times New Roman"/>
                <w:szCs w:val="21"/>
              </w:rPr>
              <w:t>以棉色布为标准品，将标准品折合系数为1，机织物百米基准值为布幅宽度106cm、布重12.00kg/100m 的合格产品，当棉机织产品布幅宽度或布重不同时，计算其产品产量可按附录C——基准棉印染产品产量计算公式进行相应的换算。其他产品，可根据织物的长度、幅宽、厚度等数据按照FZ/T 01002-2010《印染企业综合能耗计算办法及基本定额》中附录B的规定进行换算。</w:t>
            </w:r>
          </w:p>
          <w:p>
            <w:pPr>
              <w:keepNext w:val="0"/>
              <w:keepLines w:val="0"/>
              <w:pageBreakBefore w:val="0"/>
              <w:widowControl w:val="0"/>
              <w:kinsoku/>
              <w:overflowPunct/>
              <w:topLinePunct w:val="0"/>
              <w:bidi w:val="0"/>
              <w:adjustRightInd w:val="0"/>
              <w:snapToGrid w:val="0"/>
              <w:jc w:val="both"/>
              <w:rPr>
                <w:rFonts w:ascii="Times New Roman" w:hAnsi="Times New Roman" w:eastAsia="仿宋_GB2312" w:cs="Times New Roman"/>
                <w:sz w:val="21"/>
                <w:szCs w:val="21"/>
              </w:rPr>
            </w:pPr>
            <w:r>
              <w:rPr>
                <w:rFonts w:hint="default" w:ascii="Times New Roman" w:hAnsi="Times New Roman" w:eastAsia="仿宋_GB2312" w:cs="Times New Roman"/>
                <w:szCs w:val="21"/>
              </w:rPr>
              <w:t xml:space="preserve">    3.</w:t>
            </w:r>
            <w:r>
              <w:rPr>
                <w:rFonts w:ascii="Times New Roman" w:hAnsi="Times New Roman" w:eastAsia="仿宋_GB2312" w:cs="Times New Roman"/>
                <w:szCs w:val="21"/>
              </w:rPr>
              <w:t>毛织物单位产品取水量考核指标另行制定。</w:t>
            </w:r>
          </w:p>
        </w:tc>
      </w:tr>
    </w:tbl>
    <w:p>
      <w:pPr>
        <w:keepNext w:val="0"/>
        <w:keepLines w:val="0"/>
        <w:pageBreakBefore w:val="0"/>
        <w:widowControl w:val="0"/>
        <w:kinsoku/>
        <w:overflowPunct/>
        <w:topLinePunct w:val="0"/>
        <w:bidi w:val="0"/>
        <w:spacing w:after="312" w:afterLines="100" w:line="360" w:lineRule="auto"/>
        <w:jc w:val="both"/>
        <w:textAlignment w:val="baseline"/>
        <w:rPr>
          <w:rFonts w:hint="default" w:ascii="Times New Roman" w:hAnsi="Times New Roman" w:eastAsia="黑体" w:cs="Times New Roman"/>
          <w:bCs/>
          <w:color w:val="000000"/>
          <w:sz w:val="32"/>
          <w:szCs w:val="32"/>
        </w:rPr>
        <w:sectPr>
          <w:pgSz w:w="16838" w:h="11906" w:orient="landscape"/>
          <w:pgMar w:top="1417" w:right="1417" w:bottom="1417" w:left="1417" w:header="851" w:footer="992" w:gutter="0"/>
          <w:pgNumType w:fmt="decimal"/>
          <w:cols w:space="720" w:num="1"/>
          <w:docGrid w:type="lines" w:linePitch="312" w:charSpace="0"/>
        </w:sectPr>
      </w:pPr>
    </w:p>
    <w:p>
      <w:pPr>
        <w:keepNext w:val="0"/>
        <w:keepLines w:val="0"/>
        <w:pageBreakBefore w:val="0"/>
        <w:widowControl w:val="0"/>
        <w:kinsoku/>
        <w:overflowPunct/>
        <w:topLinePunct w:val="0"/>
        <w:bidi w:val="0"/>
        <w:adjustRightInd w:val="0"/>
        <w:snapToGrid w:val="0"/>
        <w:spacing w:line="360" w:lineRule="auto"/>
        <w:jc w:val="both"/>
        <w:textAlignment w:val="baseline"/>
        <w:rPr>
          <w:rFonts w:ascii="Times New Roman" w:hAnsi="Times New Roman" w:eastAsia="仿宋_GB2312" w:cs="Times New Roman"/>
          <w:bCs/>
          <w:color w:val="000000"/>
          <w:sz w:val="32"/>
          <w:szCs w:val="32"/>
        </w:rPr>
      </w:pPr>
      <w:r>
        <w:rPr>
          <w:rFonts w:ascii="Times New Roman" w:hAnsi="Times New Roman" w:eastAsia="仿宋_GB2312" w:cs="Times New Roman"/>
          <w:bCs/>
          <w:color w:val="000000"/>
          <w:sz w:val="32"/>
          <w:szCs w:val="32"/>
        </w:rPr>
        <w:t>表</w:t>
      </w:r>
      <w:r>
        <w:rPr>
          <w:rFonts w:hint="default" w:ascii="Times New Roman" w:hAnsi="Times New Roman" w:eastAsia="仿宋_GB2312" w:cs="Times New Roman"/>
          <w:bCs/>
          <w:color w:val="000000"/>
          <w:sz w:val="32"/>
          <w:szCs w:val="32"/>
        </w:rPr>
        <w:t>9</w:t>
      </w:r>
      <w:r>
        <w:rPr>
          <w:rFonts w:ascii="Times New Roman" w:hAnsi="Times New Roman" w:eastAsia="仿宋_GB2312" w:cs="Times New Roman"/>
          <w:bCs/>
          <w:color w:val="000000"/>
          <w:sz w:val="32"/>
          <w:szCs w:val="32"/>
        </w:rPr>
        <w:t xml:space="preserve"> 化纤长丝织造行业技术指标自评表</w:t>
      </w:r>
    </w:p>
    <w:tbl>
      <w:tblPr>
        <w:tblStyle w:val="6"/>
        <w:tblW w:w="1416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27"/>
        <w:gridCol w:w="1428"/>
        <w:gridCol w:w="1371"/>
        <w:gridCol w:w="1762"/>
        <w:gridCol w:w="1632"/>
        <w:gridCol w:w="1753"/>
        <w:gridCol w:w="2929"/>
        <w:gridCol w:w="186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1427" w:type="dxa"/>
            <w:vAlign w:val="center"/>
          </w:tcPr>
          <w:p>
            <w:pPr>
              <w:keepNext w:val="0"/>
              <w:keepLines w:val="0"/>
              <w:pageBreakBefore w:val="0"/>
              <w:widowControl w:val="0"/>
              <w:kinsoku/>
              <w:overflowPunct/>
              <w:topLinePunct w:val="0"/>
              <w:bidi w:val="0"/>
              <w:jc w:val="center"/>
              <w:rPr>
                <w:rFonts w:hint="default" w:ascii="Times New Roman" w:hAnsi="Times New Roman" w:cs="Times New Roman" w:eastAsiaTheme="majorEastAsia"/>
                <w:b/>
                <w:bCs w:val="0"/>
                <w:sz w:val="21"/>
                <w:szCs w:val="21"/>
              </w:rPr>
            </w:pPr>
            <w:r>
              <w:rPr>
                <w:rFonts w:hint="default" w:ascii="Times New Roman" w:hAnsi="Times New Roman" w:cs="Times New Roman" w:eastAsiaTheme="majorEastAsia"/>
                <w:b/>
                <w:bCs w:val="0"/>
                <w:sz w:val="21"/>
                <w:szCs w:val="21"/>
              </w:rPr>
              <w:t>序号</w:t>
            </w:r>
          </w:p>
        </w:tc>
        <w:tc>
          <w:tcPr>
            <w:tcW w:w="1428" w:type="dxa"/>
            <w:vAlign w:val="center"/>
          </w:tcPr>
          <w:p>
            <w:pPr>
              <w:keepNext w:val="0"/>
              <w:keepLines w:val="0"/>
              <w:pageBreakBefore w:val="0"/>
              <w:widowControl w:val="0"/>
              <w:kinsoku/>
              <w:overflowPunct/>
              <w:topLinePunct w:val="0"/>
              <w:bidi w:val="0"/>
              <w:jc w:val="center"/>
              <w:rPr>
                <w:rFonts w:hint="default" w:ascii="Times New Roman" w:hAnsi="Times New Roman" w:cs="Times New Roman" w:eastAsiaTheme="majorEastAsia"/>
                <w:b/>
                <w:bCs w:val="0"/>
                <w:sz w:val="21"/>
                <w:szCs w:val="21"/>
              </w:rPr>
            </w:pPr>
            <w:r>
              <w:rPr>
                <w:rFonts w:hint="default" w:ascii="Times New Roman" w:hAnsi="Times New Roman" w:cs="Times New Roman" w:eastAsiaTheme="majorEastAsia"/>
                <w:b/>
                <w:bCs w:val="0"/>
                <w:sz w:val="21"/>
                <w:szCs w:val="21"/>
              </w:rPr>
              <w:t>技术内容</w:t>
            </w:r>
          </w:p>
        </w:tc>
        <w:tc>
          <w:tcPr>
            <w:tcW w:w="3133" w:type="dxa"/>
            <w:gridSpan w:val="2"/>
            <w:vAlign w:val="center"/>
          </w:tcPr>
          <w:p>
            <w:pPr>
              <w:keepNext w:val="0"/>
              <w:keepLines w:val="0"/>
              <w:pageBreakBefore w:val="0"/>
              <w:widowControl w:val="0"/>
              <w:kinsoku/>
              <w:overflowPunct/>
              <w:topLinePunct w:val="0"/>
              <w:bidi w:val="0"/>
              <w:jc w:val="center"/>
              <w:rPr>
                <w:rFonts w:hint="default" w:ascii="Times New Roman" w:hAnsi="Times New Roman" w:cs="Times New Roman" w:eastAsiaTheme="majorEastAsia"/>
                <w:b/>
                <w:bCs w:val="0"/>
                <w:sz w:val="21"/>
                <w:szCs w:val="21"/>
              </w:rPr>
            </w:pPr>
            <w:r>
              <w:rPr>
                <w:rFonts w:hint="default" w:ascii="Times New Roman" w:hAnsi="Times New Roman" w:cs="Times New Roman" w:eastAsiaTheme="majorEastAsia"/>
                <w:b/>
                <w:bCs w:val="0"/>
                <w:sz w:val="21"/>
                <w:szCs w:val="21"/>
              </w:rPr>
              <w:t>技术指标</w:t>
            </w:r>
          </w:p>
        </w:tc>
        <w:tc>
          <w:tcPr>
            <w:tcW w:w="1632" w:type="dxa"/>
            <w:vAlign w:val="center"/>
          </w:tcPr>
          <w:p>
            <w:pPr>
              <w:keepNext w:val="0"/>
              <w:keepLines w:val="0"/>
              <w:pageBreakBefore w:val="0"/>
              <w:widowControl w:val="0"/>
              <w:kinsoku/>
              <w:overflowPunct/>
              <w:topLinePunct w:val="0"/>
              <w:bidi w:val="0"/>
              <w:jc w:val="center"/>
              <w:rPr>
                <w:rFonts w:hint="default" w:ascii="Times New Roman" w:hAnsi="Times New Roman" w:cs="Times New Roman" w:eastAsiaTheme="majorEastAsia"/>
                <w:b/>
                <w:bCs w:val="0"/>
                <w:sz w:val="21"/>
                <w:szCs w:val="21"/>
              </w:rPr>
            </w:pPr>
            <w:r>
              <w:rPr>
                <w:rFonts w:hint="default" w:ascii="Times New Roman" w:hAnsi="Times New Roman" w:cs="Times New Roman" w:eastAsiaTheme="majorEastAsia"/>
                <w:b/>
                <w:bCs w:val="0"/>
                <w:sz w:val="21"/>
                <w:szCs w:val="21"/>
              </w:rPr>
              <w:t>单位</w:t>
            </w:r>
          </w:p>
        </w:tc>
        <w:tc>
          <w:tcPr>
            <w:tcW w:w="1753" w:type="dxa"/>
            <w:vAlign w:val="center"/>
          </w:tcPr>
          <w:p>
            <w:pPr>
              <w:keepNext w:val="0"/>
              <w:keepLines w:val="0"/>
              <w:pageBreakBefore w:val="0"/>
              <w:widowControl w:val="0"/>
              <w:kinsoku/>
              <w:overflowPunct/>
              <w:topLinePunct w:val="0"/>
              <w:bidi w:val="0"/>
              <w:jc w:val="center"/>
              <w:rPr>
                <w:rFonts w:hint="default" w:ascii="Times New Roman" w:hAnsi="Times New Roman" w:cs="Times New Roman" w:eastAsiaTheme="majorEastAsia"/>
                <w:b/>
                <w:bCs w:val="0"/>
                <w:sz w:val="21"/>
                <w:szCs w:val="21"/>
              </w:rPr>
            </w:pPr>
            <w:r>
              <w:rPr>
                <w:rFonts w:hint="default" w:ascii="Times New Roman" w:hAnsi="Times New Roman" w:cs="Times New Roman" w:eastAsiaTheme="majorEastAsia"/>
                <w:b/>
                <w:bCs w:val="0"/>
                <w:sz w:val="21"/>
                <w:szCs w:val="21"/>
              </w:rPr>
              <w:t>评价值</w:t>
            </w:r>
          </w:p>
        </w:tc>
        <w:tc>
          <w:tcPr>
            <w:tcW w:w="2929" w:type="dxa"/>
            <w:vAlign w:val="center"/>
          </w:tcPr>
          <w:p>
            <w:pPr>
              <w:keepNext w:val="0"/>
              <w:keepLines w:val="0"/>
              <w:pageBreakBefore w:val="0"/>
              <w:widowControl w:val="0"/>
              <w:kinsoku/>
              <w:overflowPunct/>
              <w:topLinePunct w:val="0"/>
              <w:bidi w:val="0"/>
              <w:jc w:val="center"/>
              <w:rPr>
                <w:rFonts w:hint="default" w:ascii="Times New Roman" w:hAnsi="Times New Roman" w:cs="Times New Roman" w:eastAsiaTheme="majorEastAsia"/>
                <w:b/>
                <w:bCs w:val="0"/>
                <w:sz w:val="21"/>
                <w:szCs w:val="21"/>
              </w:rPr>
            </w:pPr>
            <w:r>
              <w:rPr>
                <w:rFonts w:hint="default" w:ascii="Times New Roman" w:hAnsi="Times New Roman" w:cs="Times New Roman" w:eastAsiaTheme="majorEastAsia"/>
                <w:b/>
                <w:bCs w:val="0"/>
                <w:sz w:val="21"/>
                <w:szCs w:val="21"/>
              </w:rPr>
              <w:t>自评结果</w:t>
            </w:r>
          </w:p>
        </w:tc>
        <w:tc>
          <w:tcPr>
            <w:tcW w:w="1861" w:type="dxa"/>
            <w:vAlign w:val="center"/>
          </w:tcPr>
          <w:p>
            <w:pPr>
              <w:keepNext w:val="0"/>
              <w:keepLines w:val="0"/>
              <w:pageBreakBefore w:val="0"/>
              <w:widowControl w:val="0"/>
              <w:kinsoku/>
              <w:overflowPunct/>
              <w:topLinePunct w:val="0"/>
              <w:bidi w:val="0"/>
              <w:jc w:val="center"/>
              <w:rPr>
                <w:rFonts w:hint="default" w:ascii="Times New Roman" w:hAnsi="Times New Roman" w:cs="Times New Roman" w:eastAsiaTheme="majorEastAsia"/>
                <w:b/>
                <w:bCs w:val="0"/>
                <w:sz w:val="21"/>
                <w:szCs w:val="21"/>
              </w:rPr>
            </w:pPr>
            <w:r>
              <w:rPr>
                <w:rFonts w:hint="default" w:ascii="Times New Roman" w:hAnsi="Times New Roman" w:cs="Times New Roman" w:eastAsiaTheme="majorEastAsia"/>
                <w:b/>
                <w:bCs w:val="0"/>
                <w:sz w:val="21"/>
                <w:szCs w:val="21"/>
              </w:rPr>
              <w:t>证明材料索引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1427" w:type="dxa"/>
            <w:vMerge w:val="restart"/>
            <w:vAlign w:val="center"/>
          </w:tcPr>
          <w:p>
            <w:pPr>
              <w:keepNext w:val="0"/>
              <w:keepLines w:val="0"/>
              <w:pageBreakBefore w:val="0"/>
              <w:widowControl w:val="0"/>
              <w:kinsoku/>
              <w:overflowPunct/>
              <w:topLinePunct w:val="0"/>
              <w:bidi w:val="0"/>
              <w:adjustRightInd w:val="0"/>
              <w:snapToGrid w:val="0"/>
              <w:jc w:val="center"/>
              <w:rPr>
                <w:rFonts w:hint="default" w:ascii="Times New Roman" w:hAnsi="Times New Roman" w:eastAsia="仿宋_GB2312" w:cs="Times New Roman"/>
                <w:sz w:val="21"/>
                <w:szCs w:val="21"/>
              </w:rPr>
            </w:pPr>
            <w:r>
              <w:rPr>
                <w:rFonts w:hint="default" w:ascii="Times New Roman" w:hAnsi="Times New Roman" w:eastAsia="仿宋_GB2312" w:cs="Times New Roman"/>
                <w:sz w:val="21"/>
                <w:szCs w:val="21"/>
              </w:rPr>
              <w:t>1</w:t>
            </w:r>
          </w:p>
        </w:tc>
        <w:tc>
          <w:tcPr>
            <w:tcW w:w="1428" w:type="dxa"/>
            <w:vMerge w:val="restart"/>
            <w:vAlign w:val="center"/>
          </w:tcPr>
          <w:p>
            <w:pPr>
              <w:keepNext w:val="0"/>
              <w:keepLines w:val="0"/>
              <w:pageBreakBefore w:val="0"/>
              <w:widowControl w:val="0"/>
              <w:kinsoku/>
              <w:overflowPunct/>
              <w:topLinePunct w:val="0"/>
              <w:bidi w:val="0"/>
              <w:adjustRightInd w:val="0"/>
              <w:snapToGrid w:val="0"/>
              <w:jc w:val="both"/>
              <w:rPr>
                <w:rFonts w:ascii="Times New Roman" w:hAnsi="Times New Roman" w:eastAsia="仿宋_GB2312" w:cs="Times New Roman"/>
                <w:sz w:val="21"/>
                <w:szCs w:val="21"/>
              </w:rPr>
            </w:pPr>
            <w:r>
              <w:rPr>
                <w:rFonts w:ascii="Times New Roman" w:hAnsi="Times New Roman" w:eastAsia="仿宋_GB2312" w:cs="Times New Roman"/>
                <w:sz w:val="21"/>
                <w:szCs w:val="21"/>
              </w:rPr>
              <w:t>单位产品取水量</w:t>
            </w:r>
          </w:p>
        </w:tc>
        <w:tc>
          <w:tcPr>
            <w:tcW w:w="1371" w:type="dxa"/>
            <w:vMerge w:val="restart"/>
            <w:vAlign w:val="center"/>
          </w:tcPr>
          <w:p>
            <w:pPr>
              <w:keepNext w:val="0"/>
              <w:keepLines w:val="0"/>
              <w:pageBreakBefore w:val="0"/>
              <w:widowControl w:val="0"/>
              <w:kinsoku/>
              <w:overflowPunct/>
              <w:topLinePunct w:val="0"/>
              <w:bidi w:val="0"/>
              <w:adjustRightInd w:val="0"/>
              <w:snapToGrid w:val="0"/>
              <w:jc w:val="both"/>
              <w:rPr>
                <w:rFonts w:ascii="Times New Roman" w:hAnsi="Times New Roman" w:eastAsia="仿宋_GB2312" w:cs="Times New Roman"/>
                <w:sz w:val="21"/>
                <w:szCs w:val="21"/>
              </w:rPr>
            </w:pPr>
            <w:r>
              <w:rPr>
                <w:rFonts w:ascii="Times New Roman" w:hAnsi="Times New Roman" w:eastAsia="仿宋_GB2312" w:cs="Times New Roman"/>
                <w:sz w:val="21"/>
                <w:szCs w:val="21"/>
              </w:rPr>
              <w:t>喷水织造</w:t>
            </w:r>
          </w:p>
        </w:tc>
        <w:tc>
          <w:tcPr>
            <w:tcW w:w="1762" w:type="dxa"/>
            <w:vAlign w:val="center"/>
          </w:tcPr>
          <w:p>
            <w:pPr>
              <w:keepNext w:val="0"/>
              <w:keepLines w:val="0"/>
              <w:pageBreakBefore w:val="0"/>
              <w:widowControl w:val="0"/>
              <w:kinsoku/>
              <w:overflowPunct/>
              <w:topLinePunct w:val="0"/>
              <w:bidi w:val="0"/>
              <w:adjustRightInd w:val="0"/>
              <w:snapToGrid w:val="0"/>
              <w:jc w:val="both"/>
              <w:rPr>
                <w:rFonts w:ascii="Times New Roman" w:hAnsi="Times New Roman" w:eastAsia="仿宋_GB2312" w:cs="Times New Roman"/>
                <w:sz w:val="21"/>
                <w:szCs w:val="21"/>
              </w:rPr>
            </w:pPr>
            <w:r>
              <w:rPr>
                <w:rFonts w:ascii="Times New Roman" w:hAnsi="Times New Roman" w:eastAsia="仿宋_GB2312" w:cs="Times New Roman"/>
                <w:sz w:val="21"/>
                <w:szCs w:val="21"/>
              </w:rPr>
              <w:t>涤纶长丝织物</w:t>
            </w:r>
          </w:p>
        </w:tc>
        <w:tc>
          <w:tcPr>
            <w:tcW w:w="1632" w:type="dxa"/>
            <w:vAlign w:val="center"/>
          </w:tcPr>
          <w:p>
            <w:pPr>
              <w:keepNext w:val="0"/>
              <w:keepLines w:val="0"/>
              <w:pageBreakBefore w:val="0"/>
              <w:widowControl w:val="0"/>
              <w:kinsoku/>
              <w:overflowPunct/>
              <w:topLinePunct w:val="0"/>
              <w:bidi w:val="0"/>
              <w:adjustRightInd w:val="0"/>
              <w:snapToGrid w:val="0"/>
              <w:jc w:val="center"/>
              <w:rPr>
                <w:rFonts w:ascii="Times New Roman" w:hAnsi="Times New Roman" w:eastAsia="仿宋_GB2312" w:cs="Times New Roman"/>
                <w:sz w:val="21"/>
                <w:szCs w:val="21"/>
              </w:rPr>
            </w:pPr>
            <w:r>
              <w:rPr>
                <w:rFonts w:ascii="Times New Roman" w:hAnsi="Times New Roman" w:eastAsia="仿宋_GB2312" w:cs="Times New Roman"/>
                <w:sz w:val="21"/>
                <w:szCs w:val="21"/>
              </w:rPr>
              <w:t>m</w:t>
            </w:r>
            <w:r>
              <w:rPr>
                <w:rFonts w:ascii="Times New Roman" w:hAnsi="Times New Roman" w:eastAsia="仿宋_GB2312" w:cs="Times New Roman"/>
                <w:sz w:val="21"/>
                <w:szCs w:val="21"/>
                <w:vertAlign w:val="superscript"/>
              </w:rPr>
              <w:t>3</w:t>
            </w:r>
            <w:r>
              <w:rPr>
                <w:rFonts w:ascii="Times New Roman" w:hAnsi="Times New Roman" w:eastAsia="仿宋_GB2312" w:cs="Times New Roman"/>
                <w:sz w:val="21"/>
                <w:szCs w:val="21"/>
              </w:rPr>
              <w:t>/100m</w:t>
            </w:r>
          </w:p>
        </w:tc>
        <w:tc>
          <w:tcPr>
            <w:tcW w:w="1753" w:type="dxa"/>
            <w:vAlign w:val="center"/>
          </w:tcPr>
          <w:p>
            <w:pPr>
              <w:keepNext w:val="0"/>
              <w:keepLines w:val="0"/>
              <w:pageBreakBefore w:val="0"/>
              <w:widowControl w:val="0"/>
              <w:kinsoku/>
              <w:overflowPunct/>
              <w:topLinePunct w:val="0"/>
              <w:bidi w:val="0"/>
              <w:adjustRightInd w:val="0"/>
              <w:snapToGrid w:val="0"/>
              <w:jc w:val="center"/>
              <w:rPr>
                <w:rFonts w:ascii="Times New Roman" w:hAnsi="Times New Roman" w:eastAsia="仿宋_GB2312" w:cs="Times New Roman"/>
                <w:sz w:val="21"/>
                <w:szCs w:val="21"/>
              </w:rPr>
            </w:pPr>
            <w:r>
              <w:rPr>
                <w:rFonts w:ascii="Times New Roman" w:hAnsi="Times New Roman" w:eastAsia="仿宋_GB2312" w:cs="Times New Roman"/>
                <w:sz w:val="21"/>
                <w:szCs w:val="21"/>
              </w:rPr>
              <w:t>≤0.9</w:t>
            </w:r>
          </w:p>
        </w:tc>
        <w:tc>
          <w:tcPr>
            <w:tcW w:w="2929" w:type="dxa"/>
            <w:vAlign w:val="center"/>
          </w:tcPr>
          <w:p>
            <w:pPr>
              <w:keepNext w:val="0"/>
              <w:keepLines w:val="0"/>
              <w:pageBreakBefore w:val="0"/>
              <w:widowControl w:val="0"/>
              <w:kinsoku/>
              <w:overflowPunct/>
              <w:topLinePunct w:val="0"/>
              <w:bidi w:val="0"/>
              <w:adjustRightInd w:val="0"/>
              <w:snapToGrid w:val="0"/>
              <w:jc w:val="both"/>
              <w:rPr>
                <w:rFonts w:ascii="Times New Roman" w:hAnsi="Times New Roman" w:eastAsia="仿宋_GB2312" w:cs="Times New Roman"/>
                <w:sz w:val="21"/>
                <w:szCs w:val="21"/>
              </w:rPr>
            </w:pPr>
          </w:p>
        </w:tc>
        <w:tc>
          <w:tcPr>
            <w:tcW w:w="1861" w:type="dxa"/>
            <w:vAlign w:val="center"/>
          </w:tcPr>
          <w:p>
            <w:pPr>
              <w:keepNext w:val="0"/>
              <w:keepLines w:val="0"/>
              <w:pageBreakBefore w:val="0"/>
              <w:widowControl w:val="0"/>
              <w:kinsoku/>
              <w:overflowPunct/>
              <w:topLinePunct w:val="0"/>
              <w:bidi w:val="0"/>
              <w:adjustRightInd w:val="0"/>
              <w:snapToGrid w:val="0"/>
              <w:jc w:val="both"/>
              <w:rPr>
                <w:rFonts w:ascii="Times New Roman" w:hAnsi="Times New Roman" w:eastAsia="仿宋_GB2312" w:cs="Times New Roman"/>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1427" w:type="dxa"/>
            <w:vMerge w:val="continue"/>
            <w:vAlign w:val="top"/>
          </w:tcPr>
          <w:p>
            <w:pPr>
              <w:keepNext w:val="0"/>
              <w:keepLines w:val="0"/>
              <w:pageBreakBefore w:val="0"/>
              <w:widowControl w:val="0"/>
              <w:kinsoku/>
              <w:overflowPunct/>
              <w:topLinePunct w:val="0"/>
              <w:bidi w:val="0"/>
              <w:adjustRightInd w:val="0"/>
              <w:snapToGrid w:val="0"/>
              <w:jc w:val="center"/>
              <w:rPr>
                <w:rFonts w:ascii="Times New Roman" w:hAnsi="Times New Roman" w:eastAsia="仿宋_GB2312" w:cs="Times New Roman"/>
                <w:sz w:val="21"/>
                <w:szCs w:val="21"/>
              </w:rPr>
            </w:pPr>
          </w:p>
        </w:tc>
        <w:tc>
          <w:tcPr>
            <w:tcW w:w="1428" w:type="dxa"/>
            <w:vMerge w:val="continue"/>
            <w:vAlign w:val="top"/>
          </w:tcPr>
          <w:p>
            <w:pPr>
              <w:keepNext w:val="0"/>
              <w:keepLines w:val="0"/>
              <w:pageBreakBefore w:val="0"/>
              <w:widowControl w:val="0"/>
              <w:kinsoku/>
              <w:overflowPunct/>
              <w:topLinePunct w:val="0"/>
              <w:bidi w:val="0"/>
              <w:adjustRightInd w:val="0"/>
              <w:snapToGrid w:val="0"/>
              <w:jc w:val="both"/>
              <w:rPr>
                <w:rFonts w:ascii="Times New Roman" w:hAnsi="Times New Roman" w:eastAsia="仿宋_GB2312" w:cs="Times New Roman"/>
                <w:sz w:val="21"/>
                <w:szCs w:val="21"/>
              </w:rPr>
            </w:pPr>
          </w:p>
        </w:tc>
        <w:tc>
          <w:tcPr>
            <w:tcW w:w="1371" w:type="dxa"/>
            <w:vMerge w:val="continue"/>
            <w:vAlign w:val="center"/>
          </w:tcPr>
          <w:p>
            <w:pPr>
              <w:keepNext w:val="0"/>
              <w:keepLines w:val="0"/>
              <w:pageBreakBefore w:val="0"/>
              <w:widowControl w:val="0"/>
              <w:kinsoku/>
              <w:overflowPunct/>
              <w:topLinePunct w:val="0"/>
              <w:bidi w:val="0"/>
              <w:adjustRightInd w:val="0"/>
              <w:snapToGrid w:val="0"/>
              <w:jc w:val="both"/>
              <w:rPr>
                <w:rFonts w:ascii="Times New Roman" w:hAnsi="Times New Roman" w:eastAsia="仿宋_GB2312" w:cs="Times New Roman"/>
                <w:sz w:val="21"/>
                <w:szCs w:val="21"/>
              </w:rPr>
            </w:pPr>
          </w:p>
        </w:tc>
        <w:tc>
          <w:tcPr>
            <w:tcW w:w="1762" w:type="dxa"/>
            <w:vAlign w:val="center"/>
          </w:tcPr>
          <w:p>
            <w:pPr>
              <w:keepNext w:val="0"/>
              <w:keepLines w:val="0"/>
              <w:pageBreakBefore w:val="0"/>
              <w:widowControl w:val="0"/>
              <w:kinsoku/>
              <w:overflowPunct/>
              <w:topLinePunct w:val="0"/>
              <w:bidi w:val="0"/>
              <w:adjustRightInd w:val="0"/>
              <w:snapToGrid w:val="0"/>
              <w:jc w:val="both"/>
              <w:rPr>
                <w:rFonts w:ascii="Times New Roman" w:hAnsi="Times New Roman" w:eastAsia="仿宋_GB2312" w:cs="Times New Roman"/>
                <w:sz w:val="21"/>
                <w:szCs w:val="21"/>
              </w:rPr>
            </w:pPr>
            <w:r>
              <w:rPr>
                <w:rFonts w:ascii="Times New Roman" w:hAnsi="Times New Roman" w:eastAsia="仿宋_GB2312" w:cs="Times New Roman"/>
                <w:sz w:val="21"/>
                <w:szCs w:val="21"/>
              </w:rPr>
              <w:t>锦纶长丝织物</w:t>
            </w:r>
          </w:p>
        </w:tc>
        <w:tc>
          <w:tcPr>
            <w:tcW w:w="1632" w:type="dxa"/>
            <w:vAlign w:val="center"/>
          </w:tcPr>
          <w:p>
            <w:pPr>
              <w:keepNext w:val="0"/>
              <w:keepLines w:val="0"/>
              <w:pageBreakBefore w:val="0"/>
              <w:widowControl w:val="0"/>
              <w:kinsoku/>
              <w:overflowPunct/>
              <w:topLinePunct w:val="0"/>
              <w:bidi w:val="0"/>
              <w:adjustRightInd w:val="0"/>
              <w:snapToGrid w:val="0"/>
              <w:jc w:val="center"/>
              <w:rPr>
                <w:rFonts w:ascii="Times New Roman" w:hAnsi="Times New Roman" w:eastAsia="仿宋_GB2312" w:cs="Times New Roman"/>
                <w:sz w:val="21"/>
                <w:szCs w:val="21"/>
              </w:rPr>
            </w:pPr>
            <w:r>
              <w:rPr>
                <w:rFonts w:ascii="Times New Roman" w:hAnsi="Times New Roman" w:eastAsia="仿宋_GB2312" w:cs="Times New Roman"/>
                <w:sz w:val="21"/>
                <w:szCs w:val="21"/>
              </w:rPr>
              <w:t>m</w:t>
            </w:r>
            <w:r>
              <w:rPr>
                <w:rFonts w:ascii="Times New Roman" w:hAnsi="Times New Roman" w:eastAsia="仿宋_GB2312" w:cs="Times New Roman"/>
                <w:sz w:val="21"/>
                <w:szCs w:val="21"/>
                <w:vertAlign w:val="superscript"/>
              </w:rPr>
              <w:t>3</w:t>
            </w:r>
            <w:r>
              <w:rPr>
                <w:rFonts w:ascii="Times New Roman" w:hAnsi="Times New Roman" w:eastAsia="仿宋_GB2312" w:cs="Times New Roman"/>
                <w:sz w:val="21"/>
                <w:szCs w:val="21"/>
              </w:rPr>
              <w:t>/100m</w:t>
            </w:r>
          </w:p>
        </w:tc>
        <w:tc>
          <w:tcPr>
            <w:tcW w:w="1753" w:type="dxa"/>
            <w:vAlign w:val="center"/>
          </w:tcPr>
          <w:p>
            <w:pPr>
              <w:keepNext w:val="0"/>
              <w:keepLines w:val="0"/>
              <w:pageBreakBefore w:val="0"/>
              <w:widowControl w:val="0"/>
              <w:kinsoku/>
              <w:overflowPunct/>
              <w:topLinePunct w:val="0"/>
              <w:bidi w:val="0"/>
              <w:adjustRightInd w:val="0"/>
              <w:snapToGrid w:val="0"/>
              <w:jc w:val="center"/>
              <w:rPr>
                <w:rFonts w:ascii="Times New Roman" w:hAnsi="Times New Roman" w:eastAsia="仿宋_GB2312" w:cs="Times New Roman"/>
                <w:sz w:val="21"/>
                <w:szCs w:val="21"/>
              </w:rPr>
            </w:pPr>
            <w:r>
              <w:rPr>
                <w:rFonts w:ascii="Times New Roman" w:hAnsi="Times New Roman" w:eastAsia="仿宋_GB2312" w:cs="Times New Roman"/>
                <w:sz w:val="21"/>
                <w:szCs w:val="21"/>
              </w:rPr>
              <w:t>≤0.8</w:t>
            </w:r>
          </w:p>
        </w:tc>
        <w:tc>
          <w:tcPr>
            <w:tcW w:w="2929" w:type="dxa"/>
            <w:vAlign w:val="center"/>
          </w:tcPr>
          <w:p>
            <w:pPr>
              <w:keepNext w:val="0"/>
              <w:keepLines w:val="0"/>
              <w:pageBreakBefore w:val="0"/>
              <w:widowControl w:val="0"/>
              <w:kinsoku/>
              <w:overflowPunct/>
              <w:topLinePunct w:val="0"/>
              <w:bidi w:val="0"/>
              <w:adjustRightInd w:val="0"/>
              <w:snapToGrid w:val="0"/>
              <w:jc w:val="both"/>
              <w:rPr>
                <w:rFonts w:ascii="Times New Roman" w:hAnsi="Times New Roman" w:eastAsia="仿宋_GB2312" w:cs="Times New Roman"/>
                <w:sz w:val="21"/>
                <w:szCs w:val="21"/>
              </w:rPr>
            </w:pPr>
          </w:p>
        </w:tc>
        <w:tc>
          <w:tcPr>
            <w:tcW w:w="1861" w:type="dxa"/>
            <w:vAlign w:val="center"/>
          </w:tcPr>
          <w:p>
            <w:pPr>
              <w:keepNext w:val="0"/>
              <w:keepLines w:val="0"/>
              <w:pageBreakBefore w:val="0"/>
              <w:widowControl w:val="0"/>
              <w:kinsoku/>
              <w:overflowPunct/>
              <w:topLinePunct w:val="0"/>
              <w:bidi w:val="0"/>
              <w:adjustRightInd w:val="0"/>
              <w:snapToGrid w:val="0"/>
              <w:jc w:val="both"/>
              <w:rPr>
                <w:rFonts w:ascii="Times New Roman" w:hAnsi="Times New Roman" w:eastAsia="仿宋_GB2312" w:cs="Times New Roman"/>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1427" w:type="dxa"/>
            <w:vMerge w:val="continue"/>
            <w:vAlign w:val="top"/>
          </w:tcPr>
          <w:p>
            <w:pPr>
              <w:keepNext w:val="0"/>
              <w:keepLines w:val="0"/>
              <w:pageBreakBefore w:val="0"/>
              <w:widowControl w:val="0"/>
              <w:kinsoku/>
              <w:overflowPunct/>
              <w:topLinePunct w:val="0"/>
              <w:bidi w:val="0"/>
              <w:adjustRightInd w:val="0"/>
              <w:snapToGrid w:val="0"/>
              <w:jc w:val="center"/>
              <w:rPr>
                <w:rFonts w:ascii="Times New Roman" w:hAnsi="Times New Roman" w:eastAsia="仿宋_GB2312" w:cs="Times New Roman"/>
                <w:sz w:val="21"/>
                <w:szCs w:val="21"/>
              </w:rPr>
            </w:pPr>
          </w:p>
        </w:tc>
        <w:tc>
          <w:tcPr>
            <w:tcW w:w="1428" w:type="dxa"/>
            <w:vMerge w:val="continue"/>
            <w:vAlign w:val="top"/>
          </w:tcPr>
          <w:p>
            <w:pPr>
              <w:keepNext w:val="0"/>
              <w:keepLines w:val="0"/>
              <w:pageBreakBefore w:val="0"/>
              <w:widowControl w:val="0"/>
              <w:kinsoku/>
              <w:overflowPunct/>
              <w:topLinePunct w:val="0"/>
              <w:bidi w:val="0"/>
              <w:adjustRightInd w:val="0"/>
              <w:snapToGrid w:val="0"/>
              <w:jc w:val="both"/>
              <w:rPr>
                <w:rFonts w:ascii="Times New Roman" w:hAnsi="Times New Roman" w:eastAsia="仿宋_GB2312" w:cs="Times New Roman"/>
                <w:sz w:val="21"/>
                <w:szCs w:val="21"/>
              </w:rPr>
            </w:pPr>
          </w:p>
        </w:tc>
        <w:tc>
          <w:tcPr>
            <w:tcW w:w="1371" w:type="dxa"/>
            <w:vAlign w:val="center"/>
          </w:tcPr>
          <w:p>
            <w:pPr>
              <w:keepNext w:val="0"/>
              <w:keepLines w:val="0"/>
              <w:pageBreakBefore w:val="0"/>
              <w:widowControl w:val="0"/>
              <w:kinsoku/>
              <w:overflowPunct/>
              <w:topLinePunct w:val="0"/>
              <w:bidi w:val="0"/>
              <w:adjustRightInd w:val="0"/>
              <w:snapToGrid w:val="0"/>
              <w:jc w:val="both"/>
              <w:rPr>
                <w:rFonts w:ascii="Times New Roman" w:hAnsi="Times New Roman" w:eastAsia="仿宋_GB2312" w:cs="Times New Roman"/>
                <w:sz w:val="21"/>
                <w:szCs w:val="21"/>
              </w:rPr>
            </w:pPr>
            <w:r>
              <w:rPr>
                <w:rFonts w:ascii="Times New Roman" w:hAnsi="Times New Roman" w:eastAsia="仿宋_GB2312" w:cs="Times New Roman"/>
                <w:sz w:val="21"/>
                <w:szCs w:val="21"/>
              </w:rPr>
              <w:t>非喷水织造</w:t>
            </w:r>
          </w:p>
        </w:tc>
        <w:tc>
          <w:tcPr>
            <w:tcW w:w="1762" w:type="dxa"/>
            <w:vAlign w:val="center"/>
          </w:tcPr>
          <w:p>
            <w:pPr>
              <w:keepNext w:val="0"/>
              <w:keepLines w:val="0"/>
              <w:pageBreakBefore w:val="0"/>
              <w:widowControl w:val="0"/>
              <w:kinsoku/>
              <w:overflowPunct/>
              <w:topLinePunct w:val="0"/>
              <w:bidi w:val="0"/>
              <w:adjustRightInd w:val="0"/>
              <w:snapToGrid w:val="0"/>
              <w:jc w:val="both"/>
              <w:rPr>
                <w:rFonts w:ascii="Times New Roman" w:hAnsi="Times New Roman" w:eastAsia="仿宋_GB2312" w:cs="Times New Roman"/>
                <w:sz w:val="21"/>
                <w:szCs w:val="21"/>
              </w:rPr>
            </w:pPr>
            <w:r>
              <w:rPr>
                <w:rFonts w:ascii="Times New Roman" w:hAnsi="Times New Roman" w:eastAsia="仿宋_GB2312" w:cs="Times New Roman"/>
                <w:sz w:val="21"/>
                <w:szCs w:val="21"/>
              </w:rPr>
              <w:t>涤纶、锦纶、人造丝织物</w:t>
            </w:r>
          </w:p>
        </w:tc>
        <w:tc>
          <w:tcPr>
            <w:tcW w:w="1632" w:type="dxa"/>
            <w:vAlign w:val="center"/>
          </w:tcPr>
          <w:p>
            <w:pPr>
              <w:keepNext w:val="0"/>
              <w:keepLines w:val="0"/>
              <w:pageBreakBefore w:val="0"/>
              <w:widowControl w:val="0"/>
              <w:kinsoku/>
              <w:overflowPunct/>
              <w:topLinePunct w:val="0"/>
              <w:bidi w:val="0"/>
              <w:adjustRightInd w:val="0"/>
              <w:snapToGrid w:val="0"/>
              <w:jc w:val="center"/>
              <w:rPr>
                <w:rFonts w:ascii="Times New Roman" w:hAnsi="Times New Roman" w:eastAsia="仿宋_GB2312" w:cs="Times New Roman"/>
                <w:sz w:val="21"/>
                <w:szCs w:val="21"/>
              </w:rPr>
            </w:pPr>
            <w:r>
              <w:rPr>
                <w:rFonts w:ascii="Times New Roman" w:hAnsi="Times New Roman" w:eastAsia="仿宋_GB2312" w:cs="Times New Roman"/>
                <w:sz w:val="21"/>
                <w:szCs w:val="21"/>
              </w:rPr>
              <w:t>m</w:t>
            </w:r>
            <w:r>
              <w:rPr>
                <w:rFonts w:ascii="Times New Roman" w:hAnsi="Times New Roman" w:eastAsia="仿宋_GB2312" w:cs="Times New Roman"/>
                <w:sz w:val="21"/>
                <w:szCs w:val="21"/>
                <w:vertAlign w:val="superscript"/>
              </w:rPr>
              <w:t>3</w:t>
            </w:r>
            <w:r>
              <w:rPr>
                <w:rFonts w:ascii="Times New Roman" w:hAnsi="Times New Roman" w:eastAsia="仿宋_GB2312" w:cs="Times New Roman"/>
                <w:sz w:val="21"/>
                <w:szCs w:val="21"/>
              </w:rPr>
              <w:t>/100m</w:t>
            </w:r>
          </w:p>
        </w:tc>
        <w:tc>
          <w:tcPr>
            <w:tcW w:w="1753" w:type="dxa"/>
            <w:vAlign w:val="center"/>
          </w:tcPr>
          <w:p>
            <w:pPr>
              <w:keepNext w:val="0"/>
              <w:keepLines w:val="0"/>
              <w:pageBreakBefore w:val="0"/>
              <w:widowControl w:val="0"/>
              <w:kinsoku/>
              <w:overflowPunct/>
              <w:topLinePunct w:val="0"/>
              <w:bidi w:val="0"/>
              <w:adjustRightInd w:val="0"/>
              <w:snapToGrid w:val="0"/>
              <w:jc w:val="center"/>
              <w:rPr>
                <w:rFonts w:ascii="Times New Roman" w:hAnsi="Times New Roman" w:eastAsia="仿宋_GB2312" w:cs="Times New Roman"/>
                <w:sz w:val="21"/>
                <w:szCs w:val="21"/>
              </w:rPr>
            </w:pPr>
            <w:r>
              <w:rPr>
                <w:rFonts w:ascii="Times New Roman" w:hAnsi="Times New Roman" w:eastAsia="仿宋_GB2312" w:cs="Times New Roman"/>
                <w:sz w:val="21"/>
                <w:szCs w:val="21"/>
              </w:rPr>
              <w:t>≤0.3</w:t>
            </w:r>
          </w:p>
        </w:tc>
        <w:tc>
          <w:tcPr>
            <w:tcW w:w="2929" w:type="dxa"/>
            <w:vAlign w:val="center"/>
          </w:tcPr>
          <w:p>
            <w:pPr>
              <w:keepNext w:val="0"/>
              <w:keepLines w:val="0"/>
              <w:pageBreakBefore w:val="0"/>
              <w:widowControl w:val="0"/>
              <w:kinsoku/>
              <w:overflowPunct/>
              <w:topLinePunct w:val="0"/>
              <w:bidi w:val="0"/>
              <w:adjustRightInd w:val="0"/>
              <w:snapToGrid w:val="0"/>
              <w:jc w:val="both"/>
              <w:rPr>
                <w:rFonts w:ascii="Times New Roman" w:hAnsi="Times New Roman" w:eastAsia="仿宋_GB2312" w:cs="Times New Roman"/>
                <w:sz w:val="21"/>
                <w:szCs w:val="21"/>
              </w:rPr>
            </w:pPr>
          </w:p>
        </w:tc>
        <w:tc>
          <w:tcPr>
            <w:tcW w:w="1861" w:type="dxa"/>
            <w:vAlign w:val="center"/>
          </w:tcPr>
          <w:p>
            <w:pPr>
              <w:keepNext w:val="0"/>
              <w:keepLines w:val="0"/>
              <w:pageBreakBefore w:val="0"/>
              <w:widowControl w:val="0"/>
              <w:kinsoku/>
              <w:overflowPunct/>
              <w:topLinePunct w:val="0"/>
              <w:bidi w:val="0"/>
              <w:adjustRightInd w:val="0"/>
              <w:snapToGrid w:val="0"/>
              <w:jc w:val="both"/>
              <w:rPr>
                <w:rFonts w:ascii="Times New Roman" w:hAnsi="Times New Roman" w:eastAsia="仿宋_GB2312" w:cs="Times New Roman"/>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1427" w:type="dxa"/>
            <w:vMerge w:val="restart"/>
            <w:vAlign w:val="center"/>
          </w:tcPr>
          <w:p>
            <w:pPr>
              <w:keepNext w:val="0"/>
              <w:keepLines w:val="0"/>
              <w:pageBreakBefore w:val="0"/>
              <w:widowControl w:val="0"/>
              <w:kinsoku/>
              <w:overflowPunct/>
              <w:topLinePunct w:val="0"/>
              <w:bidi w:val="0"/>
              <w:adjustRightInd w:val="0"/>
              <w:snapToGrid w:val="0"/>
              <w:jc w:val="center"/>
              <w:rPr>
                <w:rFonts w:hint="default" w:ascii="Times New Roman" w:hAnsi="Times New Roman" w:eastAsia="仿宋_GB2312" w:cs="Times New Roman"/>
                <w:sz w:val="21"/>
                <w:szCs w:val="21"/>
              </w:rPr>
            </w:pPr>
            <w:r>
              <w:rPr>
                <w:rFonts w:hint="default" w:ascii="Times New Roman" w:hAnsi="Times New Roman" w:eastAsia="仿宋_GB2312" w:cs="Times New Roman"/>
                <w:sz w:val="21"/>
                <w:szCs w:val="21"/>
              </w:rPr>
              <w:t>2</w:t>
            </w:r>
          </w:p>
        </w:tc>
        <w:tc>
          <w:tcPr>
            <w:tcW w:w="1428" w:type="dxa"/>
            <w:vMerge w:val="restart"/>
            <w:vAlign w:val="center"/>
          </w:tcPr>
          <w:p>
            <w:pPr>
              <w:keepNext w:val="0"/>
              <w:keepLines w:val="0"/>
              <w:pageBreakBefore w:val="0"/>
              <w:widowControl w:val="0"/>
              <w:kinsoku/>
              <w:overflowPunct/>
              <w:topLinePunct w:val="0"/>
              <w:bidi w:val="0"/>
              <w:adjustRightInd w:val="0"/>
              <w:snapToGrid w:val="0"/>
              <w:jc w:val="both"/>
              <w:rPr>
                <w:rFonts w:ascii="Times New Roman" w:hAnsi="Times New Roman" w:eastAsia="仿宋_GB2312" w:cs="Times New Roman"/>
                <w:sz w:val="21"/>
                <w:szCs w:val="21"/>
              </w:rPr>
            </w:pPr>
            <w:r>
              <w:rPr>
                <w:rFonts w:ascii="Times New Roman" w:hAnsi="Times New Roman" w:eastAsia="仿宋_GB2312" w:cs="Times New Roman"/>
                <w:sz w:val="21"/>
                <w:szCs w:val="21"/>
              </w:rPr>
              <w:t>重复利用</w:t>
            </w:r>
          </w:p>
        </w:tc>
        <w:tc>
          <w:tcPr>
            <w:tcW w:w="3133" w:type="dxa"/>
            <w:gridSpan w:val="2"/>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overflowPunct/>
              <w:topLinePunct w:val="0"/>
              <w:bidi w:val="0"/>
              <w:adjustRightInd w:val="0"/>
              <w:snapToGrid w:val="0"/>
              <w:jc w:val="both"/>
              <w:rPr>
                <w:rFonts w:ascii="Times New Roman" w:hAnsi="Times New Roman" w:eastAsia="仿宋_GB2312" w:cs="Times New Roman"/>
                <w:sz w:val="21"/>
                <w:szCs w:val="21"/>
              </w:rPr>
            </w:pPr>
            <w:r>
              <w:rPr>
                <w:rFonts w:ascii="Times New Roman" w:hAnsi="Times New Roman" w:eastAsia="仿宋_GB2312" w:cs="Times New Roman"/>
                <w:sz w:val="21"/>
                <w:szCs w:val="21"/>
              </w:rPr>
              <w:t>重复利用率</w:t>
            </w:r>
          </w:p>
        </w:tc>
        <w:tc>
          <w:tcPr>
            <w:tcW w:w="1632"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overflowPunct/>
              <w:topLinePunct w:val="0"/>
              <w:bidi w:val="0"/>
              <w:adjustRightInd w:val="0"/>
              <w:snapToGrid w:val="0"/>
              <w:jc w:val="center"/>
              <w:rPr>
                <w:rFonts w:ascii="Times New Roman" w:hAnsi="Times New Roman" w:eastAsia="仿宋_GB2312" w:cs="Times New Roman"/>
                <w:sz w:val="21"/>
                <w:szCs w:val="21"/>
              </w:rPr>
            </w:pPr>
            <w:r>
              <w:rPr>
                <w:rFonts w:ascii="Times New Roman" w:hAnsi="Times New Roman" w:eastAsia="仿宋_GB2312" w:cs="Times New Roman"/>
                <w:sz w:val="21"/>
                <w:szCs w:val="21"/>
              </w:rPr>
              <w:t>%</w:t>
            </w:r>
          </w:p>
        </w:tc>
        <w:tc>
          <w:tcPr>
            <w:tcW w:w="1753"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overflowPunct/>
              <w:topLinePunct w:val="0"/>
              <w:bidi w:val="0"/>
              <w:adjustRightInd w:val="0"/>
              <w:snapToGrid w:val="0"/>
              <w:jc w:val="center"/>
              <w:rPr>
                <w:rFonts w:ascii="Times New Roman" w:hAnsi="Times New Roman" w:eastAsia="仿宋_GB2312" w:cs="Times New Roman"/>
                <w:sz w:val="21"/>
                <w:szCs w:val="21"/>
              </w:rPr>
            </w:pPr>
            <w:r>
              <w:rPr>
                <w:rFonts w:ascii="Times New Roman" w:hAnsi="Times New Roman" w:eastAsia="仿宋_GB2312" w:cs="Times New Roman"/>
                <w:sz w:val="21"/>
                <w:szCs w:val="21"/>
              </w:rPr>
              <w:t>≥70</w:t>
            </w:r>
          </w:p>
        </w:tc>
        <w:tc>
          <w:tcPr>
            <w:tcW w:w="2929"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overflowPunct/>
              <w:topLinePunct w:val="0"/>
              <w:bidi w:val="0"/>
              <w:adjustRightInd w:val="0"/>
              <w:snapToGrid w:val="0"/>
              <w:jc w:val="both"/>
              <w:rPr>
                <w:rFonts w:ascii="Times New Roman" w:hAnsi="Times New Roman" w:eastAsia="仿宋_GB2312" w:cs="Times New Roman"/>
                <w:sz w:val="21"/>
                <w:szCs w:val="21"/>
              </w:rPr>
            </w:pPr>
          </w:p>
        </w:tc>
        <w:tc>
          <w:tcPr>
            <w:tcW w:w="1861"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overflowPunct/>
              <w:topLinePunct w:val="0"/>
              <w:bidi w:val="0"/>
              <w:adjustRightInd w:val="0"/>
              <w:snapToGrid w:val="0"/>
              <w:jc w:val="both"/>
              <w:rPr>
                <w:rFonts w:ascii="Times New Roman" w:hAnsi="Times New Roman" w:eastAsia="仿宋_GB2312" w:cs="Times New Roman"/>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1427" w:type="dxa"/>
            <w:vMerge w:val="continue"/>
            <w:vAlign w:val="top"/>
          </w:tcPr>
          <w:p>
            <w:pPr>
              <w:keepNext w:val="0"/>
              <w:keepLines w:val="0"/>
              <w:pageBreakBefore w:val="0"/>
              <w:widowControl w:val="0"/>
              <w:kinsoku/>
              <w:overflowPunct/>
              <w:topLinePunct w:val="0"/>
              <w:bidi w:val="0"/>
              <w:adjustRightInd w:val="0"/>
              <w:snapToGrid w:val="0"/>
              <w:jc w:val="center"/>
              <w:rPr>
                <w:rFonts w:ascii="Times New Roman" w:hAnsi="Times New Roman" w:eastAsia="仿宋_GB2312" w:cs="Times New Roman"/>
                <w:sz w:val="21"/>
                <w:szCs w:val="21"/>
              </w:rPr>
            </w:pPr>
          </w:p>
        </w:tc>
        <w:tc>
          <w:tcPr>
            <w:tcW w:w="1428" w:type="dxa"/>
            <w:vMerge w:val="continue"/>
            <w:vAlign w:val="top"/>
          </w:tcPr>
          <w:p>
            <w:pPr>
              <w:keepNext w:val="0"/>
              <w:keepLines w:val="0"/>
              <w:pageBreakBefore w:val="0"/>
              <w:widowControl w:val="0"/>
              <w:kinsoku/>
              <w:overflowPunct/>
              <w:topLinePunct w:val="0"/>
              <w:bidi w:val="0"/>
              <w:adjustRightInd w:val="0"/>
              <w:snapToGrid w:val="0"/>
              <w:jc w:val="both"/>
              <w:rPr>
                <w:rFonts w:ascii="Times New Roman" w:hAnsi="Times New Roman" w:eastAsia="仿宋_GB2312" w:cs="Times New Roman"/>
                <w:sz w:val="21"/>
                <w:szCs w:val="21"/>
              </w:rPr>
            </w:pPr>
          </w:p>
        </w:tc>
        <w:tc>
          <w:tcPr>
            <w:tcW w:w="3133" w:type="dxa"/>
            <w:gridSpan w:val="2"/>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overflowPunct/>
              <w:topLinePunct w:val="0"/>
              <w:bidi w:val="0"/>
              <w:adjustRightInd w:val="0"/>
              <w:snapToGrid w:val="0"/>
              <w:jc w:val="both"/>
              <w:rPr>
                <w:rFonts w:ascii="Times New Roman" w:hAnsi="Times New Roman" w:eastAsia="仿宋_GB2312" w:cs="Times New Roman"/>
                <w:sz w:val="21"/>
                <w:szCs w:val="21"/>
              </w:rPr>
            </w:pPr>
            <w:r>
              <w:rPr>
                <w:rFonts w:ascii="Times New Roman" w:hAnsi="Times New Roman" w:eastAsia="仿宋_GB2312" w:cs="Times New Roman"/>
                <w:sz w:val="21"/>
                <w:szCs w:val="21"/>
              </w:rPr>
              <w:t>直接冷却水循环率</w:t>
            </w:r>
          </w:p>
        </w:tc>
        <w:tc>
          <w:tcPr>
            <w:tcW w:w="1632"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overflowPunct/>
              <w:topLinePunct w:val="0"/>
              <w:bidi w:val="0"/>
              <w:adjustRightInd w:val="0"/>
              <w:snapToGrid w:val="0"/>
              <w:jc w:val="center"/>
              <w:rPr>
                <w:rFonts w:ascii="Times New Roman" w:hAnsi="Times New Roman" w:eastAsia="仿宋_GB2312" w:cs="Times New Roman"/>
                <w:sz w:val="21"/>
                <w:szCs w:val="21"/>
              </w:rPr>
            </w:pPr>
            <w:r>
              <w:rPr>
                <w:rFonts w:ascii="Times New Roman" w:hAnsi="Times New Roman" w:eastAsia="仿宋_GB2312" w:cs="Times New Roman"/>
                <w:sz w:val="21"/>
                <w:szCs w:val="21"/>
              </w:rPr>
              <w:t>%</w:t>
            </w:r>
          </w:p>
        </w:tc>
        <w:tc>
          <w:tcPr>
            <w:tcW w:w="1753"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overflowPunct/>
              <w:topLinePunct w:val="0"/>
              <w:bidi w:val="0"/>
              <w:adjustRightInd w:val="0"/>
              <w:snapToGrid w:val="0"/>
              <w:jc w:val="center"/>
              <w:rPr>
                <w:rFonts w:ascii="Times New Roman" w:hAnsi="Times New Roman" w:eastAsia="仿宋_GB2312" w:cs="Times New Roman"/>
                <w:sz w:val="21"/>
                <w:szCs w:val="21"/>
              </w:rPr>
            </w:pPr>
            <w:r>
              <w:rPr>
                <w:rFonts w:ascii="Times New Roman" w:hAnsi="Times New Roman" w:eastAsia="仿宋_GB2312" w:cs="Times New Roman"/>
                <w:sz w:val="21"/>
                <w:szCs w:val="21"/>
              </w:rPr>
              <w:t>≥70</w:t>
            </w:r>
          </w:p>
        </w:tc>
        <w:tc>
          <w:tcPr>
            <w:tcW w:w="2929"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overflowPunct/>
              <w:topLinePunct w:val="0"/>
              <w:bidi w:val="0"/>
              <w:adjustRightInd w:val="0"/>
              <w:snapToGrid w:val="0"/>
              <w:jc w:val="both"/>
              <w:rPr>
                <w:rFonts w:ascii="Times New Roman" w:hAnsi="Times New Roman" w:eastAsia="仿宋_GB2312" w:cs="Times New Roman"/>
                <w:sz w:val="21"/>
                <w:szCs w:val="21"/>
              </w:rPr>
            </w:pPr>
          </w:p>
        </w:tc>
        <w:tc>
          <w:tcPr>
            <w:tcW w:w="1861"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overflowPunct/>
              <w:topLinePunct w:val="0"/>
              <w:bidi w:val="0"/>
              <w:adjustRightInd w:val="0"/>
              <w:snapToGrid w:val="0"/>
              <w:jc w:val="both"/>
              <w:rPr>
                <w:rFonts w:ascii="Times New Roman" w:hAnsi="Times New Roman" w:eastAsia="仿宋_GB2312" w:cs="Times New Roman"/>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1427" w:type="dxa"/>
            <w:vMerge w:val="continue"/>
            <w:vAlign w:val="top"/>
          </w:tcPr>
          <w:p>
            <w:pPr>
              <w:keepNext w:val="0"/>
              <w:keepLines w:val="0"/>
              <w:pageBreakBefore w:val="0"/>
              <w:widowControl w:val="0"/>
              <w:kinsoku/>
              <w:overflowPunct/>
              <w:topLinePunct w:val="0"/>
              <w:bidi w:val="0"/>
              <w:adjustRightInd w:val="0"/>
              <w:snapToGrid w:val="0"/>
              <w:jc w:val="center"/>
              <w:rPr>
                <w:rFonts w:ascii="Times New Roman" w:hAnsi="Times New Roman" w:eastAsia="仿宋_GB2312" w:cs="Times New Roman"/>
                <w:sz w:val="21"/>
                <w:szCs w:val="21"/>
              </w:rPr>
            </w:pPr>
          </w:p>
        </w:tc>
        <w:tc>
          <w:tcPr>
            <w:tcW w:w="1428" w:type="dxa"/>
            <w:vMerge w:val="continue"/>
            <w:vAlign w:val="top"/>
          </w:tcPr>
          <w:p>
            <w:pPr>
              <w:keepNext w:val="0"/>
              <w:keepLines w:val="0"/>
              <w:pageBreakBefore w:val="0"/>
              <w:widowControl w:val="0"/>
              <w:kinsoku/>
              <w:overflowPunct/>
              <w:topLinePunct w:val="0"/>
              <w:bidi w:val="0"/>
              <w:adjustRightInd w:val="0"/>
              <w:snapToGrid w:val="0"/>
              <w:jc w:val="both"/>
              <w:rPr>
                <w:rFonts w:ascii="Times New Roman" w:hAnsi="Times New Roman" w:eastAsia="仿宋_GB2312" w:cs="Times New Roman"/>
                <w:sz w:val="21"/>
                <w:szCs w:val="21"/>
              </w:rPr>
            </w:pPr>
          </w:p>
        </w:tc>
        <w:tc>
          <w:tcPr>
            <w:tcW w:w="3133" w:type="dxa"/>
            <w:gridSpan w:val="2"/>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overflowPunct/>
              <w:topLinePunct w:val="0"/>
              <w:bidi w:val="0"/>
              <w:adjustRightInd w:val="0"/>
              <w:snapToGrid w:val="0"/>
              <w:jc w:val="both"/>
              <w:rPr>
                <w:rFonts w:ascii="Times New Roman" w:hAnsi="Times New Roman" w:eastAsia="仿宋_GB2312" w:cs="Times New Roman"/>
                <w:sz w:val="21"/>
                <w:szCs w:val="21"/>
              </w:rPr>
            </w:pPr>
            <w:r>
              <w:rPr>
                <w:rFonts w:ascii="Times New Roman" w:hAnsi="Times New Roman" w:eastAsia="仿宋_GB2312" w:cs="Times New Roman"/>
                <w:sz w:val="21"/>
                <w:szCs w:val="21"/>
              </w:rPr>
              <w:t>蒸汽冷凝水回用率</w:t>
            </w:r>
          </w:p>
        </w:tc>
        <w:tc>
          <w:tcPr>
            <w:tcW w:w="1632"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overflowPunct/>
              <w:topLinePunct w:val="0"/>
              <w:bidi w:val="0"/>
              <w:adjustRightInd w:val="0"/>
              <w:snapToGrid w:val="0"/>
              <w:jc w:val="center"/>
              <w:rPr>
                <w:rFonts w:ascii="Times New Roman" w:hAnsi="Times New Roman" w:eastAsia="仿宋_GB2312" w:cs="Times New Roman"/>
                <w:sz w:val="21"/>
                <w:szCs w:val="21"/>
              </w:rPr>
            </w:pPr>
            <w:r>
              <w:rPr>
                <w:rFonts w:ascii="Times New Roman" w:hAnsi="Times New Roman" w:eastAsia="仿宋_GB2312" w:cs="Times New Roman"/>
                <w:sz w:val="21"/>
                <w:szCs w:val="21"/>
              </w:rPr>
              <w:t>%</w:t>
            </w:r>
          </w:p>
        </w:tc>
        <w:tc>
          <w:tcPr>
            <w:tcW w:w="1753"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overflowPunct/>
              <w:topLinePunct w:val="0"/>
              <w:bidi w:val="0"/>
              <w:adjustRightInd w:val="0"/>
              <w:snapToGrid w:val="0"/>
              <w:jc w:val="center"/>
              <w:rPr>
                <w:rFonts w:ascii="Times New Roman" w:hAnsi="Times New Roman" w:eastAsia="仿宋_GB2312" w:cs="Times New Roman"/>
                <w:sz w:val="21"/>
                <w:szCs w:val="21"/>
              </w:rPr>
            </w:pPr>
            <w:r>
              <w:rPr>
                <w:rFonts w:ascii="Times New Roman" w:hAnsi="Times New Roman" w:eastAsia="仿宋_GB2312" w:cs="Times New Roman"/>
                <w:sz w:val="21"/>
                <w:szCs w:val="21"/>
              </w:rPr>
              <w:t>≥85</w:t>
            </w:r>
          </w:p>
        </w:tc>
        <w:tc>
          <w:tcPr>
            <w:tcW w:w="2929"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overflowPunct/>
              <w:topLinePunct w:val="0"/>
              <w:bidi w:val="0"/>
              <w:adjustRightInd w:val="0"/>
              <w:snapToGrid w:val="0"/>
              <w:jc w:val="both"/>
              <w:rPr>
                <w:rFonts w:ascii="Times New Roman" w:hAnsi="Times New Roman" w:eastAsia="仿宋_GB2312" w:cs="Times New Roman"/>
                <w:sz w:val="21"/>
                <w:szCs w:val="21"/>
              </w:rPr>
            </w:pPr>
          </w:p>
        </w:tc>
        <w:tc>
          <w:tcPr>
            <w:tcW w:w="1861"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overflowPunct/>
              <w:topLinePunct w:val="0"/>
              <w:bidi w:val="0"/>
              <w:adjustRightInd w:val="0"/>
              <w:snapToGrid w:val="0"/>
              <w:jc w:val="both"/>
              <w:rPr>
                <w:rFonts w:ascii="Times New Roman" w:hAnsi="Times New Roman" w:eastAsia="仿宋_GB2312" w:cs="Times New Roman"/>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1427" w:type="dxa"/>
            <w:vMerge w:val="continue"/>
            <w:vAlign w:val="top"/>
          </w:tcPr>
          <w:p>
            <w:pPr>
              <w:keepNext w:val="0"/>
              <w:keepLines w:val="0"/>
              <w:pageBreakBefore w:val="0"/>
              <w:widowControl w:val="0"/>
              <w:kinsoku/>
              <w:overflowPunct/>
              <w:topLinePunct w:val="0"/>
              <w:bidi w:val="0"/>
              <w:adjustRightInd w:val="0"/>
              <w:snapToGrid w:val="0"/>
              <w:jc w:val="center"/>
              <w:rPr>
                <w:rFonts w:ascii="Times New Roman" w:hAnsi="Times New Roman" w:eastAsia="仿宋_GB2312" w:cs="Times New Roman"/>
                <w:sz w:val="21"/>
                <w:szCs w:val="21"/>
              </w:rPr>
            </w:pPr>
          </w:p>
        </w:tc>
        <w:tc>
          <w:tcPr>
            <w:tcW w:w="1428" w:type="dxa"/>
            <w:vMerge w:val="continue"/>
            <w:vAlign w:val="top"/>
          </w:tcPr>
          <w:p>
            <w:pPr>
              <w:keepNext w:val="0"/>
              <w:keepLines w:val="0"/>
              <w:pageBreakBefore w:val="0"/>
              <w:widowControl w:val="0"/>
              <w:kinsoku/>
              <w:overflowPunct/>
              <w:topLinePunct w:val="0"/>
              <w:bidi w:val="0"/>
              <w:adjustRightInd w:val="0"/>
              <w:snapToGrid w:val="0"/>
              <w:jc w:val="both"/>
              <w:rPr>
                <w:rFonts w:ascii="Times New Roman" w:hAnsi="Times New Roman" w:eastAsia="仿宋_GB2312" w:cs="Times New Roman"/>
                <w:sz w:val="21"/>
                <w:szCs w:val="21"/>
              </w:rPr>
            </w:pPr>
          </w:p>
        </w:tc>
        <w:tc>
          <w:tcPr>
            <w:tcW w:w="3133" w:type="dxa"/>
            <w:gridSpan w:val="2"/>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overflowPunct/>
              <w:topLinePunct w:val="0"/>
              <w:bidi w:val="0"/>
              <w:adjustRightInd w:val="0"/>
              <w:snapToGrid w:val="0"/>
              <w:jc w:val="both"/>
              <w:rPr>
                <w:rFonts w:ascii="Times New Roman" w:hAnsi="Times New Roman" w:eastAsia="仿宋_GB2312" w:cs="Times New Roman"/>
                <w:sz w:val="21"/>
                <w:szCs w:val="21"/>
              </w:rPr>
            </w:pPr>
            <w:r>
              <w:rPr>
                <w:rFonts w:ascii="Times New Roman" w:hAnsi="Times New Roman" w:eastAsia="仿宋_GB2312" w:cs="Times New Roman"/>
                <w:sz w:val="21"/>
                <w:szCs w:val="21"/>
              </w:rPr>
              <w:t>废水回用率</w:t>
            </w:r>
          </w:p>
        </w:tc>
        <w:tc>
          <w:tcPr>
            <w:tcW w:w="1632"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overflowPunct/>
              <w:topLinePunct w:val="0"/>
              <w:bidi w:val="0"/>
              <w:adjustRightInd w:val="0"/>
              <w:snapToGrid w:val="0"/>
              <w:jc w:val="center"/>
              <w:rPr>
                <w:rFonts w:ascii="Times New Roman" w:hAnsi="Times New Roman" w:eastAsia="仿宋_GB2312" w:cs="Times New Roman"/>
                <w:sz w:val="21"/>
                <w:szCs w:val="21"/>
              </w:rPr>
            </w:pPr>
            <w:r>
              <w:rPr>
                <w:rFonts w:ascii="Times New Roman" w:hAnsi="Times New Roman" w:eastAsia="仿宋_GB2312" w:cs="Times New Roman"/>
                <w:sz w:val="21"/>
                <w:szCs w:val="21"/>
              </w:rPr>
              <w:t>%</w:t>
            </w:r>
          </w:p>
        </w:tc>
        <w:tc>
          <w:tcPr>
            <w:tcW w:w="1753"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overflowPunct/>
              <w:topLinePunct w:val="0"/>
              <w:bidi w:val="0"/>
              <w:adjustRightInd w:val="0"/>
              <w:snapToGrid w:val="0"/>
              <w:jc w:val="center"/>
              <w:rPr>
                <w:rFonts w:ascii="Times New Roman" w:hAnsi="Times New Roman" w:eastAsia="仿宋_GB2312" w:cs="Times New Roman"/>
                <w:sz w:val="21"/>
                <w:szCs w:val="21"/>
              </w:rPr>
            </w:pPr>
            <w:r>
              <w:rPr>
                <w:rFonts w:ascii="Times New Roman" w:hAnsi="Times New Roman" w:eastAsia="仿宋_GB2312" w:cs="Times New Roman"/>
                <w:sz w:val="21"/>
                <w:szCs w:val="21"/>
              </w:rPr>
              <w:t>≥80</w:t>
            </w:r>
          </w:p>
        </w:tc>
        <w:tc>
          <w:tcPr>
            <w:tcW w:w="2929"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overflowPunct/>
              <w:topLinePunct w:val="0"/>
              <w:bidi w:val="0"/>
              <w:adjustRightInd w:val="0"/>
              <w:snapToGrid w:val="0"/>
              <w:jc w:val="both"/>
              <w:rPr>
                <w:rFonts w:ascii="Times New Roman" w:hAnsi="Times New Roman" w:eastAsia="仿宋_GB2312" w:cs="Times New Roman"/>
                <w:sz w:val="21"/>
                <w:szCs w:val="21"/>
              </w:rPr>
            </w:pPr>
          </w:p>
        </w:tc>
        <w:tc>
          <w:tcPr>
            <w:tcW w:w="1861"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overflowPunct/>
              <w:topLinePunct w:val="0"/>
              <w:bidi w:val="0"/>
              <w:adjustRightInd w:val="0"/>
              <w:snapToGrid w:val="0"/>
              <w:jc w:val="both"/>
              <w:rPr>
                <w:rFonts w:ascii="Times New Roman" w:hAnsi="Times New Roman" w:eastAsia="仿宋_GB2312" w:cs="Times New Roman"/>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1427" w:type="dxa"/>
            <w:vAlign w:val="center"/>
          </w:tcPr>
          <w:p>
            <w:pPr>
              <w:keepNext w:val="0"/>
              <w:keepLines w:val="0"/>
              <w:pageBreakBefore w:val="0"/>
              <w:widowControl w:val="0"/>
              <w:kinsoku/>
              <w:overflowPunct/>
              <w:topLinePunct w:val="0"/>
              <w:bidi w:val="0"/>
              <w:adjustRightInd w:val="0"/>
              <w:snapToGrid w:val="0"/>
              <w:jc w:val="center"/>
              <w:rPr>
                <w:rFonts w:hint="default" w:ascii="Times New Roman" w:hAnsi="Times New Roman" w:eastAsia="仿宋_GB2312" w:cs="Times New Roman"/>
                <w:sz w:val="21"/>
                <w:szCs w:val="21"/>
              </w:rPr>
            </w:pPr>
            <w:r>
              <w:rPr>
                <w:rFonts w:hint="default" w:ascii="Times New Roman" w:hAnsi="Times New Roman" w:eastAsia="仿宋_GB2312" w:cs="Times New Roman"/>
                <w:sz w:val="21"/>
                <w:szCs w:val="21"/>
              </w:rPr>
              <w:t>3</w:t>
            </w:r>
          </w:p>
        </w:tc>
        <w:tc>
          <w:tcPr>
            <w:tcW w:w="1428" w:type="dxa"/>
            <w:vAlign w:val="center"/>
          </w:tcPr>
          <w:p>
            <w:pPr>
              <w:keepNext w:val="0"/>
              <w:keepLines w:val="0"/>
              <w:pageBreakBefore w:val="0"/>
              <w:widowControl w:val="0"/>
              <w:kinsoku/>
              <w:overflowPunct/>
              <w:topLinePunct w:val="0"/>
              <w:bidi w:val="0"/>
              <w:adjustRightInd w:val="0"/>
              <w:snapToGrid w:val="0"/>
              <w:jc w:val="both"/>
              <w:rPr>
                <w:rFonts w:ascii="Times New Roman" w:hAnsi="Times New Roman" w:eastAsia="仿宋_GB2312" w:cs="Times New Roman"/>
                <w:sz w:val="21"/>
                <w:szCs w:val="21"/>
              </w:rPr>
            </w:pPr>
            <w:r>
              <w:rPr>
                <w:rFonts w:ascii="Times New Roman" w:hAnsi="Times New Roman" w:eastAsia="仿宋_GB2312" w:cs="Times New Roman"/>
                <w:sz w:val="21"/>
                <w:szCs w:val="21"/>
              </w:rPr>
              <w:t>用水漏损</w:t>
            </w:r>
          </w:p>
        </w:tc>
        <w:tc>
          <w:tcPr>
            <w:tcW w:w="3133" w:type="dxa"/>
            <w:gridSpan w:val="2"/>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overflowPunct/>
              <w:topLinePunct w:val="0"/>
              <w:bidi w:val="0"/>
              <w:adjustRightInd w:val="0"/>
              <w:snapToGrid w:val="0"/>
              <w:jc w:val="both"/>
              <w:rPr>
                <w:rFonts w:ascii="Times New Roman" w:hAnsi="Times New Roman" w:eastAsia="仿宋_GB2312" w:cs="Times New Roman"/>
                <w:sz w:val="21"/>
                <w:szCs w:val="21"/>
              </w:rPr>
            </w:pPr>
            <w:r>
              <w:rPr>
                <w:rFonts w:ascii="Times New Roman" w:hAnsi="Times New Roman" w:eastAsia="仿宋_GB2312" w:cs="Times New Roman"/>
                <w:sz w:val="21"/>
                <w:szCs w:val="21"/>
              </w:rPr>
              <w:t>用水综合漏失率</w:t>
            </w:r>
          </w:p>
        </w:tc>
        <w:tc>
          <w:tcPr>
            <w:tcW w:w="1632"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overflowPunct/>
              <w:topLinePunct w:val="0"/>
              <w:bidi w:val="0"/>
              <w:adjustRightInd w:val="0"/>
              <w:snapToGrid w:val="0"/>
              <w:jc w:val="center"/>
              <w:rPr>
                <w:rFonts w:ascii="Times New Roman" w:hAnsi="Times New Roman" w:eastAsia="仿宋_GB2312" w:cs="Times New Roman"/>
                <w:sz w:val="21"/>
                <w:szCs w:val="21"/>
              </w:rPr>
            </w:pPr>
            <w:r>
              <w:rPr>
                <w:rFonts w:ascii="Times New Roman" w:hAnsi="Times New Roman" w:eastAsia="仿宋_GB2312" w:cs="Times New Roman"/>
                <w:sz w:val="21"/>
                <w:szCs w:val="21"/>
              </w:rPr>
              <w:t>%</w:t>
            </w:r>
          </w:p>
        </w:tc>
        <w:tc>
          <w:tcPr>
            <w:tcW w:w="1753"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overflowPunct/>
              <w:topLinePunct w:val="0"/>
              <w:bidi w:val="0"/>
              <w:adjustRightInd w:val="0"/>
              <w:snapToGrid w:val="0"/>
              <w:jc w:val="center"/>
              <w:rPr>
                <w:rFonts w:ascii="Times New Roman" w:hAnsi="Times New Roman" w:eastAsia="仿宋_GB2312" w:cs="Times New Roman"/>
                <w:sz w:val="21"/>
                <w:szCs w:val="21"/>
              </w:rPr>
            </w:pPr>
            <w:r>
              <w:rPr>
                <w:rFonts w:ascii="Times New Roman" w:hAnsi="Times New Roman" w:eastAsia="仿宋_GB2312" w:cs="Times New Roman"/>
                <w:sz w:val="21"/>
                <w:szCs w:val="21"/>
              </w:rPr>
              <w:t>≤3</w:t>
            </w:r>
          </w:p>
        </w:tc>
        <w:tc>
          <w:tcPr>
            <w:tcW w:w="2929"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overflowPunct/>
              <w:topLinePunct w:val="0"/>
              <w:bidi w:val="0"/>
              <w:adjustRightInd w:val="0"/>
              <w:snapToGrid w:val="0"/>
              <w:jc w:val="both"/>
              <w:rPr>
                <w:rFonts w:ascii="Times New Roman" w:hAnsi="Times New Roman" w:eastAsia="仿宋_GB2312" w:cs="Times New Roman"/>
                <w:sz w:val="21"/>
                <w:szCs w:val="21"/>
              </w:rPr>
            </w:pPr>
          </w:p>
        </w:tc>
        <w:tc>
          <w:tcPr>
            <w:tcW w:w="1861"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overflowPunct/>
              <w:topLinePunct w:val="0"/>
              <w:bidi w:val="0"/>
              <w:adjustRightInd w:val="0"/>
              <w:snapToGrid w:val="0"/>
              <w:jc w:val="both"/>
              <w:rPr>
                <w:rFonts w:ascii="Times New Roman" w:hAnsi="Times New Roman" w:eastAsia="仿宋_GB2312" w:cs="Times New Roman"/>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14163" w:type="dxa"/>
            <w:gridSpan w:val="8"/>
            <w:vAlign w:val="center"/>
          </w:tcPr>
          <w:p>
            <w:pPr>
              <w:keepNext w:val="0"/>
              <w:keepLines w:val="0"/>
              <w:pageBreakBefore w:val="0"/>
              <w:widowControl w:val="0"/>
              <w:kinsoku/>
              <w:overflowPunct/>
              <w:topLinePunct w:val="0"/>
              <w:bidi w:val="0"/>
              <w:adjustRightInd w:val="0"/>
              <w:snapToGrid w:val="0"/>
              <w:jc w:val="both"/>
              <w:rPr>
                <w:rFonts w:ascii="Times New Roman" w:hAnsi="Times New Roman" w:eastAsia="仿宋_GB2312" w:cs="Times New Roman"/>
                <w:szCs w:val="21"/>
              </w:rPr>
            </w:pPr>
            <w:r>
              <w:rPr>
                <w:rFonts w:ascii="Times New Roman" w:hAnsi="Times New Roman" w:eastAsia="仿宋_GB2312" w:cs="Times New Roman"/>
                <w:szCs w:val="21"/>
              </w:rPr>
              <w:t>注：各参数计算方法参见GB/T</w:t>
            </w:r>
            <w:r>
              <w:rPr>
                <w:rFonts w:hint="default" w:ascii="Times New Roman" w:hAnsi="Times New Roman" w:eastAsia="仿宋_GB2312" w:cs="Times New Roman"/>
                <w:szCs w:val="21"/>
              </w:rPr>
              <w:t xml:space="preserve"> </w:t>
            </w:r>
            <w:r>
              <w:rPr>
                <w:rFonts w:ascii="Times New Roman" w:hAnsi="Times New Roman" w:eastAsia="仿宋_GB2312" w:cs="Times New Roman"/>
                <w:szCs w:val="21"/>
              </w:rPr>
              <w:t>37832-2019《节水型企业 化纤长丝织造行业》</w:t>
            </w:r>
            <w:r>
              <w:rPr>
                <w:rFonts w:hint="default" w:ascii="Times New Roman" w:hAnsi="Times New Roman" w:eastAsia="仿宋_GB2312" w:cs="Times New Roman"/>
                <w:szCs w:val="21"/>
              </w:rPr>
              <w:t>。</w:t>
            </w:r>
          </w:p>
        </w:tc>
      </w:tr>
    </w:tbl>
    <w:p>
      <w:pPr>
        <w:keepNext w:val="0"/>
        <w:keepLines w:val="0"/>
        <w:pageBreakBefore w:val="0"/>
        <w:widowControl w:val="0"/>
        <w:kinsoku/>
        <w:overflowPunct/>
        <w:topLinePunct w:val="0"/>
        <w:bidi w:val="0"/>
        <w:spacing w:line="360" w:lineRule="auto"/>
        <w:ind w:firstLine="560" w:firstLineChars="200"/>
        <w:jc w:val="both"/>
        <w:textAlignment w:val="baseline"/>
        <w:rPr>
          <w:rFonts w:ascii="Times New Roman" w:hAnsi="Times New Roman" w:eastAsia="仿宋_GB2312" w:cs="Times New Roman"/>
          <w:b w:val="0"/>
          <w:color w:val="000000"/>
          <w:sz w:val="28"/>
          <w:szCs w:val="28"/>
        </w:rPr>
      </w:pPr>
    </w:p>
    <w:p>
      <w:pPr>
        <w:keepNext w:val="0"/>
        <w:keepLines w:val="0"/>
        <w:pageBreakBefore w:val="0"/>
        <w:widowControl w:val="0"/>
        <w:kinsoku/>
        <w:overflowPunct/>
        <w:topLinePunct w:val="0"/>
        <w:bidi w:val="0"/>
        <w:spacing w:line="360" w:lineRule="auto"/>
        <w:ind w:firstLine="560" w:firstLineChars="200"/>
        <w:jc w:val="both"/>
        <w:textAlignment w:val="baseline"/>
        <w:rPr>
          <w:rFonts w:ascii="Times New Roman" w:hAnsi="Times New Roman" w:eastAsia="仿宋_GB2312" w:cs="Times New Roman"/>
          <w:b w:val="0"/>
          <w:color w:val="000000"/>
          <w:sz w:val="28"/>
          <w:szCs w:val="28"/>
        </w:rPr>
        <w:sectPr>
          <w:pgSz w:w="16838" w:h="11906" w:orient="landscape"/>
          <w:pgMar w:top="1417" w:right="1417" w:bottom="1417" w:left="1417" w:header="851" w:footer="992" w:gutter="0"/>
          <w:pgNumType w:fmt="decimal"/>
          <w:cols w:space="720" w:num="1"/>
          <w:docGrid w:type="lines" w:linePitch="312" w:charSpace="0"/>
        </w:sectPr>
      </w:pPr>
    </w:p>
    <w:p>
      <w:pPr>
        <w:keepNext w:val="0"/>
        <w:keepLines w:val="0"/>
        <w:pageBreakBefore w:val="0"/>
        <w:widowControl w:val="0"/>
        <w:kinsoku/>
        <w:overflowPunct/>
        <w:topLinePunct w:val="0"/>
        <w:bidi w:val="0"/>
        <w:adjustRightInd w:val="0"/>
        <w:snapToGrid w:val="0"/>
        <w:spacing w:line="360" w:lineRule="auto"/>
        <w:jc w:val="both"/>
        <w:textAlignment w:val="baseline"/>
        <w:rPr>
          <w:rFonts w:ascii="Times New Roman" w:hAnsi="Times New Roman" w:eastAsia="仿宋_GB2312" w:cs="Times New Roman"/>
          <w:bCs/>
          <w:color w:val="000000"/>
          <w:sz w:val="32"/>
          <w:szCs w:val="32"/>
        </w:rPr>
      </w:pPr>
      <w:r>
        <w:rPr>
          <w:rFonts w:ascii="Times New Roman" w:hAnsi="Times New Roman" w:eastAsia="仿宋_GB2312" w:cs="Times New Roman"/>
          <w:bCs/>
          <w:color w:val="000000"/>
          <w:sz w:val="32"/>
          <w:szCs w:val="32"/>
        </w:rPr>
        <w:t>表</w:t>
      </w:r>
      <w:r>
        <w:rPr>
          <w:rFonts w:hint="default" w:ascii="Times New Roman" w:hAnsi="Times New Roman" w:eastAsia="仿宋_GB2312" w:cs="Times New Roman"/>
          <w:bCs/>
          <w:color w:val="000000"/>
          <w:sz w:val="32"/>
          <w:szCs w:val="32"/>
        </w:rPr>
        <w:t>10</w:t>
      </w:r>
      <w:r>
        <w:rPr>
          <w:rFonts w:ascii="Times New Roman" w:hAnsi="Times New Roman" w:eastAsia="仿宋_GB2312" w:cs="Times New Roman"/>
          <w:bCs/>
          <w:color w:val="000000"/>
          <w:sz w:val="32"/>
          <w:szCs w:val="32"/>
        </w:rPr>
        <w:t xml:space="preserve"> 造纸行业技术指标自评表</w:t>
      </w:r>
    </w:p>
    <w:tbl>
      <w:tblPr>
        <w:tblStyle w:val="6"/>
        <w:tblW w:w="1416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89"/>
        <w:gridCol w:w="1362"/>
        <w:gridCol w:w="3014"/>
        <w:gridCol w:w="1331"/>
        <w:gridCol w:w="2578"/>
        <w:gridCol w:w="2685"/>
        <w:gridCol w:w="220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3" w:hRule="atLeast"/>
          <w:jc w:val="center"/>
        </w:trPr>
        <w:tc>
          <w:tcPr>
            <w:tcW w:w="989"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overflowPunct/>
              <w:topLinePunct w:val="0"/>
              <w:bidi w:val="0"/>
              <w:jc w:val="center"/>
              <w:rPr>
                <w:rFonts w:hint="default" w:ascii="Times New Roman" w:hAnsi="Times New Roman" w:cs="Times New Roman" w:eastAsiaTheme="majorEastAsia"/>
                <w:b/>
                <w:bCs w:val="0"/>
                <w:sz w:val="21"/>
                <w:szCs w:val="21"/>
              </w:rPr>
            </w:pPr>
            <w:r>
              <w:rPr>
                <w:rFonts w:hint="default" w:ascii="Times New Roman" w:hAnsi="Times New Roman" w:cs="Times New Roman" w:eastAsiaTheme="majorEastAsia"/>
                <w:b/>
                <w:bCs w:val="0"/>
                <w:sz w:val="21"/>
                <w:szCs w:val="21"/>
              </w:rPr>
              <w:t>序号</w:t>
            </w:r>
          </w:p>
        </w:tc>
        <w:tc>
          <w:tcPr>
            <w:tcW w:w="1362"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overflowPunct/>
              <w:topLinePunct w:val="0"/>
              <w:bidi w:val="0"/>
              <w:jc w:val="center"/>
              <w:rPr>
                <w:rFonts w:hint="default" w:ascii="Times New Roman" w:hAnsi="Times New Roman" w:cs="Times New Roman" w:eastAsiaTheme="majorEastAsia"/>
                <w:b/>
                <w:bCs w:val="0"/>
                <w:sz w:val="21"/>
                <w:szCs w:val="21"/>
              </w:rPr>
            </w:pPr>
            <w:r>
              <w:rPr>
                <w:rFonts w:hint="default" w:ascii="Times New Roman" w:hAnsi="Times New Roman" w:cs="Times New Roman" w:eastAsiaTheme="majorEastAsia"/>
                <w:b/>
                <w:bCs w:val="0"/>
                <w:sz w:val="21"/>
                <w:szCs w:val="21"/>
              </w:rPr>
              <w:t>技术内容</w:t>
            </w:r>
          </w:p>
        </w:tc>
        <w:tc>
          <w:tcPr>
            <w:tcW w:w="3014"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overflowPunct/>
              <w:topLinePunct w:val="0"/>
              <w:bidi w:val="0"/>
              <w:jc w:val="center"/>
              <w:rPr>
                <w:rFonts w:hint="default" w:ascii="Times New Roman" w:hAnsi="Times New Roman" w:cs="Times New Roman" w:eastAsiaTheme="majorEastAsia"/>
                <w:b/>
                <w:bCs w:val="0"/>
                <w:sz w:val="21"/>
                <w:szCs w:val="21"/>
              </w:rPr>
            </w:pPr>
            <w:r>
              <w:rPr>
                <w:rFonts w:hint="default" w:ascii="Times New Roman" w:hAnsi="Times New Roman" w:cs="Times New Roman" w:eastAsiaTheme="majorEastAsia"/>
                <w:b/>
                <w:bCs w:val="0"/>
                <w:sz w:val="21"/>
                <w:szCs w:val="21"/>
              </w:rPr>
              <w:t>技术指标</w:t>
            </w:r>
          </w:p>
        </w:tc>
        <w:tc>
          <w:tcPr>
            <w:tcW w:w="1331"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overflowPunct/>
              <w:topLinePunct w:val="0"/>
              <w:bidi w:val="0"/>
              <w:jc w:val="center"/>
              <w:rPr>
                <w:rFonts w:hint="default" w:ascii="Times New Roman" w:hAnsi="Times New Roman" w:cs="Times New Roman" w:eastAsiaTheme="majorEastAsia"/>
                <w:b/>
                <w:bCs w:val="0"/>
                <w:sz w:val="21"/>
                <w:szCs w:val="21"/>
              </w:rPr>
            </w:pPr>
            <w:r>
              <w:rPr>
                <w:rFonts w:hint="default" w:ascii="Times New Roman" w:hAnsi="Times New Roman" w:cs="Times New Roman" w:eastAsiaTheme="majorEastAsia"/>
                <w:b/>
                <w:bCs w:val="0"/>
                <w:sz w:val="21"/>
                <w:szCs w:val="21"/>
              </w:rPr>
              <w:t>单位</w:t>
            </w:r>
          </w:p>
        </w:tc>
        <w:tc>
          <w:tcPr>
            <w:tcW w:w="2578"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overflowPunct/>
              <w:topLinePunct w:val="0"/>
              <w:bidi w:val="0"/>
              <w:jc w:val="center"/>
              <w:rPr>
                <w:rFonts w:hint="default" w:ascii="Times New Roman" w:hAnsi="Times New Roman" w:cs="Times New Roman" w:eastAsiaTheme="majorEastAsia"/>
                <w:b/>
                <w:bCs w:val="0"/>
                <w:sz w:val="21"/>
                <w:szCs w:val="21"/>
              </w:rPr>
            </w:pPr>
            <w:r>
              <w:rPr>
                <w:rFonts w:hint="default" w:ascii="Times New Roman" w:hAnsi="Times New Roman" w:cs="Times New Roman" w:eastAsiaTheme="majorEastAsia"/>
                <w:b/>
                <w:bCs w:val="0"/>
                <w:sz w:val="21"/>
                <w:szCs w:val="21"/>
              </w:rPr>
              <w:t>评价值</w:t>
            </w:r>
          </w:p>
        </w:tc>
        <w:tc>
          <w:tcPr>
            <w:tcW w:w="2685"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overflowPunct/>
              <w:topLinePunct w:val="0"/>
              <w:bidi w:val="0"/>
              <w:jc w:val="center"/>
              <w:rPr>
                <w:rFonts w:hint="default" w:ascii="Times New Roman" w:hAnsi="Times New Roman" w:cs="Times New Roman" w:eastAsiaTheme="majorEastAsia"/>
                <w:b/>
                <w:bCs w:val="0"/>
                <w:sz w:val="21"/>
                <w:szCs w:val="21"/>
              </w:rPr>
            </w:pPr>
            <w:r>
              <w:rPr>
                <w:rFonts w:hint="default" w:ascii="Times New Roman" w:hAnsi="Times New Roman" w:cs="Times New Roman" w:eastAsiaTheme="majorEastAsia"/>
                <w:b/>
                <w:bCs w:val="0"/>
                <w:sz w:val="21"/>
                <w:szCs w:val="21"/>
              </w:rPr>
              <w:t>自评结果</w:t>
            </w:r>
          </w:p>
        </w:tc>
        <w:tc>
          <w:tcPr>
            <w:tcW w:w="2204"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overflowPunct/>
              <w:topLinePunct w:val="0"/>
              <w:bidi w:val="0"/>
              <w:jc w:val="center"/>
              <w:rPr>
                <w:rFonts w:hint="default" w:ascii="Times New Roman" w:hAnsi="Times New Roman" w:cs="Times New Roman" w:eastAsiaTheme="majorEastAsia"/>
                <w:b/>
                <w:bCs w:val="0"/>
                <w:sz w:val="21"/>
                <w:szCs w:val="21"/>
              </w:rPr>
            </w:pPr>
            <w:r>
              <w:rPr>
                <w:rFonts w:hint="default" w:ascii="Times New Roman" w:hAnsi="Times New Roman" w:cs="Times New Roman" w:eastAsiaTheme="majorEastAsia"/>
                <w:b/>
                <w:bCs w:val="0"/>
                <w:sz w:val="21"/>
                <w:szCs w:val="21"/>
              </w:rPr>
              <w:t>证明材料索引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0" w:hRule="atLeast"/>
          <w:jc w:val="center"/>
        </w:trPr>
        <w:tc>
          <w:tcPr>
            <w:tcW w:w="989" w:type="dxa"/>
            <w:vMerge w:val="restart"/>
            <w:tcBorders>
              <w:top w:val="single" w:color="auto" w:sz="4" w:space="0"/>
              <w:left w:val="single" w:color="auto" w:sz="4" w:space="0"/>
              <w:right w:val="single" w:color="auto" w:sz="4" w:space="0"/>
            </w:tcBorders>
            <w:vAlign w:val="center"/>
          </w:tcPr>
          <w:p>
            <w:pPr>
              <w:keepNext w:val="0"/>
              <w:keepLines w:val="0"/>
              <w:pageBreakBefore w:val="0"/>
              <w:widowControl w:val="0"/>
              <w:kinsoku/>
              <w:overflowPunct/>
              <w:topLinePunct w:val="0"/>
              <w:bidi w:val="0"/>
              <w:adjustRightInd w:val="0"/>
              <w:snapToGrid w:val="0"/>
              <w:jc w:val="center"/>
              <w:rPr>
                <w:rFonts w:hint="default" w:ascii="Times New Roman" w:hAnsi="Times New Roman" w:eastAsia="仿宋_GB2312" w:cs="Times New Roman"/>
                <w:sz w:val="21"/>
                <w:szCs w:val="21"/>
              </w:rPr>
            </w:pPr>
            <w:r>
              <w:rPr>
                <w:rFonts w:hint="default" w:ascii="Times New Roman" w:hAnsi="Times New Roman" w:eastAsia="仿宋_GB2312" w:cs="Times New Roman"/>
                <w:sz w:val="21"/>
                <w:szCs w:val="21"/>
              </w:rPr>
              <w:t>1</w:t>
            </w:r>
          </w:p>
        </w:tc>
        <w:tc>
          <w:tcPr>
            <w:tcW w:w="1362" w:type="dxa"/>
            <w:vMerge w:val="restart"/>
            <w:tcBorders>
              <w:top w:val="single" w:color="auto" w:sz="4" w:space="0"/>
              <w:left w:val="single" w:color="auto" w:sz="4" w:space="0"/>
              <w:right w:val="single" w:color="auto" w:sz="4" w:space="0"/>
            </w:tcBorders>
            <w:vAlign w:val="center"/>
          </w:tcPr>
          <w:p>
            <w:pPr>
              <w:keepNext w:val="0"/>
              <w:keepLines w:val="0"/>
              <w:pageBreakBefore w:val="0"/>
              <w:widowControl w:val="0"/>
              <w:kinsoku/>
              <w:overflowPunct/>
              <w:topLinePunct w:val="0"/>
              <w:bidi w:val="0"/>
              <w:adjustRightInd w:val="0"/>
              <w:snapToGrid w:val="0"/>
              <w:jc w:val="both"/>
              <w:rPr>
                <w:rFonts w:ascii="Times New Roman" w:hAnsi="Times New Roman" w:eastAsia="仿宋_GB2312" w:cs="Times New Roman"/>
                <w:sz w:val="21"/>
                <w:szCs w:val="21"/>
              </w:rPr>
            </w:pPr>
            <w:r>
              <w:rPr>
                <w:rFonts w:ascii="Times New Roman" w:hAnsi="Times New Roman" w:eastAsia="仿宋_GB2312" w:cs="Times New Roman"/>
                <w:sz w:val="21"/>
                <w:szCs w:val="21"/>
              </w:rPr>
              <w:t>单位产品取水量</w:t>
            </w:r>
          </w:p>
        </w:tc>
        <w:tc>
          <w:tcPr>
            <w:tcW w:w="3014"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overflowPunct/>
              <w:topLinePunct w:val="0"/>
              <w:bidi w:val="0"/>
              <w:adjustRightInd w:val="0"/>
              <w:snapToGrid w:val="0"/>
              <w:jc w:val="both"/>
              <w:rPr>
                <w:rFonts w:ascii="Times New Roman" w:hAnsi="Times New Roman" w:eastAsia="仿宋_GB2312" w:cs="Times New Roman"/>
                <w:sz w:val="21"/>
                <w:szCs w:val="21"/>
              </w:rPr>
            </w:pPr>
            <w:r>
              <w:rPr>
                <w:rFonts w:ascii="Times New Roman" w:hAnsi="Times New Roman" w:eastAsia="仿宋_GB2312" w:cs="Times New Roman"/>
                <w:sz w:val="21"/>
                <w:szCs w:val="21"/>
              </w:rPr>
              <w:t>漂白化学木（竹）浆</w:t>
            </w:r>
          </w:p>
        </w:tc>
        <w:tc>
          <w:tcPr>
            <w:tcW w:w="1331" w:type="dxa"/>
            <w:vMerge w:val="restart"/>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overflowPunct/>
              <w:topLinePunct w:val="0"/>
              <w:bidi w:val="0"/>
              <w:adjustRightInd w:val="0"/>
              <w:snapToGrid w:val="0"/>
              <w:jc w:val="center"/>
              <w:rPr>
                <w:rFonts w:ascii="Times New Roman" w:hAnsi="Times New Roman" w:eastAsia="仿宋_GB2312" w:cs="Times New Roman"/>
                <w:sz w:val="21"/>
                <w:szCs w:val="21"/>
              </w:rPr>
            </w:pPr>
            <w:r>
              <w:rPr>
                <w:rFonts w:ascii="Times New Roman" w:hAnsi="Times New Roman" w:eastAsia="仿宋_GB2312" w:cs="Times New Roman"/>
                <w:sz w:val="21"/>
                <w:szCs w:val="21"/>
              </w:rPr>
              <w:t>m</w:t>
            </w:r>
            <w:r>
              <w:rPr>
                <w:rFonts w:ascii="Times New Roman" w:hAnsi="Times New Roman" w:eastAsia="仿宋_GB2312" w:cs="Times New Roman"/>
                <w:sz w:val="21"/>
                <w:szCs w:val="21"/>
                <w:vertAlign w:val="superscript"/>
              </w:rPr>
              <w:t>3</w:t>
            </w:r>
            <w:r>
              <w:rPr>
                <w:rFonts w:ascii="Times New Roman" w:hAnsi="Times New Roman" w:eastAsia="仿宋_GB2312" w:cs="Times New Roman"/>
                <w:sz w:val="21"/>
                <w:szCs w:val="21"/>
              </w:rPr>
              <w:t>/t</w:t>
            </w:r>
          </w:p>
        </w:tc>
        <w:tc>
          <w:tcPr>
            <w:tcW w:w="2578"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overflowPunct/>
              <w:topLinePunct w:val="0"/>
              <w:bidi w:val="0"/>
              <w:adjustRightInd w:val="0"/>
              <w:snapToGrid w:val="0"/>
              <w:jc w:val="center"/>
              <w:rPr>
                <w:rFonts w:ascii="Times New Roman" w:hAnsi="Times New Roman" w:eastAsia="仿宋_GB2312" w:cs="Times New Roman"/>
                <w:sz w:val="21"/>
                <w:szCs w:val="21"/>
              </w:rPr>
            </w:pPr>
            <w:r>
              <w:rPr>
                <w:rFonts w:ascii="Times New Roman" w:hAnsi="Times New Roman" w:eastAsia="仿宋_GB2312" w:cs="Times New Roman"/>
                <w:sz w:val="21"/>
                <w:szCs w:val="21"/>
              </w:rPr>
              <w:t>≤70</w:t>
            </w:r>
          </w:p>
        </w:tc>
        <w:tc>
          <w:tcPr>
            <w:tcW w:w="2685"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overflowPunct/>
              <w:topLinePunct w:val="0"/>
              <w:bidi w:val="0"/>
              <w:jc w:val="both"/>
              <w:rPr>
                <w:rFonts w:ascii="Times New Roman" w:hAnsi="Times New Roman" w:eastAsia="仿宋_GB2312" w:cs="Times New Roman"/>
                <w:sz w:val="21"/>
                <w:szCs w:val="21"/>
              </w:rPr>
            </w:pPr>
          </w:p>
        </w:tc>
        <w:tc>
          <w:tcPr>
            <w:tcW w:w="2204"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overflowPunct/>
              <w:topLinePunct w:val="0"/>
              <w:bidi w:val="0"/>
              <w:jc w:val="both"/>
              <w:rPr>
                <w:rFonts w:ascii="Times New Roman" w:hAnsi="Times New Roman" w:eastAsia="仿宋_GB2312" w:cs="Times New Roman"/>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0" w:hRule="atLeast"/>
          <w:jc w:val="center"/>
        </w:trPr>
        <w:tc>
          <w:tcPr>
            <w:tcW w:w="989" w:type="dxa"/>
            <w:vMerge w:val="continue"/>
            <w:tcBorders>
              <w:left w:val="single" w:color="auto" w:sz="4" w:space="0"/>
              <w:right w:val="single" w:color="auto" w:sz="4" w:space="0"/>
            </w:tcBorders>
            <w:vAlign w:val="center"/>
          </w:tcPr>
          <w:p>
            <w:pPr>
              <w:keepNext w:val="0"/>
              <w:keepLines w:val="0"/>
              <w:pageBreakBefore w:val="0"/>
              <w:widowControl w:val="0"/>
              <w:kinsoku/>
              <w:overflowPunct/>
              <w:topLinePunct w:val="0"/>
              <w:bidi w:val="0"/>
              <w:adjustRightInd w:val="0"/>
              <w:snapToGrid w:val="0"/>
              <w:jc w:val="center"/>
              <w:rPr>
                <w:rFonts w:ascii="Times New Roman" w:hAnsi="Times New Roman" w:eastAsia="仿宋_GB2312" w:cs="Times New Roman"/>
                <w:sz w:val="21"/>
                <w:szCs w:val="21"/>
              </w:rPr>
            </w:pPr>
          </w:p>
        </w:tc>
        <w:tc>
          <w:tcPr>
            <w:tcW w:w="1362" w:type="dxa"/>
            <w:vMerge w:val="continue"/>
            <w:tcBorders>
              <w:left w:val="single" w:color="auto" w:sz="4" w:space="0"/>
              <w:right w:val="single" w:color="auto" w:sz="4" w:space="0"/>
            </w:tcBorders>
            <w:vAlign w:val="center"/>
          </w:tcPr>
          <w:p>
            <w:pPr>
              <w:keepNext w:val="0"/>
              <w:keepLines w:val="0"/>
              <w:pageBreakBefore w:val="0"/>
              <w:widowControl w:val="0"/>
              <w:kinsoku/>
              <w:overflowPunct/>
              <w:topLinePunct w:val="0"/>
              <w:bidi w:val="0"/>
              <w:adjustRightInd w:val="0"/>
              <w:snapToGrid w:val="0"/>
              <w:jc w:val="both"/>
              <w:rPr>
                <w:rFonts w:ascii="Times New Roman" w:hAnsi="Times New Roman" w:eastAsia="仿宋_GB2312" w:cs="Times New Roman"/>
                <w:sz w:val="21"/>
                <w:szCs w:val="21"/>
              </w:rPr>
            </w:pPr>
          </w:p>
        </w:tc>
        <w:tc>
          <w:tcPr>
            <w:tcW w:w="3014"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overflowPunct/>
              <w:topLinePunct w:val="0"/>
              <w:bidi w:val="0"/>
              <w:adjustRightInd w:val="0"/>
              <w:snapToGrid w:val="0"/>
              <w:jc w:val="both"/>
              <w:rPr>
                <w:rFonts w:ascii="Times New Roman" w:hAnsi="Times New Roman" w:eastAsia="仿宋_GB2312" w:cs="Times New Roman"/>
                <w:sz w:val="21"/>
                <w:szCs w:val="21"/>
              </w:rPr>
            </w:pPr>
            <w:r>
              <w:rPr>
                <w:rFonts w:ascii="Times New Roman" w:hAnsi="Times New Roman" w:eastAsia="仿宋_GB2312" w:cs="Times New Roman"/>
                <w:sz w:val="21"/>
                <w:szCs w:val="21"/>
              </w:rPr>
              <w:t>本色化学木（竹）浆</w:t>
            </w:r>
          </w:p>
        </w:tc>
        <w:tc>
          <w:tcPr>
            <w:tcW w:w="1331" w:type="dxa"/>
            <w:vMerge w:val="continue"/>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overflowPunct/>
              <w:topLinePunct w:val="0"/>
              <w:bidi w:val="0"/>
              <w:adjustRightInd w:val="0"/>
              <w:snapToGrid w:val="0"/>
              <w:jc w:val="center"/>
              <w:rPr>
                <w:rFonts w:ascii="Times New Roman" w:hAnsi="Times New Roman" w:eastAsia="仿宋_GB2312" w:cs="Times New Roman"/>
                <w:sz w:val="21"/>
                <w:szCs w:val="21"/>
              </w:rPr>
            </w:pPr>
          </w:p>
        </w:tc>
        <w:tc>
          <w:tcPr>
            <w:tcW w:w="2578"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overflowPunct/>
              <w:topLinePunct w:val="0"/>
              <w:bidi w:val="0"/>
              <w:adjustRightInd w:val="0"/>
              <w:snapToGrid w:val="0"/>
              <w:jc w:val="center"/>
              <w:rPr>
                <w:rFonts w:ascii="Times New Roman" w:hAnsi="Times New Roman" w:eastAsia="仿宋_GB2312" w:cs="Times New Roman"/>
                <w:sz w:val="21"/>
                <w:szCs w:val="21"/>
              </w:rPr>
            </w:pPr>
            <w:r>
              <w:rPr>
                <w:rFonts w:ascii="Times New Roman" w:hAnsi="Times New Roman" w:eastAsia="仿宋_GB2312" w:cs="Times New Roman"/>
                <w:sz w:val="21"/>
                <w:szCs w:val="21"/>
              </w:rPr>
              <w:t>≤50</w:t>
            </w:r>
          </w:p>
        </w:tc>
        <w:tc>
          <w:tcPr>
            <w:tcW w:w="2685"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overflowPunct/>
              <w:topLinePunct w:val="0"/>
              <w:bidi w:val="0"/>
              <w:jc w:val="both"/>
              <w:rPr>
                <w:rFonts w:ascii="Times New Roman" w:hAnsi="Times New Roman" w:eastAsia="仿宋_GB2312" w:cs="Times New Roman"/>
                <w:sz w:val="21"/>
                <w:szCs w:val="21"/>
              </w:rPr>
            </w:pPr>
          </w:p>
        </w:tc>
        <w:tc>
          <w:tcPr>
            <w:tcW w:w="2204"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overflowPunct/>
              <w:topLinePunct w:val="0"/>
              <w:bidi w:val="0"/>
              <w:jc w:val="both"/>
              <w:rPr>
                <w:rFonts w:ascii="Times New Roman" w:hAnsi="Times New Roman" w:eastAsia="仿宋_GB2312" w:cs="Times New Roman"/>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0" w:hRule="atLeast"/>
          <w:jc w:val="center"/>
        </w:trPr>
        <w:tc>
          <w:tcPr>
            <w:tcW w:w="989" w:type="dxa"/>
            <w:vMerge w:val="continue"/>
            <w:tcBorders>
              <w:left w:val="single" w:color="auto" w:sz="4" w:space="0"/>
              <w:right w:val="single" w:color="auto" w:sz="4" w:space="0"/>
            </w:tcBorders>
            <w:vAlign w:val="center"/>
          </w:tcPr>
          <w:p>
            <w:pPr>
              <w:keepNext w:val="0"/>
              <w:keepLines w:val="0"/>
              <w:pageBreakBefore w:val="0"/>
              <w:widowControl w:val="0"/>
              <w:kinsoku/>
              <w:overflowPunct/>
              <w:topLinePunct w:val="0"/>
              <w:bidi w:val="0"/>
              <w:adjustRightInd w:val="0"/>
              <w:snapToGrid w:val="0"/>
              <w:jc w:val="center"/>
              <w:rPr>
                <w:rFonts w:ascii="Times New Roman" w:hAnsi="Times New Roman" w:eastAsia="仿宋_GB2312" w:cs="Times New Roman"/>
                <w:sz w:val="21"/>
                <w:szCs w:val="21"/>
              </w:rPr>
            </w:pPr>
          </w:p>
        </w:tc>
        <w:tc>
          <w:tcPr>
            <w:tcW w:w="1362" w:type="dxa"/>
            <w:vMerge w:val="continue"/>
            <w:tcBorders>
              <w:left w:val="single" w:color="auto" w:sz="4" w:space="0"/>
              <w:right w:val="single" w:color="auto" w:sz="4" w:space="0"/>
            </w:tcBorders>
            <w:vAlign w:val="center"/>
          </w:tcPr>
          <w:p>
            <w:pPr>
              <w:keepNext w:val="0"/>
              <w:keepLines w:val="0"/>
              <w:pageBreakBefore w:val="0"/>
              <w:widowControl w:val="0"/>
              <w:kinsoku/>
              <w:overflowPunct/>
              <w:topLinePunct w:val="0"/>
              <w:bidi w:val="0"/>
              <w:adjustRightInd w:val="0"/>
              <w:snapToGrid w:val="0"/>
              <w:jc w:val="both"/>
              <w:rPr>
                <w:rFonts w:ascii="Times New Roman" w:hAnsi="Times New Roman" w:eastAsia="仿宋_GB2312" w:cs="Times New Roman"/>
                <w:sz w:val="21"/>
                <w:szCs w:val="21"/>
              </w:rPr>
            </w:pPr>
          </w:p>
        </w:tc>
        <w:tc>
          <w:tcPr>
            <w:tcW w:w="3014"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overflowPunct/>
              <w:topLinePunct w:val="0"/>
              <w:bidi w:val="0"/>
              <w:adjustRightInd w:val="0"/>
              <w:snapToGrid w:val="0"/>
              <w:jc w:val="both"/>
              <w:rPr>
                <w:rFonts w:ascii="Times New Roman" w:hAnsi="Times New Roman" w:eastAsia="仿宋_GB2312" w:cs="Times New Roman"/>
                <w:sz w:val="21"/>
                <w:szCs w:val="21"/>
              </w:rPr>
            </w:pPr>
            <w:r>
              <w:rPr>
                <w:rFonts w:ascii="Times New Roman" w:hAnsi="Times New Roman" w:eastAsia="仿宋_GB2312" w:cs="Times New Roman"/>
                <w:sz w:val="21"/>
                <w:szCs w:val="21"/>
              </w:rPr>
              <w:t>化学机械木浆</w:t>
            </w:r>
          </w:p>
        </w:tc>
        <w:tc>
          <w:tcPr>
            <w:tcW w:w="1331" w:type="dxa"/>
            <w:vMerge w:val="continue"/>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overflowPunct/>
              <w:topLinePunct w:val="0"/>
              <w:bidi w:val="0"/>
              <w:adjustRightInd w:val="0"/>
              <w:snapToGrid w:val="0"/>
              <w:jc w:val="center"/>
              <w:rPr>
                <w:rFonts w:ascii="Times New Roman" w:hAnsi="Times New Roman" w:eastAsia="仿宋_GB2312" w:cs="Times New Roman"/>
                <w:sz w:val="21"/>
                <w:szCs w:val="21"/>
              </w:rPr>
            </w:pPr>
          </w:p>
        </w:tc>
        <w:tc>
          <w:tcPr>
            <w:tcW w:w="2578"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overflowPunct/>
              <w:topLinePunct w:val="0"/>
              <w:bidi w:val="0"/>
              <w:adjustRightInd w:val="0"/>
              <w:snapToGrid w:val="0"/>
              <w:jc w:val="center"/>
              <w:rPr>
                <w:rFonts w:ascii="Times New Roman" w:hAnsi="Times New Roman" w:eastAsia="仿宋_GB2312" w:cs="Times New Roman"/>
                <w:sz w:val="21"/>
                <w:szCs w:val="21"/>
              </w:rPr>
            </w:pPr>
            <w:r>
              <w:rPr>
                <w:rFonts w:ascii="Times New Roman" w:hAnsi="Times New Roman" w:eastAsia="仿宋_GB2312" w:cs="Times New Roman"/>
                <w:sz w:val="21"/>
                <w:szCs w:val="21"/>
              </w:rPr>
              <w:t>≤30</w:t>
            </w:r>
          </w:p>
        </w:tc>
        <w:tc>
          <w:tcPr>
            <w:tcW w:w="2685"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overflowPunct/>
              <w:topLinePunct w:val="0"/>
              <w:bidi w:val="0"/>
              <w:jc w:val="both"/>
              <w:rPr>
                <w:rFonts w:ascii="Times New Roman" w:hAnsi="Times New Roman" w:eastAsia="仿宋_GB2312" w:cs="Times New Roman"/>
                <w:sz w:val="21"/>
                <w:szCs w:val="21"/>
              </w:rPr>
            </w:pPr>
          </w:p>
        </w:tc>
        <w:tc>
          <w:tcPr>
            <w:tcW w:w="2204"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overflowPunct/>
              <w:topLinePunct w:val="0"/>
              <w:bidi w:val="0"/>
              <w:jc w:val="both"/>
              <w:rPr>
                <w:rFonts w:ascii="Times New Roman" w:hAnsi="Times New Roman" w:eastAsia="仿宋_GB2312" w:cs="Times New Roman"/>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0" w:hRule="atLeast"/>
          <w:jc w:val="center"/>
        </w:trPr>
        <w:tc>
          <w:tcPr>
            <w:tcW w:w="989" w:type="dxa"/>
            <w:vMerge w:val="continue"/>
            <w:tcBorders>
              <w:left w:val="single" w:color="auto" w:sz="4" w:space="0"/>
              <w:right w:val="single" w:color="auto" w:sz="4" w:space="0"/>
            </w:tcBorders>
            <w:vAlign w:val="center"/>
          </w:tcPr>
          <w:p>
            <w:pPr>
              <w:keepNext w:val="0"/>
              <w:keepLines w:val="0"/>
              <w:pageBreakBefore w:val="0"/>
              <w:widowControl w:val="0"/>
              <w:kinsoku/>
              <w:overflowPunct/>
              <w:topLinePunct w:val="0"/>
              <w:bidi w:val="0"/>
              <w:adjustRightInd w:val="0"/>
              <w:snapToGrid w:val="0"/>
              <w:jc w:val="center"/>
              <w:rPr>
                <w:rFonts w:ascii="Times New Roman" w:hAnsi="Times New Roman" w:eastAsia="仿宋_GB2312" w:cs="Times New Roman"/>
                <w:sz w:val="21"/>
                <w:szCs w:val="21"/>
              </w:rPr>
            </w:pPr>
          </w:p>
        </w:tc>
        <w:tc>
          <w:tcPr>
            <w:tcW w:w="1362" w:type="dxa"/>
            <w:vMerge w:val="continue"/>
            <w:tcBorders>
              <w:left w:val="single" w:color="auto" w:sz="4" w:space="0"/>
              <w:right w:val="single" w:color="auto" w:sz="4" w:space="0"/>
            </w:tcBorders>
            <w:vAlign w:val="center"/>
          </w:tcPr>
          <w:p>
            <w:pPr>
              <w:keepNext w:val="0"/>
              <w:keepLines w:val="0"/>
              <w:pageBreakBefore w:val="0"/>
              <w:widowControl w:val="0"/>
              <w:kinsoku/>
              <w:overflowPunct/>
              <w:topLinePunct w:val="0"/>
              <w:bidi w:val="0"/>
              <w:adjustRightInd w:val="0"/>
              <w:snapToGrid w:val="0"/>
              <w:jc w:val="both"/>
              <w:rPr>
                <w:rFonts w:ascii="Times New Roman" w:hAnsi="Times New Roman" w:eastAsia="仿宋_GB2312" w:cs="Times New Roman"/>
                <w:sz w:val="21"/>
                <w:szCs w:val="21"/>
              </w:rPr>
            </w:pPr>
          </w:p>
        </w:tc>
        <w:tc>
          <w:tcPr>
            <w:tcW w:w="3014"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overflowPunct/>
              <w:topLinePunct w:val="0"/>
              <w:bidi w:val="0"/>
              <w:adjustRightInd w:val="0"/>
              <w:snapToGrid w:val="0"/>
              <w:jc w:val="both"/>
              <w:rPr>
                <w:rFonts w:ascii="Times New Roman" w:hAnsi="Times New Roman" w:eastAsia="仿宋_GB2312" w:cs="Times New Roman"/>
                <w:sz w:val="21"/>
                <w:szCs w:val="21"/>
              </w:rPr>
            </w:pPr>
            <w:r>
              <w:rPr>
                <w:rFonts w:ascii="Times New Roman" w:hAnsi="Times New Roman" w:eastAsia="仿宋_GB2312" w:cs="Times New Roman"/>
                <w:sz w:val="21"/>
                <w:szCs w:val="21"/>
              </w:rPr>
              <w:t>漂白化学非木（麦草、芦苇、甘蔗渣）浆</w:t>
            </w:r>
          </w:p>
        </w:tc>
        <w:tc>
          <w:tcPr>
            <w:tcW w:w="1331" w:type="dxa"/>
            <w:vMerge w:val="continue"/>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overflowPunct/>
              <w:topLinePunct w:val="0"/>
              <w:bidi w:val="0"/>
              <w:adjustRightInd w:val="0"/>
              <w:snapToGrid w:val="0"/>
              <w:jc w:val="center"/>
              <w:rPr>
                <w:rFonts w:ascii="Times New Roman" w:hAnsi="Times New Roman" w:eastAsia="仿宋_GB2312" w:cs="Times New Roman"/>
                <w:sz w:val="21"/>
                <w:szCs w:val="21"/>
              </w:rPr>
            </w:pPr>
          </w:p>
        </w:tc>
        <w:tc>
          <w:tcPr>
            <w:tcW w:w="2578"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overflowPunct/>
              <w:topLinePunct w:val="0"/>
              <w:bidi w:val="0"/>
              <w:adjustRightInd w:val="0"/>
              <w:snapToGrid w:val="0"/>
              <w:jc w:val="center"/>
              <w:rPr>
                <w:rFonts w:ascii="Times New Roman" w:hAnsi="Times New Roman" w:eastAsia="仿宋_GB2312" w:cs="Times New Roman"/>
                <w:sz w:val="21"/>
                <w:szCs w:val="21"/>
              </w:rPr>
            </w:pPr>
            <w:r>
              <w:rPr>
                <w:rFonts w:ascii="Times New Roman" w:hAnsi="Times New Roman" w:eastAsia="仿宋_GB2312" w:cs="Times New Roman"/>
                <w:sz w:val="21"/>
                <w:szCs w:val="21"/>
              </w:rPr>
              <w:t>≤100</w:t>
            </w:r>
          </w:p>
        </w:tc>
        <w:tc>
          <w:tcPr>
            <w:tcW w:w="2685"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overflowPunct/>
              <w:topLinePunct w:val="0"/>
              <w:bidi w:val="0"/>
              <w:jc w:val="both"/>
              <w:rPr>
                <w:rFonts w:ascii="Times New Roman" w:hAnsi="Times New Roman" w:eastAsia="仿宋_GB2312" w:cs="Times New Roman"/>
                <w:sz w:val="21"/>
                <w:szCs w:val="21"/>
              </w:rPr>
            </w:pPr>
          </w:p>
        </w:tc>
        <w:tc>
          <w:tcPr>
            <w:tcW w:w="2204"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overflowPunct/>
              <w:topLinePunct w:val="0"/>
              <w:bidi w:val="0"/>
              <w:jc w:val="both"/>
              <w:rPr>
                <w:rFonts w:ascii="Times New Roman" w:hAnsi="Times New Roman" w:eastAsia="仿宋_GB2312" w:cs="Times New Roman"/>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0" w:hRule="atLeast"/>
          <w:jc w:val="center"/>
        </w:trPr>
        <w:tc>
          <w:tcPr>
            <w:tcW w:w="989" w:type="dxa"/>
            <w:vMerge w:val="continue"/>
            <w:tcBorders>
              <w:left w:val="single" w:color="auto" w:sz="4" w:space="0"/>
              <w:right w:val="single" w:color="auto" w:sz="4" w:space="0"/>
            </w:tcBorders>
            <w:vAlign w:val="center"/>
          </w:tcPr>
          <w:p>
            <w:pPr>
              <w:keepNext w:val="0"/>
              <w:keepLines w:val="0"/>
              <w:pageBreakBefore w:val="0"/>
              <w:widowControl w:val="0"/>
              <w:kinsoku/>
              <w:overflowPunct/>
              <w:topLinePunct w:val="0"/>
              <w:bidi w:val="0"/>
              <w:adjustRightInd w:val="0"/>
              <w:snapToGrid w:val="0"/>
              <w:jc w:val="center"/>
              <w:rPr>
                <w:rFonts w:ascii="Times New Roman" w:hAnsi="Times New Roman" w:eastAsia="仿宋_GB2312" w:cs="Times New Roman"/>
                <w:sz w:val="21"/>
                <w:szCs w:val="21"/>
              </w:rPr>
            </w:pPr>
          </w:p>
        </w:tc>
        <w:tc>
          <w:tcPr>
            <w:tcW w:w="1362" w:type="dxa"/>
            <w:vMerge w:val="continue"/>
            <w:tcBorders>
              <w:left w:val="single" w:color="auto" w:sz="4" w:space="0"/>
              <w:right w:val="single" w:color="auto" w:sz="4" w:space="0"/>
            </w:tcBorders>
            <w:vAlign w:val="center"/>
          </w:tcPr>
          <w:p>
            <w:pPr>
              <w:keepNext w:val="0"/>
              <w:keepLines w:val="0"/>
              <w:pageBreakBefore w:val="0"/>
              <w:widowControl w:val="0"/>
              <w:kinsoku/>
              <w:overflowPunct/>
              <w:topLinePunct w:val="0"/>
              <w:bidi w:val="0"/>
              <w:adjustRightInd w:val="0"/>
              <w:snapToGrid w:val="0"/>
              <w:jc w:val="both"/>
              <w:rPr>
                <w:rFonts w:ascii="Times New Roman" w:hAnsi="Times New Roman" w:eastAsia="仿宋_GB2312" w:cs="Times New Roman"/>
                <w:sz w:val="21"/>
                <w:szCs w:val="21"/>
              </w:rPr>
            </w:pPr>
          </w:p>
        </w:tc>
        <w:tc>
          <w:tcPr>
            <w:tcW w:w="3014"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overflowPunct/>
              <w:topLinePunct w:val="0"/>
              <w:bidi w:val="0"/>
              <w:adjustRightInd w:val="0"/>
              <w:snapToGrid w:val="0"/>
              <w:jc w:val="both"/>
              <w:rPr>
                <w:rFonts w:ascii="Times New Roman" w:hAnsi="Times New Roman" w:eastAsia="仿宋_GB2312" w:cs="Times New Roman"/>
                <w:sz w:val="21"/>
                <w:szCs w:val="21"/>
              </w:rPr>
            </w:pPr>
            <w:r>
              <w:rPr>
                <w:rFonts w:ascii="Times New Roman" w:hAnsi="Times New Roman" w:eastAsia="仿宋_GB2312" w:cs="Times New Roman"/>
                <w:sz w:val="21"/>
                <w:szCs w:val="21"/>
              </w:rPr>
              <w:t>脱墨废纸浆</w:t>
            </w:r>
          </w:p>
        </w:tc>
        <w:tc>
          <w:tcPr>
            <w:tcW w:w="1331" w:type="dxa"/>
            <w:vMerge w:val="continue"/>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overflowPunct/>
              <w:topLinePunct w:val="0"/>
              <w:bidi w:val="0"/>
              <w:adjustRightInd w:val="0"/>
              <w:snapToGrid w:val="0"/>
              <w:jc w:val="center"/>
              <w:rPr>
                <w:rFonts w:ascii="Times New Roman" w:hAnsi="Times New Roman" w:eastAsia="仿宋_GB2312" w:cs="Times New Roman"/>
                <w:sz w:val="21"/>
                <w:szCs w:val="21"/>
              </w:rPr>
            </w:pPr>
          </w:p>
        </w:tc>
        <w:tc>
          <w:tcPr>
            <w:tcW w:w="2578"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overflowPunct/>
              <w:topLinePunct w:val="0"/>
              <w:bidi w:val="0"/>
              <w:adjustRightInd w:val="0"/>
              <w:snapToGrid w:val="0"/>
              <w:jc w:val="center"/>
              <w:rPr>
                <w:rFonts w:ascii="Times New Roman" w:hAnsi="Times New Roman" w:eastAsia="仿宋_GB2312" w:cs="Times New Roman"/>
                <w:sz w:val="21"/>
                <w:szCs w:val="21"/>
              </w:rPr>
            </w:pPr>
            <w:r>
              <w:rPr>
                <w:rFonts w:ascii="Times New Roman" w:hAnsi="Times New Roman" w:eastAsia="仿宋_GB2312" w:cs="Times New Roman"/>
                <w:sz w:val="21"/>
                <w:szCs w:val="21"/>
              </w:rPr>
              <w:t>≤24</w:t>
            </w:r>
          </w:p>
        </w:tc>
        <w:tc>
          <w:tcPr>
            <w:tcW w:w="2685"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overflowPunct/>
              <w:topLinePunct w:val="0"/>
              <w:bidi w:val="0"/>
              <w:jc w:val="both"/>
              <w:rPr>
                <w:rFonts w:ascii="Times New Roman" w:hAnsi="Times New Roman" w:eastAsia="仿宋_GB2312" w:cs="Times New Roman"/>
                <w:sz w:val="21"/>
                <w:szCs w:val="21"/>
              </w:rPr>
            </w:pPr>
          </w:p>
        </w:tc>
        <w:tc>
          <w:tcPr>
            <w:tcW w:w="2204"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overflowPunct/>
              <w:topLinePunct w:val="0"/>
              <w:bidi w:val="0"/>
              <w:jc w:val="both"/>
              <w:rPr>
                <w:rFonts w:ascii="Times New Roman" w:hAnsi="Times New Roman" w:eastAsia="仿宋_GB2312" w:cs="Times New Roman"/>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0" w:hRule="atLeast"/>
          <w:jc w:val="center"/>
        </w:trPr>
        <w:tc>
          <w:tcPr>
            <w:tcW w:w="989" w:type="dxa"/>
            <w:vMerge w:val="continue"/>
            <w:tcBorders>
              <w:left w:val="single" w:color="auto" w:sz="4" w:space="0"/>
              <w:right w:val="single" w:color="auto" w:sz="4" w:space="0"/>
            </w:tcBorders>
            <w:vAlign w:val="center"/>
          </w:tcPr>
          <w:p>
            <w:pPr>
              <w:keepNext w:val="0"/>
              <w:keepLines w:val="0"/>
              <w:pageBreakBefore w:val="0"/>
              <w:widowControl w:val="0"/>
              <w:kinsoku/>
              <w:overflowPunct/>
              <w:topLinePunct w:val="0"/>
              <w:bidi w:val="0"/>
              <w:adjustRightInd w:val="0"/>
              <w:snapToGrid w:val="0"/>
              <w:jc w:val="center"/>
              <w:rPr>
                <w:rFonts w:ascii="Times New Roman" w:hAnsi="Times New Roman" w:eastAsia="仿宋_GB2312" w:cs="Times New Roman"/>
                <w:sz w:val="21"/>
                <w:szCs w:val="21"/>
              </w:rPr>
            </w:pPr>
          </w:p>
        </w:tc>
        <w:tc>
          <w:tcPr>
            <w:tcW w:w="1362" w:type="dxa"/>
            <w:vMerge w:val="continue"/>
            <w:tcBorders>
              <w:left w:val="single" w:color="auto" w:sz="4" w:space="0"/>
              <w:right w:val="single" w:color="auto" w:sz="4" w:space="0"/>
            </w:tcBorders>
            <w:vAlign w:val="center"/>
          </w:tcPr>
          <w:p>
            <w:pPr>
              <w:keepNext w:val="0"/>
              <w:keepLines w:val="0"/>
              <w:pageBreakBefore w:val="0"/>
              <w:widowControl w:val="0"/>
              <w:kinsoku/>
              <w:overflowPunct/>
              <w:topLinePunct w:val="0"/>
              <w:bidi w:val="0"/>
              <w:adjustRightInd w:val="0"/>
              <w:snapToGrid w:val="0"/>
              <w:jc w:val="both"/>
              <w:rPr>
                <w:rFonts w:ascii="Times New Roman" w:hAnsi="Times New Roman" w:eastAsia="仿宋_GB2312" w:cs="Times New Roman"/>
                <w:sz w:val="21"/>
                <w:szCs w:val="21"/>
              </w:rPr>
            </w:pPr>
          </w:p>
        </w:tc>
        <w:tc>
          <w:tcPr>
            <w:tcW w:w="3014"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overflowPunct/>
              <w:topLinePunct w:val="0"/>
              <w:bidi w:val="0"/>
              <w:adjustRightInd w:val="0"/>
              <w:snapToGrid w:val="0"/>
              <w:jc w:val="both"/>
              <w:rPr>
                <w:rFonts w:ascii="Times New Roman" w:hAnsi="Times New Roman" w:eastAsia="仿宋_GB2312" w:cs="Times New Roman"/>
                <w:sz w:val="21"/>
                <w:szCs w:val="21"/>
              </w:rPr>
            </w:pPr>
            <w:r>
              <w:rPr>
                <w:rFonts w:ascii="Times New Roman" w:hAnsi="Times New Roman" w:eastAsia="仿宋_GB2312" w:cs="Times New Roman"/>
                <w:sz w:val="21"/>
                <w:szCs w:val="21"/>
              </w:rPr>
              <w:t>未脱墨废纸浆</w:t>
            </w:r>
          </w:p>
        </w:tc>
        <w:tc>
          <w:tcPr>
            <w:tcW w:w="1331" w:type="dxa"/>
            <w:vMerge w:val="continue"/>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overflowPunct/>
              <w:topLinePunct w:val="0"/>
              <w:bidi w:val="0"/>
              <w:adjustRightInd w:val="0"/>
              <w:snapToGrid w:val="0"/>
              <w:jc w:val="center"/>
              <w:rPr>
                <w:rFonts w:ascii="Times New Roman" w:hAnsi="Times New Roman" w:eastAsia="仿宋_GB2312" w:cs="Times New Roman"/>
                <w:sz w:val="21"/>
                <w:szCs w:val="21"/>
              </w:rPr>
            </w:pPr>
          </w:p>
        </w:tc>
        <w:tc>
          <w:tcPr>
            <w:tcW w:w="2578"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overflowPunct/>
              <w:topLinePunct w:val="0"/>
              <w:bidi w:val="0"/>
              <w:adjustRightInd w:val="0"/>
              <w:snapToGrid w:val="0"/>
              <w:jc w:val="center"/>
              <w:rPr>
                <w:rFonts w:ascii="Times New Roman" w:hAnsi="Times New Roman" w:eastAsia="仿宋_GB2312" w:cs="Times New Roman"/>
                <w:sz w:val="21"/>
                <w:szCs w:val="21"/>
              </w:rPr>
            </w:pPr>
            <w:r>
              <w:rPr>
                <w:rFonts w:ascii="Times New Roman" w:hAnsi="Times New Roman" w:eastAsia="仿宋_GB2312" w:cs="Times New Roman"/>
                <w:sz w:val="21"/>
                <w:szCs w:val="21"/>
              </w:rPr>
              <w:t>≤16</w:t>
            </w:r>
          </w:p>
        </w:tc>
        <w:tc>
          <w:tcPr>
            <w:tcW w:w="2685"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overflowPunct/>
              <w:topLinePunct w:val="0"/>
              <w:bidi w:val="0"/>
              <w:jc w:val="both"/>
              <w:rPr>
                <w:rFonts w:ascii="Times New Roman" w:hAnsi="Times New Roman" w:eastAsia="仿宋_GB2312" w:cs="Times New Roman"/>
                <w:sz w:val="21"/>
                <w:szCs w:val="21"/>
              </w:rPr>
            </w:pPr>
          </w:p>
        </w:tc>
        <w:tc>
          <w:tcPr>
            <w:tcW w:w="2204"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overflowPunct/>
              <w:topLinePunct w:val="0"/>
              <w:bidi w:val="0"/>
              <w:jc w:val="both"/>
              <w:rPr>
                <w:rFonts w:ascii="Times New Roman" w:hAnsi="Times New Roman" w:eastAsia="仿宋_GB2312" w:cs="Times New Roman"/>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0" w:hRule="atLeast"/>
          <w:jc w:val="center"/>
        </w:trPr>
        <w:tc>
          <w:tcPr>
            <w:tcW w:w="989" w:type="dxa"/>
            <w:vMerge w:val="continue"/>
            <w:tcBorders>
              <w:left w:val="single" w:color="auto" w:sz="4" w:space="0"/>
              <w:right w:val="single" w:color="auto" w:sz="4" w:space="0"/>
            </w:tcBorders>
            <w:vAlign w:val="center"/>
          </w:tcPr>
          <w:p>
            <w:pPr>
              <w:keepNext w:val="0"/>
              <w:keepLines w:val="0"/>
              <w:pageBreakBefore w:val="0"/>
              <w:widowControl w:val="0"/>
              <w:kinsoku/>
              <w:overflowPunct/>
              <w:topLinePunct w:val="0"/>
              <w:bidi w:val="0"/>
              <w:adjustRightInd w:val="0"/>
              <w:snapToGrid w:val="0"/>
              <w:jc w:val="center"/>
              <w:rPr>
                <w:rFonts w:ascii="Times New Roman" w:hAnsi="Times New Roman" w:eastAsia="仿宋_GB2312" w:cs="Times New Roman"/>
                <w:sz w:val="21"/>
                <w:szCs w:val="21"/>
              </w:rPr>
            </w:pPr>
          </w:p>
        </w:tc>
        <w:tc>
          <w:tcPr>
            <w:tcW w:w="1362" w:type="dxa"/>
            <w:vMerge w:val="continue"/>
            <w:tcBorders>
              <w:left w:val="single" w:color="auto" w:sz="4" w:space="0"/>
              <w:right w:val="single" w:color="auto" w:sz="4" w:space="0"/>
            </w:tcBorders>
            <w:vAlign w:val="center"/>
          </w:tcPr>
          <w:p>
            <w:pPr>
              <w:keepNext w:val="0"/>
              <w:keepLines w:val="0"/>
              <w:pageBreakBefore w:val="0"/>
              <w:widowControl w:val="0"/>
              <w:kinsoku/>
              <w:overflowPunct/>
              <w:topLinePunct w:val="0"/>
              <w:bidi w:val="0"/>
              <w:adjustRightInd w:val="0"/>
              <w:snapToGrid w:val="0"/>
              <w:jc w:val="both"/>
              <w:rPr>
                <w:rFonts w:ascii="Times New Roman" w:hAnsi="Times New Roman" w:eastAsia="仿宋_GB2312" w:cs="Times New Roman"/>
                <w:sz w:val="21"/>
                <w:szCs w:val="21"/>
              </w:rPr>
            </w:pPr>
          </w:p>
        </w:tc>
        <w:tc>
          <w:tcPr>
            <w:tcW w:w="3014"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overflowPunct/>
              <w:topLinePunct w:val="0"/>
              <w:bidi w:val="0"/>
              <w:adjustRightInd w:val="0"/>
              <w:snapToGrid w:val="0"/>
              <w:jc w:val="both"/>
              <w:rPr>
                <w:rFonts w:ascii="Times New Roman" w:hAnsi="Times New Roman" w:eastAsia="仿宋_GB2312" w:cs="Times New Roman"/>
                <w:sz w:val="21"/>
                <w:szCs w:val="21"/>
              </w:rPr>
            </w:pPr>
            <w:r>
              <w:rPr>
                <w:rFonts w:ascii="Times New Roman" w:hAnsi="Times New Roman" w:eastAsia="仿宋_GB2312" w:cs="Times New Roman"/>
                <w:sz w:val="21"/>
                <w:szCs w:val="21"/>
              </w:rPr>
              <w:t>新闻纸</w:t>
            </w:r>
          </w:p>
        </w:tc>
        <w:tc>
          <w:tcPr>
            <w:tcW w:w="1331" w:type="dxa"/>
            <w:vMerge w:val="restart"/>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overflowPunct/>
              <w:topLinePunct w:val="0"/>
              <w:bidi w:val="0"/>
              <w:adjustRightInd w:val="0"/>
              <w:snapToGrid w:val="0"/>
              <w:jc w:val="center"/>
              <w:rPr>
                <w:rFonts w:ascii="Times New Roman" w:hAnsi="Times New Roman" w:eastAsia="仿宋_GB2312" w:cs="Times New Roman"/>
                <w:sz w:val="21"/>
                <w:szCs w:val="21"/>
              </w:rPr>
            </w:pPr>
            <w:r>
              <w:rPr>
                <w:rFonts w:ascii="Times New Roman" w:hAnsi="Times New Roman" w:eastAsia="仿宋_GB2312" w:cs="Times New Roman"/>
                <w:sz w:val="21"/>
                <w:szCs w:val="21"/>
              </w:rPr>
              <w:t>m</w:t>
            </w:r>
            <w:r>
              <w:rPr>
                <w:rFonts w:ascii="Times New Roman" w:hAnsi="Times New Roman" w:eastAsia="仿宋_GB2312" w:cs="Times New Roman"/>
                <w:sz w:val="21"/>
                <w:szCs w:val="21"/>
                <w:vertAlign w:val="superscript"/>
              </w:rPr>
              <w:t>3</w:t>
            </w:r>
            <w:r>
              <w:rPr>
                <w:rFonts w:ascii="Times New Roman" w:hAnsi="Times New Roman" w:eastAsia="仿宋_GB2312" w:cs="Times New Roman"/>
                <w:sz w:val="21"/>
                <w:szCs w:val="21"/>
              </w:rPr>
              <w:t>/t</w:t>
            </w:r>
          </w:p>
        </w:tc>
        <w:tc>
          <w:tcPr>
            <w:tcW w:w="2578"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overflowPunct/>
              <w:topLinePunct w:val="0"/>
              <w:bidi w:val="0"/>
              <w:adjustRightInd w:val="0"/>
              <w:snapToGrid w:val="0"/>
              <w:jc w:val="center"/>
              <w:rPr>
                <w:rFonts w:ascii="Times New Roman" w:hAnsi="Times New Roman" w:eastAsia="仿宋_GB2312" w:cs="Times New Roman"/>
                <w:sz w:val="21"/>
                <w:szCs w:val="21"/>
              </w:rPr>
            </w:pPr>
            <w:r>
              <w:rPr>
                <w:rFonts w:ascii="Times New Roman" w:hAnsi="Times New Roman" w:eastAsia="仿宋_GB2312" w:cs="Times New Roman"/>
                <w:sz w:val="21"/>
                <w:szCs w:val="21"/>
              </w:rPr>
              <w:t>≤16</w:t>
            </w:r>
          </w:p>
        </w:tc>
        <w:tc>
          <w:tcPr>
            <w:tcW w:w="2685"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overflowPunct/>
              <w:topLinePunct w:val="0"/>
              <w:bidi w:val="0"/>
              <w:jc w:val="both"/>
              <w:rPr>
                <w:rFonts w:ascii="Times New Roman" w:hAnsi="Times New Roman" w:eastAsia="仿宋_GB2312" w:cs="Times New Roman"/>
                <w:sz w:val="21"/>
                <w:szCs w:val="21"/>
              </w:rPr>
            </w:pPr>
          </w:p>
        </w:tc>
        <w:tc>
          <w:tcPr>
            <w:tcW w:w="2204"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overflowPunct/>
              <w:topLinePunct w:val="0"/>
              <w:bidi w:val="0"/>
              <w:jc w:val="both"/>
              <w:rPr>
                <w:rFonts w:ascii="Times New Roman" w:hAnsi="Times New Roman" w:eastAsia="仿宋_GB2312" w:cs="Times New Roman"/>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0" w:hRule="atLeast"/>
          <w:jc w:val="center"/>
        </w:trPr>
        <w:tc>
          <w:tcPr>
            <w:tcW w:w="989" w:type="dxa"/>
            <w:vMerge w:val="continue"/>
            <w:tcBorders>
              <w:left w:val="single" w:color="auto" w:sz="4" w:space="0"/>
              <w:right w:val="single" w:color="auto" w:sz="4" w:space="0"/>
            </w:tcBorders>
            <w:vAlign w:val="center"/>
          </w:tcPr>
          <w:p>
            <w:pPr>
              <w:keepNext w:val="0"/>
              <w:keepLines w:val="0"/>
              <w:pageBreakBefore w:val="0"/>
              <w:widowControl w:val="0"/>
              <w:kinsoku/>
              <w:overflowPunct/>
              <w:topLinePunct w:val="0"/>
              <w:bidi w:val="0"/>
              <w:adjustRightInd w:val="0"/>
              <w:snapToGrid w:val="0"/>
              <w:jc w:val="center"/>
              <w:rPr>
                <w:rFonts w:ascii="Times New Roman" w:hAnsi="Times New Roman" w:eastAsia="仿宋_GB2312" w:cs="Times New Roman"/>
                <w:sz w:val="21"/>
                <w:szCs w:val="21"/>
              </w:rPr>
            </w:pPr>
          </w:p>
        </w:tc>
        <w:tc>
          <w:tcPr>
            <w:tcW w:w="1362" w:type="dxa"/>
            <w:vMerge w:val="continue"/>
            <w:tcBorders>
              <w:left w:val="single" w:color="auto" w:sz="4" w:space="0"/>
              <w:right w:val="single" w:color="auto" w:sz="4" w:space="0"/>
            </w:tcBorders>
            <w:vAlign w:val="center"/>
          </w:tcPr>
          <w:p>
            <w:pPr>
              <w:keepNext w:val="0"/>
              <w:keepLines w:val="0"/>
              <w:pageBreakBefore w:val="0"/>
              <w:widowControl w:val="0"/>
              <w:kinsoku/>
              <w:overflowPunct/>
              <w:topLinePunct w:val="0"/>
              <w:bidi w:val="0"/>
              <w:adjustRightInd w:val="0"/>
              <w:snapToGrid w:val="0"/>
              <w:jc w:val="both"/>
              <w:rPr>
                <w:rFonts w:ascii="Times New Roman" w:hAnsi="Times New Roman" w:eastAsia="仿宋_GB2312" w:cs="Times New Roman"/>
                <w:sz w:val="21"/>
                <w:szCs w:val="21"/>
              </w:rPr>
            </w:pPr>
          </w:p>
        </w:tc>
        <w:tc>
          <w:tcPr>
            <w:tcW w:w="3014"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overflowPunct/>
              <w:topLinePunct w:val="0"/>
              <w:bidi w:val="0"/>
              <w:adjustRightInd w:val="0"/>
              <w:snapToGrid w:val="0"/>
              <w:jc w:val="both"/>
              <w:rPr>
                <w:rFonts w:ascii="Times New Roman" w:hAnsi="Times New Roman" w:eastAsia="仿宋_GB2312" w:cs="Times New Roman"/>
                <w:sz w:val="21"/>
                <w:szCs w:val="21"/>
              </w:rPr>
            </w:pPr>
            <w:r>
              <w:rPr>
                <w:rFonts w:ascii="Times New Roman" w:hAnsi="Times New Roman" w:eastAsia="仿宋_GB2312" w:cs="Times New Roman"/>
                <w:sz w:val="21"/>
                <w:szCs w:val="21"/>
              </w:rPr>
              <w:t>印刷书写纸</w:t>
            </w:r>
          </w:p>
        </w:tc>
        <w:tc>
          <w:tcPr>
            <w:tcW w:w="1331" w:type="dxa"/>
            <w:vMerge w:val="continue"/>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overflowPunct/>
              <w:topLinePunct w:val="0"/>
              <w:bidi w:val="0"/>
              <w:adjustRightInd w:val="0"/>
              <w:snapToGrid w:val="0"/>
              <w:jc w:val="center"/>
              <w:rPr>
                <w:rFonts w:ascii="Times New Roman" w:hAnsi="Times New Roman" w:eastAsia="仿宋_GB2312" w:cs="Times New Roman"/>
                <w:sz w:val="21"/>
                <w:szCs w:val="21"/>
              </w:rPr>
            </w:pPr>
          </w:p>
        </w:tc>
        <w:tc>
          <w:tcPr>
            <w:tcW w:w="2578"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overflowPunct/>
              <w:topLinePunct w:val="0"/>
              <w:bidi w:val="0"/>
              <w:adjustRightInd w:val="0"/>
              <w:snapToGrid w:val="0"/>
              <w:jc w:val="center"/>
              <w:rPr>
                <w:rFonts w:ascii="Times New Roman" w:hAnsi="Times New Roman" w:eastAsia="仿宋_GB2312" w:cs="Times New Roman"/>
                <w:sz w:val="21"/>
                <w:szCs w:val="21"/>
              </w:rPr>
            </w:pPr>
            <w:r>
              <w:rPr>
                <w:rFonts w:ascii="Times New Roman" w:hAnsi="Times New Roman" w:eastAsia="仿宋_GB2312" w:cs="Times New Roman"/>
                <w:sz w:val="21"/>
                <w:szCs w:val="21"/>
              </w:rPr>
              <w:t>≤30</w:t>
            </w:r>
          </w:p>
        </w:tc>
        <w:tc>
          <w:tcPr>
            <w:tcW w:w="2685"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overflowPunct/>
              <w:topLinePunct w:val="0"/>
              <w:bidi w:val="0"/>
              <w:jc w:val="both"/>
              <w:rPr>
                <w:rFonts w:ascii="Times New Roman" w:hAnsi="Times New Roman" w:eastAsia="仿宋_GB2312" w:cs="Times New Roman"/>
                <w:sz w:val="21"/>
                <w:szCs w:val="21"/>
              </w:rPr>
            </w:pPr>
          </w:p>
        </w:tc>
        <w:tc>
          <w:tcPr>
            <w:tcW w:w="2204"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overflowPunct/>
              <w:topLinePunct w:val="0"/>
              <w:bidi w:val="0"/>
              <w:jc w:val="both"/>
              <w:rPr>
                <w:rFonts w:ascii="Times New Roman" w:hAnsi="Times New Roman" w:eastAsia="仿宋_GB2312" w:cs="Times New Roman"/>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0" w:hRule="atLeast"/>
          <w:jc w:val="center"/>
        </w:trPr>
        <w:tc>
          <w:tcPr>
            <w:tcW w:w="989" w:type="dxa"/>
            <w:vMerge w:val="continue"/>
            <w:tcBorders>
              <w:left w:val="single" w:color="auto" w:sz="4" w:space="0"/>
              <w:right w:val="single" w:color="auto" w:sz="4" w:space="0"/>
            </w:tcBorders>
            <w:vAlign w:val="center"/>
          </w:tcPr>
          <w:p>
            <w:pPr>
              <w:keepNext w:val="0"/>
              <w:keepLines w:val="0"/>
              <w:pageBreakBefore w:val="0"/>
              <w:widowControl w:val="0"/>
              <w:kinsoku/>
              <w:overflowPunct/>
              <w:topLinePunct w:val="0"/>
              <w:bidi w:val="0"/>
              <w:adjustRightInd w:val="0"/>
              <w:snapToGrid w:val="0"/>
              <w:jc w:val="center"/>
              <w:rPr>
                <w:rFonts w:ascii="Times New Roman" w:hAnsi="Times New Roman" w:eastAsia="仿宋_GB2312" w:cs="Times New Roman"/>
                <w:sz w:val="21"/>
                <w:szCs w:val="21"/>
              </w:rPr>
            </w:pPr>
          </w:p>
        </w:tc>
        <w:tc>
          <w:tcPr>
            <w:tcW w:w="1362" w:type="dxa"/>
            <w:vMerge w:val="continue"/>
            <w:tcBorders>
              <w:left w:val="single" w:color="auto" w:sz="4" w:space="0"/>
              <w:right w:val="single" w:color="auto" w:sz="4" w:space="0"/>
            </w:tcBorders>
            <w:vAlign w:val="center"/>
          </w:tcPr>
          <w:p>
            <w:pPr>
              <w:keepNext w:val="0"/>
              <w:keepLines w:val="0"/>
              <w:pageBreakBefore w:val="0"/>
              <w:widowControl w:val="0"/>
              <w:kinsoku/>
              <w:overflowPunct/>
              <w:topLinePunct w:val="0"/>
              <w:bidi w:val="0"/>
              <w:adjustRightInd w:val="0"/>
              <w:snapToGrid w:val="0"/>
              <w:jc w:val="both"/>
              <w:rPr>
                <w:rFonts w:ascii="Times New Roman" w:hAnsi="Times New Roman" w:eastAsia="仿宋_GB2312" w:cs="Times New Roman"/>
                <w:sz w:val="21"/>
                <w:szCs w:val="21"/>
              </w:rPr>
            </w:pPr>
          </w:p>
        </w:tc>
        <w:tc>
          <w:tcPr>
            <w:tcW w:w="3014"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overflowPunct/>
              <w:topLinePunct w:val="0"/>
              <w:bidi w:val="0"/>
              <w:adjustRightInd w:val="0"/>
              <w:snapToGrid w:val="0"/>
              <w:jc w:val="both"/>
              <w:rPr>
                <w:rFonts w:ascii="Times New Roman" w:hAnsi="Times New Roman" w:eastAsia="仿宋_GB2312" w:cs="Times New Roman"/>
                <w:sz w:val="21"/>
                <w:szCs w:val="21"/>
              </w:rPr>
            </w:pPr>
            <w:r>
              <w:rPr>
                <w:rFonts w:ascii="Times New Roman" w:hAnsi="Times New Roman" w:eastAsia="仿宋_GB2312" w:cs="Times New Roman"/>
                <w:sz w:val="21"/>
                <w:szCs w:val="21"/>
              </w:rPr>
              <w:t>生活用纸</w:t>
            </w:r>
          </w:p>
        </w:tc>
        <w:tc>
          <w:tcPr>
            <w:tcW w:w="1331" w:type="dxa"/>
            <w:vMerge w:val="continue"/>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overflowPunct/>
              <w:topLinePunct w:val="0"/>
              <w:bidi w:val="0"/>
              <w:adjustRightInd w:val="0"/>
              <w:snapToGrid w:val="0"/>
              <w:jc w:val="center"/>
              <w:rPr>
                <w:rFonts w:ascii="Times New Roman" w:hAnsi="Times New Roman" w:eastAsia="仿宋_GB2312" w:cs="Times New Roman"/>
                <w:sz w:val="21"/>
                <w:szCs w:val="21"/>
              </w:rPr>
            </w:pPr>
          </w:p>
        </w:tc>
        <w:tc>
          <w:tcPr>
            <w:tcW w:w="2578"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overflowPunct/>
              <w:topLinePunct w:val="0"/>
              <w:bidi w:val="0"/>
              <w:adjustRightInd w:val="0"/>
              <w:snapToGrid w:val="0"/>
              <w:jc w:val="center"/>
              <w:rPr>
                <w:rFonts w:ascii="Times New Roman" w:hAnsi="Times New Roman" w:eastAsia="仿宋_GB2312" w:cs="Times New Roman"/>
                <w:sz w:val="21"/>
                <w:szCs w:val="21"/>
              </w:rPr>
            </w:pPr>
            <w:r>
              <w:rPr>
                <w:rFonts w:ascii="Times New Roman" w:hAnsi="Times New Roman" w:eastAsia="仿宋_GB2312" w:cs="Times New Roman"/>
                <w:sz w:val="21"/>
                <w:szCs w:val="21"/>
              </w:rPr>
              <w:t>≤30</w:t>
            </w:r>
          </w:p>
        </w:tc>
        <w:tc>
          <w:tcPr>
            <w:tcW w:w="2685"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overflowPunct/>
              <w:topLinePunct w:val="0"/>
              <w:bidi w:val="0"/>
              <w:jc w:val="both"/>
              <w:rPr>
                <w:rFonts w:ascii="Times New Roman" w:hAnsi="Times New Roman" w:eastAsia="仿宋_GB2312" w:cs="Times New Roman"/>
                <w:sz w:val="21"/>
                <w:szCs w:val="21"/>
              </w:rPr>
            </w:pPr>
          </w:p>
        </w:tc>
        <w:tc>
          <w:tcPr>
            <w:tcW w:w="2204"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overflowPunct/>
              <w:topLinePunct w:val="0"/>
              <w:bidi w:val="0"/>
              <w:jc w:val="both"/>
              <w:rPr>
                <w:rFonts w:ascii="Times New Roman" w:hAnsi="Times New Roman" w:eastAsia="仿宋_GB2312" w:cs="Times New Roman"/>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0" w:hRule="atLeast"/>
          <w:jc w:val="center"/>
        </w:trPr>
        <w:tc>
          <w:tcPr>
            <w:tcW w:w="989" w:type="dxa"/>
            <w:vMerge w:val="continue"/>
            <w:tcBorders>
              <w:left w:val="single" w:color="auto" w:sz="4" w:space="0"/>
              <w:right w:val="single" w:color="auto" w:sz="4" w:space="0"/>
            </w:tcBorders>
            <w:vAlign w:val="center"/>
          </w:tcPr>
          <w:p>
            <w:pPr>
              <w:keepNext w:val="0"/>
              <w:keepLines w:val="0"/>
              <w:pageBreakBefore w:val="0"/>
              <w:widowControl w:val="0"/>
              <w:kinsoku/>
              <w:overflowPunct/>
              <w:topLinePunct w:val="0"/>
              <w:bidi w:val="0"/>
              <w:adjustRightInd w:val="0"/>
              <w:snapToGrid w:val="0"/>
              <w:jc w:val="center"/>
              <w:rPr>
                <w:rFonts w:ascii="Times New Roman" w:hAnsi="Times New Roman" w:eastAsia="仿宋_GB2312" w:cs="Times New Roman"/>
                <w:sz w:val="21"/>
                <w:szCs w:val="21"/>
              </w:rPr>
            </w:pPr>
          </w:p>
        </w:tc>
        <w:tc>
          <w:tcPr>
            <w:tcW w:w="1362" w:type="dxa"/>
            <w:vMerge w:val="continue"/>
            <w:tcBorders>
              <w:left w:val="single" w:color="auto" w:sz="4" w:space="0"/>
              <w:right w:val="single" w:color="auto" w:sz="4" w:space="0"/>
            </w:tcBorders>
            <w:vAlign w:val="center"/>
          </w:tcPr>
          <w:p>
            <w:pPr>
              <w:keepNext w:val="0"/>
              <w:keepLines w:val="0"/>
              <w:pageBreakBefore w:val="0"/>
              <w:widowControl w:val="0"/>
              <w:kinsoku/>
              <w:overflowPunct/>
              <w:topLinePunct w:val="0"/>
              <w:bidi w:val="0"/>
              <w:adjustRightInd w:val="0"/>
              <w:snapToGrid w:val="0"/>
              <w:jc w:val="both"/>
              <w:rPr>
                <w:rFonts w:ascii="Times New Roman" w:hAnsi="Times New Roman" w:eastAsia="仿宋_GB2312" w:cs="Times New Roman"/>
                <w:sz w:val="21"/>
                <w:szCs w:val="21"/>
              </w:rPr>
            </w:pPr>
          </w:p>
        </w:tc>
        <w:tc>
          <w:tcPr>
            <w:tcW w:w="3014"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overflowPunct/>
              <w:topLinePunct w:val="0"/>
              <w:bidi w:val="0"/>
              <w:adjustRightInd w:val="0"/>
              <w:snapToGrid w:val="0"/>
              <w:jc w:val="both"/>
              <w:rPr>
                <w:rFonts w:ascii="Times New Roman" w:hAnsi="Times New Roman" w:eastAsia="仿宋_GB2312" w:cs="Times New Roman"/>
                <w:sz w:val="21"/>
                <w:szCs w:val="21"/>
              </w:rPr>
            </w:pPr>
            <w:r>
              <w:rPr>
                <w:rFonts w:ascii="Times New Roman" w:hAnsi="Times New Roman" w:eastAsia="仿宋_GB2312" w:cs="Times New Roman"/>
                <w:sz w:val="21"/>
                <w:szCs w:val="21"/>
              </w:rPr>
              <w:t>包装用纸</w:t>
            </w:r>
          </w:p>
        </w:tc>
        <w:tc>
          <w:tcPr>
            <w:tcW w:w="1331" w:type="dxa"/>
            <w:vMerge w:val="continue"/>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overflowPunct/>
              <w:topLinePunct w:val="0"/>
              <w:bidi w:val="0"/>
              <w:adjustRightInd w:val="0"/>
              <w:snapToGrid w:val="0"/>
              <w:jc w:val="center"/>
              <w:rPr>
                <w:rFonts w:ascii="Times New Roman" w:hAnsi="Times New Roman" w:eastAsia="仿宋_GB2312" w:cs="Times New Roman"/>
                <w:sz w:val="21"/>
                <w:szCs w:val="21"/>
              </w:rPr>
            </w:pPr>
          </w:p>
        </w:tc>
        <w:tc>
          <w:tcPr>
            <w:tcW w:w="2578"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overflowPunct/>
              <w:topLinePunct w:val="0"/>
              <w:bidi w:val="0"/>
              <w:adjustRightInd w:val="0"/>
              <w:snapToGrid w:val="0"/>
              <w:jc w:val="center"/>
              <w:rPr>
                <w:rFonts w:ascii="Times New Roman" w:hAnsi="Times New Roman" w:eastAsia="仿宋_GB2312" w:cs="Times New Roman"/>
                <w:sz w:val="21"/>
                <w:szCs w:val="21"/>
              </w:rPr>
            </w:pPr>
            <w:r>
              <w:rPr>
                <w:rFonts w:ascii="Times New Roman" w:hAnsi="Times New Roman" w:eastAsia="仿宋_GB2312" w:cs="Times New Roman"/>
                <w:sz w:val="21"/>
                <w:szCs w:val="21"/>
              </w:rPr>
              <w:t>≤20</w:t>
            </w:r>
          </w:p>
        </w:tc>
        <w:tc>
          <w:tcPr>
            <w:tcW w:w="2685"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overflowPunct/>
              <w:topLinePunct w:val="0"/>
              <w:bidi w:val="0"/>
              <w:jc w:val="both"/>
              <w:rPr>
                <w:rFonts w:ascii="Times New Roman" w:hAnsi="Times New Roman" w:eastAsia="仿宋_GB2312" w:cs="Times New Roman"/>
                <w:sz w:val="21"/>
                <w:szCs w:val="21"/>
              </w:rPr>
            </w:pPr>
          </w:p>
        </w:tc>
        <w:tc>
          <w:tcPr>
            <w:tcW w:w="2204"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overflowPunct/>
              <w:topLinePunct w:val="0"/>
              <w:bidi w:val="0"/>
              <w:jc w:val="both"/>
              <w:rPr>
                <w:rFonts w:ascii="Times New Roman" w:hAnsi="Times New Roman" w:eastAsia="仿宋_GB2312" w:cs="Times New Roman"/>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0" w:hRule="atLeast"/>
          <w:jc w:val="center"/>
        </w:trPr>
        <w:tc>
          <w:tcPr>
            <w:tcW w:w="989" w:type="dxa"/>
            <w:vMerge w:val="continue"/>
            <w:tcBorders>
              <w:left w:val="single" w:color="auto" w:sz="4" w:space="0"/>
              <w:right w:val="single" w:color="auto" w:sz="4" w:space="0"/>
            </w:tcBorders>
            <w:vAlign w:val="center"/>
          </w:tcPr>
          <w:p>
            <w:pPr>
              <w:keepNext w:val="0"/>
              <w:keepLines w:val="0"/>
              <w:pageBreakBefore w:val="0"/>
              <w:widowControl w:val="0"/>
              <w:kinsoku/>
              <w:overflowPunct/>
              <w:topLinePunct w:val="0"/>
              <w:bidi w:val="0"/>
              <w:adjustRightInd w:val="0"/>
              <w:snapToGrid w:val="0"/>
              <w:jc w:val="center"/>
              <w:rPr>
                <w:rFonts w:ascii="Times New Roman" w:hAnsi="Times New Roman" w:eastAsia="仿宋_GB2312" w:cs="Times New Roman"/>
                <w:sz w:val="21"/>
                <w:szCs w:val="21"/>
              </w:rPr>
            </w:pPr>
          </w:p>
        </w:tc>
        <w:tc>
          <w:tcPr>
            <w:tcW w:w="1362" w:type="dxa"/>
            <w:vMerge w:val="continue"/>
            <w:tcBorders>
              <w:left w:val="single" w:color="auto" w:sz="4" w:space="0"/>
              <w:right w:val="single" w:color="auto" w:sz="4" w:space="0"/>
            </w:tcBorders>
            <w:vAlign w:val="center"/>
          </w:tcPr>
          <w:p>
            <w:pPr>
              <w:keepNext w:val="0"/>
              <w:keepLines w:val="0"/>
              <w:pageBreakBefore w:val="0"/>
              <w:widowControl w:val="0"/>
              <w:kinsoku/>
              <w:overflowPunct/>
              <w:topLinePunct w:val="0"/>
              <w:bidi w:val="0"/>
              <w:adjustRightInd w:val="0"/>
              <w:snapToGrid w:val="0"/>
              <w:jc w:val="both"/>
              <w:rPr>
                <w:rFonts w:ascii="Times New Roman" w:hAnsi="Times New Roman" w:eastAsia="仿宋_GB2312" w:cs="Times New Roman"/>
                <w:sz w:val="21"/>
                <w:szCs w:val="21"/>
              </w:rPr>
            </w:pPr>
          </w:p>
        </w:tc>
        <w:tc>
          <w:tcPr>
            <w:tcW w:w="3014"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overflowPunct/>
              <w:topLinePunct w:val="0"/>
              <w:bidi w:val="0"/>
              <w:adjustRightInd w:val="0"/>
              <w:snapToGrid w:val="0"/>
              <w:jc w:val="both"/>
              <w:rPr>
                <w:rFonts w:ascii="Times New Roman" w:hAnsi="Times New Roman" w:eastAsia="仿宋_GB2312" w:cs="Times New Roman"/>
                <w:sz w:val="21"/>
                <w:szCs w:val="21"/>
              </w:rPr>
            </w:pPr>
            <w:r>
              <w:rPr>
                <w:rFonts w:ascii="Times New Roman" w:hAnsi="Times New Roman" w:eastAsia="仿宋_GB2312" w:cs="Times New Roman"/>
                <w:sz w:val="21"/>
                <w:szCs w:val="21"/>
              </w:rPr>
              <w:t>白纸板</w:t>
            </w:r>
          </w:p>
        </w:tc>
        <w:tc>
          <w:tcPr>
            <w:tcW w:w="1331" w:type="dxa"/>
            <w:vMerge w:val="continue"/>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overflowPunct/>
              <w:topLinePunct w:val="0"/>
              <w:bidi w:val="0"/>
              <w:adjustRightInd w:val="0"/>
              <w:snapToGrid w:val="0"/>
              <w:jc w:val="center"/>
              <w:rPr>
                <w:rFonts w:ascii="Times New Roman" w:hAnsi="Times New Roman" w:eastAsia="仿宋_GB2312" w:cs="Times New Roman"/>
                <w:sz w:val="21"/>
                <w:szCs w:val="21"/>
              </w:rPr>
            </w:pPr>
          </w:p>
        </w:tc>
        <w:tc>
          <w:tcPr>
            <w:tcW w:w="2578"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overflowPunct/>
              <w:topLinePunct w:val="0"/>
              <w:bidi w:val="0"/>
              <w:adjustRightInd w:val="0"/>
              <w:snapToGrid w:val="0"/>
              <w:jc w:val="center"/>
              <w:rPr>
                <w:rFonts w:ascii="Times New Roman" w:hAnsi="Times New Roman" w:eastAsia="仿宋_GB2312" w:cs="Times New Roman"/>
                <w:sz w:val="21"/>
                <w:szCs w:val="21"/>
              </w:rPr>
            </w:pPr>
            <w:r>
              <w:rPr>
                <w:rFonts w:ascii="Times New Roman" w:hAnsi="Times New Roman" w:eastAsia="仿宋_GB2312" w:cs="Times New Roman"/>
                <w:sz w:val="21"/>
                <w:szCs w:val="21"/>
              </w:rPr>
              <w:t>≤30</w:t>
            </w:r>
          </w:p>
        </w:tc>
        <w:tc>
          <w:tcPr>
            <w:tcW w:w="2685"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overflowPunct/>
              <w:topLinePunct w:val="0"/>
              <w:bidi w:val="0"/>
              <w:jc w:val="both"/>
              <w:rPr>
                <w:rFonts w:ascii="Times New Roman" w:hAnsi="Times New Roman" w:eastAsia="仿宋_GB2312" w:cs="Times New Roman"/>
                <w:sz w:val="21"/>
                <w:szCs w:val="21"/>
              </w:rPr>
            </w:pPr>
          </w:p>
        </w:tc>
        <w:tc>
          <w:tcPr>
            <w:tcW w:w="2204"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overflowPunct/>
              <w:topLinePunct w:val="0"/>
              <w:bidi w:val="0"/>
              <w:jc w:val="both"/>
              <w:rPr>
                <w:rFonts w:ascii="Times New Roman" w:hAnsi="Times New Roman" w:eastAsia="仿宋_GB2312" w:cs="Times New Roman"/>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0" w:hRule="atLeast"/>
          <w:jc w:val="center"/>
        </w:trPr>
        <w:tc>
          <w:tcPr>
            <w:tcW w:w="989" w:type="dxa"/>
            <w:vMerge w:val="continue"/>
            <w:tcBorders>
              <w:left w:val="single" w:color="auto" w:sz="4" w:space="0"/>
              <w:right w:val="single" w:color="auto" w:sz="4" w:space="0"/>
            </w:tcBorders>
            <w:vAlign w:val="center"/>
          </w:tcPr>
          <w:p>
            <w:pPr>
              <w:keepNext w:val="0"/>
              <w:keepLines w:val="0"/>
              <w:pageBreakBefore w:val="0"/>
              <w:widowControl w:val="0"/>
              <w:kinsoku/>
              <w:overflowPunct/>
              <w:topLinePunct w:val="0"/>
              <w:bidi w:val="0"/>
              <w:adjustRightInd w:val="0"/>
              <w:snapToGrid w:val="0"/>
              <w:jc w:val="center"/>
              <w:rPr>
                <w:rFonts w:ascii="Times New Roman" w:hAnsi="Times New Roman" w:eastAsia="仿宋_GB2312" w:cs="Times New Roman"/>
                <w:sz w:val="21"/>
                <w:szCs w:val="21"/>
              </w:rPr>
            </w:pPr>
          </w:p>
        </w:tc>
        <w:tc>
          <w:tcPr>
            <w:tcW w:w="1362" w:type="dxa"/>
            <w:vMerge w:val="continue"/>
            <w:tcBorders>
              <w:left w:val="single" w:color="auto" w:sz="4" w:space="0"/>
              <w:right w:val="single" w:color="auto" w:sz="4" w:space="0"/>
            </w:tcBorders>
            <w:vAlign w:val="center"/>
          </w:tcPr>
          <w:p>
            <w:pPr>
              <w:keepNext w:val="0"/>
              <w:keepLines w:val="0"/>
              <w:pageBreakBefore w:val="0"/>
              <w:widowControl w:val="0"/>
              <w:kinsoku/>
              <w:overflowPunct/>
              <w:topLinePunct w:val="0"/>
              <w:bidi w:val="0"/>
              <w:adjustRightInd w:val="0"/>
              <w:snapToGrid w:val="0"/>
              <w:jc w:val="both"/>
              <w:rPr>
                <w:rFonts w:ascii="Times New Roman" w:hAnsi="Times New Roman" w:eastAsia="仿宋_GB2312" w:cs="Times New Roman"/>
                <w:sz w:val="21"/>
                <w:szCs w:val="21"/>
              </w:rPr>
            </w:pPr>
          </w:p>
        </w:tc>
        <w:tc>
          <w:tcPr>
            <w:tcW w:w="3014"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overflowPunct/>
              <w:topLinePunct w:val="0"/>
              <w:bidi w:val="0"/>
              <w:adjustRightInd w:val="0"/>
              <w:snapToGrid w:val="0"/>
              <w:jc w:val="both"/>
              <w:rPr>
                <w:rFonts w:ascii="Times New Roman" w:hAnsi="Times New Roman" w:eastAsia="仿宋_GB2312" w:cs="Times New Roman"/>
                <w:sz w:val="21"/>
                <w:szCs w:val="21"/>
              </w:rPr>
            </w:pPr>
            <w:r>
              <w:rPr>
                <w:rFonts w:ascii="Times New Roman" w:hAnsi="Times New Roman" w:eastAsia="仿宋_GB2312" w:cs="Times New Roman"/>
                <w:sz w:val="21"/>
                <w:szCs w:val="21"/>
              </w:rPr>
              <w:t>箱纸板</w:t>
            </w:r>
          </w:p>
        </w:tc>
        <w:tc>
          <w:tcPr>
            <w:tcW w:w="1331" w:type="dxa"/>
            <w:vMerge w:val="continue"/>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overflowPunct/>
              <w:topLinePunct w:val="0"/>
              <w:bidi w:val="0"/>
              <w:adjustRightInd w:val="0"/>
              <w:snapToGrid w:val="0"/>
              <w:jc w:val="center"/>
              <w:rPr>
                <w:rFonts w:ascii="Times New Roman" w:hAnsi="Times New Roman" w:eastAsia="仿宋_GB2312" w:cs="Times New Roman"/>
                <w:sz w:val="21"/>
                <w:szCs w:val="21"/>
              </w:rPr>
            </w:pPr>
          </w:p>
        </w:tc>
        <w:tc>
          <w:tcPr>
            <w:tcW w:w="2578"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overflowPunct/>
              <w:topLinePunct w:val="0"/>
              <w:bidi w:val="0"/>
              <w:adjustRightInd w:val="0"/>
              <w:snapToGrid w:val="0"/>
              <w:jc w:val="center"/>
              <w:rPr>
                <w:rFonts w:ascii="Times New Roman" w:hAnsi="Times New Roman" w:eastAsia="仿宋_GB2312" w:cs="Times New Roman"/>
                <w:sz w:val="21"/>
                <w:szCs w:val="21"/>
              </w:rPr>
            </w:pPr>
            <w:r>
              <w:rPr>
                <w:rFonts w:ascii="Times New Roman" w:hAnsi="Times New Roman" w:eastAsia="仿宋_GB2312" w:cs="Times New Roman"/>
                <w:sz w:val="21"/>
                <w:szCs w:val="21"/>
              </w:rPr>
              <w:t>≤22</w:t>
            </w:r>
          </w:p>
        </w:tc>
        <w:tc>
          <w:tcPr>
            <w:tcW w:w="2685"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overflowPunct/>
              <w:topLinePunct w:val="0"/>
              <w:bidi w:val="0"/>
              <w:jc w:val="both"/>
              <w:rPr>
                <w:rFonts w:ascii="Times New Roman" w:hAnsi="Times New Roman" w:eastAsia="仿宋_GB2312" w:cs="Times New Roman"/>
                <w:sz w:val="21"/>
                <w:szCs w:val="21"/>
              </w:rPr>
            </w:pPr>
          </w:p>
        </w:tc>
        <w:tc>
          <w:tcPr>
            <w:tcW w:w="2204"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overflowPunct/>
              <w:topLinePunct w:val="0"/>
              <w:bidi w:val="0"/>
              <w:jc w:val="both"/>
              <w:rPr>
                <w:rFonts w:ascii="Times New Roman" w:hAnsi="Times New Roman" w:eastAsia="仿宋_GB2312" w:cs="Times New Roman"/>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0" w:hRule="atLeast"/>
          <w:jc w:val="center"/>
        </w:trPr>
        <w:tc>
          <w:tcPr>
            <w:tcW w:w="989" w:type="dxa"/>
            <w:vMerge w:val="continue"/>
            <w:tcBorders>
              <w:left w:val="single" w:color="auto" w:sz="4" w:space="0"/>
              <w:bottom w:val="single" w:color="auto" w:sz="4" w:space="0"/>
              <w:right w:val="single" w:color="auto" w:sz="4" w:space="0"/>
            </w:tcBorders>
            <w:vAlign w:val="center"/>
          </w:tcPr>
          <w:p>
            <w:pPr>
              <w:keepNext w:val="0"/>
              <w:keepLines w:val="0"/>
              <w:pageBreakBefore w:val="0"/>
              <w:widowControl w:val="0"/>
              <w:kinsoku/>
              <w:overflowPunct/>
              <w:topLinePunct w:val="0"/>
              <w:bidi w:val="0"/>
              <w:adjustRightInd w:val="0"/>
              <w:snapToGrid w:val="0"/>
              <w:jc w:val="center"/>
              <w:rPr>
                <w:rFonts w:ascii="Times New Roman" w:hAnsi="Times New Roman" w:eastAsia="仿宋_GB2312" w:cs="Times New Roman"/>
                <w:sz w:val="21"/>
                <w:szCs w:val="21"/>
              </w:rPr>
            </w:pPr>
          </w:p>
        </w:tc>
        <w:tc>
          <w:tcPr>
            <w:tcW w:w="1362" w:type="dxa"/>
            <w:vMerge w:val="continue"/>
            <w:tcBorders>
              <w:left w:val="single" w:color="auto" w:sz="4" w:space="0"/>
              <w:bottom w:val="single" w:color="auto" w:sz="4" w:space="0"/>
              <w:right w:val="single" w:color="auto" w:sz="4" w:space="0"/>
            </w:tcBorders>
            <w:vAlign w:val="center"/>
          </w:tcPr>
          <w:p>
            <w:pPr>
              <w:keepNext w:val="0"/>
              <w:keepLines w:val="0"/>
              <w:pageBreakBefore w:val="0"/>
              <w:widowControl w:val="0"/>
              <w:kinsoku/>
              <w:overflowPunct/>
              <w:topLinePunct w:val="0"/>
              <w:bidi w:val="0"/>
              <w:adjustRightInd w:val="0"/>
              <w:snapToGrid w:val="0"/>
              <w:jc w:val="both"/>
              <w:rPr>
                <w:rFonts w:ascii="Times New Roman" w:hAnsi="Times New Roman" w:eastAsia="仿宋_GB2312" w:cs="Times New Roman"/>
                <w:sz w:val="21"/>
                <w:szCs w:val="21"/>
              </w:rPr>
            </w:pPr>
          </w:p>
        </w:tc>
        <w:tc>
          <w:tcPr>
            <w:tcW w:w="3014"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overflowPunct/>
              <w:topLinePunct w:val="0"/>
              <w:bidi w:val="0"/>
              <w:adjustRightInd w:val="0"/>
              <w:snapToGrid w:val="0"/>
              <w:jc w:val="both"/>
              <w:rPr>
                <w:rFonts w:ascii="Times New Roman" w:hAnsi="Times New Roman" w:eastAsia="仿宋_GB2312" w:cs="Times New Roman"/>
                <w:sz w:val="21"/>
                <w:szCs w:val="21"/>
              </w:rPr>
            </w:pPr>
            <w:r>
              <w:rPr>
                <w:rFonts w:ascii="Times New Roman" w:hAnsi="Times New Roman" w:eastAsia="仿宋_GB2312" w:cs="Times New Roman"/>
                <w:sz w:val="21"/>
                <w:szCs w:val="21"/>
              </w:rPr>
              <w:t>瓦楞原纸</w:t>
            </w:r>
          </w:p>
        </w:tc>
        <w:tc>
          <w:tcPr>
            <w:tcW w:w="1331" w:type="dxa"/>
            <w:vMerge w:val="continue"/>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overflowPunct/>
              <w:topLinePunct w:val="0"/>
              <w:bidi w:val="0"/>
              <w:adjustRightInd w:val="0"/>
              <w:snapToGrid w:val="0"/>
              <w:jc w:val="center"/>
              <w:rPr>
                <w:rFonts w:ascii="Times New Roman" w:hAnsi="Times New Roman" w:eastAsia="仿宋_GB2312" w:cs="Times New Roman"/>
                <w:sz w:val="21"/>
                <w:szCs w:val="21"/>
              </w:rPr>
            </w:pPr>
          </w:p>
        </w:tc>
        <w:tc>
          <w:tcPr>
            <w:tcW w:w="2578"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overflowPunct/>
              <w:topLinePunct w:val="0"/>
              <w:bidi w:val="0"/>
              <w:adjustRightInd w:val="0"/>
              <w:snapToGrid w:val="0"/>
              <w:jc w:val="center"/>
              <w:rPr>
                <w:rFonts w:ascii="Times New Roman" w:hAnsi="Times New Roman" w:eastAsia="仿宋_GB2312" w:cs="Times New Roman"/>
                <w:sz w:val="21"/>
                <w:szCs w:val="21"/>
              </w:rPr>
            </w:pPr>
            <w:r>
              <w:rPr>
                <w:rFonts w:ascii="Times New Roman" w:hAnsi="Times New Roman" w:eastAsia="仿宋_GB2312" w:cs="Times New Roman"/>
                <w:sz w:val="21"/>
                <w:szCs w:val="21"/>
              </w:rPr>
              <w:t>≤20</w:t>
            </w:r>
          </w:p>
        </w:tc>
        <w:tc>
          <w:tcPr>
            <w:tcW w:w="2685"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overflowPunct/>
              <w:topLinePunct w:val="0"/>
              <w:bidi w:val="0"/>
              <w:jc w:val="both"/>
              <w:rPr>
                <w:rFonts w:ascii="Times New Roman" w:hAnsi="Times New Roman" w:eastAsia="仿宋_GB2312" w:cs="Times New Roman"/>
                <w:sz w:val="21"/>
                <w:szCs w:val="21"/>
              </w:rPr>
            </w:pPr>
          </w:p>
        </w:tc>
        <w:tc>
          <w:tcPr>
            <w:tcW w:w="2204"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overflowPunct/>
              <w:topLinePunct w:val="0"/>
              <w:bidi w:val="0"/>
              <w:jc w:val="both"/>
              <w:rPr>
                <w:rFonts w:ascii="Times New Roman" w:hAnsi="Times New Roman" w:eastAsia="仿宋_GB2312" w:cs="Times New Roman"/>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0" w:hRule="atLeast"/>
          <w:jc w:val="center"/>
        </w:trPr>
        <w:tc>
          <w:tcPr>
            <w:tcW w:w="989" w:type="dxa"/>
            <w:vMerge w:val="restart"/>
            <w:tcBorders>
              <w:top w:val="single" w:color="auto" w:sz="4" w:space="0"/>
              <w:left w:val="single" w:color="auto" w:sz="4" w:space="0"/>
              <w:right w:val="single" w:color="auto" w:sz="4" w:space="0"/>
            </w:tcBorders>
            <w:vAlign w:val="center"/>
          </w:tcPr>
          <w:p>
            <w:pPr>
              <w:keepNext w:val="0"/>
              <w:keepLines w:val="0"/>
              <w:pageBreakBefore w:val="0"/>
              <w:widowControl w:val="0"/>
              <w:kinsoku/>
              <w:overflowPunct/>
              <w:topLinePunct w:val="0"/>
              <w:bidi w:val="0"/>
              <w:adjustRightInd w:val="0"/>
              <w:snapToGrid w:val="0"/>
              <w:jc w:val="center"/>
              <w:rPr>
                <w:rFonts w:hint="default" w:ascii="Times New Roman" w:hAnsi="Times New Roman" w:eastAsia="仿宋_GB2312" w:cs="Times New Roman"/>
                <w:sz w:val="21"/>
                <w:szCs w:val="21"/>
              </w:rPr>
            </w:pPr>
            <w:r>
              <w:rPr>
                <w:rFonts w:hint="default" w:ascii="Times New Roman" w:hAnsi="Times New Roman" w:eastAsia="仿宋_GB2312" w:cs="Times New Roman"/>
                <w:sz w:val="21"/>
                <w:szCs w:val="21"/>
              </w:rPr>
              <w:t>2</w:t>
            </w:r>
          </w:p>
        </w:tc>
        <w:tc>
          <w:tcPr>
            <w:tcW w:w="1362" w:type="dxa"/>
            <w:vMerge w:val="restart"/>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overflowPunct/>
              <w:topLinePunct w:val="0"/>
              <w:bidi w:val="0"/>
              <w:adjustRightInd w:val="0"/>
              <w:snapToGrid w:val="0"/>
              <w:jc w:val="both"/>
              <w:rPr>
                <w:rFonts w:ascii="Times New Roman" w:hAnsi="Times New Roman" w:eastAsia="仿宋_GB2312" w:cs="Times New Roman"/>
                <w:sz w:val="21"/>
                <w:szCs w:val="21"/>
              </w:rPr>
            </w:pPr>
            <w:r>
              <w:rPr>
                <w:rFonts w:ascii="Times New Roman" w:hAnsi="Times New Roman" w:eastAsia="仿宋_GB2312" w:cs="Times New Roman"/>
                <w:sz w:val="21"/>
                <w:szCs w:val="21"/>
              </w:rPr>
              <w:t>重复利用率</w:t>
            </w:r>
          </w:p>
        </w:tc>
        <w:tc>
          <w:tcPr>
            <w:tcW w:w="3014"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overflowPunct/>
              <w:topLinePunct w:val="0"/>
              <w:bidi w:val="0"/>
              <w:adjustRightInd w:val="0"/>
              <w:snapToGrid w:val="0"/>
              <w:jc w:val="both"/>
              <w:rPr>
                <w:rFonts w:ascii="Times New Roman" w:hAnsi="Times New Roman" w:eastAsia="仿宋_GB2312" w:cs="Times New Roman"/>
                <w:sz w:val="21"/>
                <w:szCs w:val="21"/>
              </w:rPr>
            </w:pPr>
            <w:r>
              <w:rPr>
                <w:rFonts w:ascii="Times New Roman" w:hAnsi="Times New Roman" w:eastAsia="仿宋_GB2312" w:cs="Times New Roman"/>
                <w:sz w:val="21"/>
                <w:szCs w:val="21"/>
              </w:rPr>
              <w:t>纸浆</w:t>
            </w:r>
          </w:p>
        </w:tc>
        <w:tc>
          <w:tcPr>
            <w:tcW w:w="1331" w:type="dxa"/>
            <w:vMerge w:val="restart"/>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overflowPunct/>
              <w:topLinePunct w:val="0"/>
              <w:bidi w:val="0"/>
              <w:adjustRightInd w:val="0"/>
              <w:snapToGrid w:val="0"/>
              <w:jc w:val="both"/>
              <w:rPr>
                <w:rFonts w:ascii="Times New Roman" w:hAnsi="Times New Roman" w:eastAsia="仿宋_GB2312" w:cs="Times New Roman"/>
                <w:sz w:val="21"/>
                <w:szCs w:val="21"/>
              </w:rPr>
            </w:pPr>
            <w:r>
              <w:rPr>
                <w:rFonts w:ascii="Times New Roman" w:hAnsi="Times New Roman" w:eastAsia="仿宋_GB2312" w:cs="Times New Roman"/>
                <w:sz w:val="21"/>
                <w:szCs w:val="21"/>
              </w:rPr>
              <w:t>%</w:t>
            </w:r>
          </w:p>
        </w:tc>
        <w:tc>
          <w:tcPr>
            <w:tcW w:w="2578"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overflowPunct/>
              <w:topLinePunct w:val="0"/>
              <w:bidi w:val="0"/>
              <w:adjustRightInd w:val="0"/>
              <w:snapToGrid w:val="0"/>
              <w:jc w:val="both"/>
              <w:rPr>
                <w:rFonts w:ascii="Times New Roman" w:hAnsi="Times New Roman" w:eastAsia="仿宋_GB2312" w:cs="Times New Roman"/>
                <w:sz w:val="21"/>
                <w:szCs w:val="21"/>
              </w:rPr>
            </w:pPr>
            <w:r>
              <w:rPr>
                <w:rFonts w:ascii="Times New Roman" w:hAnsi="Times New Roman" w:eastAsia="仿宋_GB2312" w:cs="Times New Roman"/>
                <w:sz w:val="21"/>
                <w:szCs w:val="21"/>
              </w:rPr>
              <w:t>≥70</w:t>
            </w:r>
          </w:p>
        </w:tc>
        <w:tc>
          <w:tcPr>
            <w:tcW w:w="2685"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overflowPunct/>
              <w:topLinePunct w:val="0"/>
              <w:bidi w:val="0"/>
              <w:jc w:val="both"/>
              <w:rPr>
                <w:rFonts w:ascii="Times New Roman" w:hAnsi="Times New Roman" w:eastAsia="仿宋_GB2312" w:cs="Times New Roman"/>
                <w:sz w:val="21"/>
                <w:szCs w:val="21"/>
              </w:rPr>
            </w:pPr>
          </w:p>
        </w:tc>
        <w:tc>
          <w:tcPr>
            <w:tcW w:w="2204"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overflowPunct/>
              <w:topLinePunct w:val="0"/>
              <w:bidi w:val="0"/>
              <w:jc w:val="both"/>
              <w:rPr>
                <w:rFonts w:ascii="Times New Roman" w:hAnsi="Times New Roman" w:eastAsia="仿宋_GB2312" w:cs="Times New Roman"/>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0" w:hRule="atLeast"/>
          <w:jc w:val="center"/>
        </w:trPr>
        <w:tc>
          <w:tcPr>
            <w:tcW w:w="989" w:type="dxa"/>
            <w:vMerge w:val="continue"/>
            <w:tcBorders>
              <w:left w:val="single" w:color="auto" w:sz="4" w:space="0"/>
              <w:bottom w:val="single" w:color="auto" w:sz="4" w:space="0"/>
              <w:right w:val="single" w:color="auto" w:sz="4" w:space="0"/>
            </w:tcBorders>
            <w:vAlign w:val="center"/>
          </w:tcPr>
          <w:p>
            <w:pPr>
              <w:keepNext w:val="0"/>
              <w:keepLines w:val="0"/>
              <w:pageBreakBefore w:val="0"/>
              <w:widowControl w:val="0"/>
              <w:kinsoku/>
              <w:overflowPunct/>
              <w:topLinePunct w:val="0"/>
              <w:bidi w:val="0"/>
              <w:adjustRightInd w:val="0"/>
              <w:snapToGrid w:val="0"/>
              <w:jc w:val="center"/>
              <w:rPr>
                <w:rFonts w:ascii="Times New Roman" w:hAnsi="Times New Roman" w:eastAsia="仿宋_GB2312" w:cs="Times New Roman"/>
                <w:sz w:val="21"/>
                <w:szCs w:val="21"/>
              </w:rPr>
            </w:pPr>
          </w:p>
        </w:tc>
        <w:tc>
          <w:tcPr>
            <w:tcW w:w="1362" w:type="dxa"/>
            <w:vMerge w:val="continue"/>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overflowPunct/>
              <w:topLinePunct w:val="0"/>
              <w:bidi w:val="0"/>
              <w:adjustRightInd w:val="0"/>
              <w:snapToGrid w:val="0"/>
              <w:jc w:val="both"/>
              <w:rPr>
                <w:rFonts w:ascii="Times New Roman" w:hAnsi="Times New Roman" w:eastAsia="仿宋_GB2312" w:cs="Times New Roman"/>
                <w:sz w:val="21"/>
                <w:szCs w:val="21"/>
              </w:rPr>
            </w:pPr>
          </w:p>
        </w:tc>
        <w:tc>
          <w:tcPr>
            <w:tcW w:w="3014"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overflowPunct/>
              <w:topLinePunct w:val="0"/>
              <w:bidi w:val="0"/>
              <w:adjustRightInd w:val="0"/>
              <w:snapToGrid w:val="0"/>
              <w:jc w:val="both"/>
              <w:rPr>
                <w:rFonts w:ascii="Times New Roman" w:hAnsi="Times New Roman" w:eastAsia="仿宋_GB2312" w:cs="Times New Roman"/>
                <w:sz w:val="21"/>
                <w:szCs w:val="21"/>
              </w:rPr>
            </w:pPr>
            <w:r>
              <w:rPr>
                <w:rFonts w:ascii="Times New Roman" w:hAnsi="Times New Roman" w:eastAsia="仿宋_GB2312" w:cs="Times New Roman"/>
                <w:sz w:val="21"/>
                <w:szCs w:val="21"/>
              </w:rPr>
              <w:t>纸及纸板</w:t>
            </w:r>
          </w:p>
        </w:tc>
        <w:tc>
          <w:tcPr>
            <w:tcW w:w="1331" w:type="dxa"/>
            <w:vMerge w:val="continue"/>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overflowPunct/>
              <w:topLinePunct w:val="0"/>
              <w:bidi w:val="0"/>
              <w:adjustRightInd w:val="0"/>
              <w:snapToGrid w:val="0"/>
              <w:jc w:val="both"/>
              <w:rPr>
                <w:rFonts w:ascii="Times New Roman" w:hAnsi="Times New Roman" w:eastAsia="仿宋_GB2312" w:cs="Times New Roman"/>
                <w:sz w:val="21"/>
                <w:szCs w:val="21"/>
              </w:rPr>
            </w:pPr>
          </w:p>
        </w:tc>
        <w:tc>
          <w:tcPr>
            <w:tcW w:w="2578"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overflowPunct/>
              <w:topLinePunct w:val="0"/>
              <w:bidi w:val="0"/>
              <w:adjustRightInd w:val="0"/>
              <w:snapToGrid w:val="0"/>
              <w:jc w:val="both"/>
              <w:rPr>
                <w:rFonts w:ascii="Times New Roman" w:hAnsi="Times New Roman" w:eastAsia="仿宋_GB2312" w:cs="Times New Roman"/>
                <w:sz w:val="21"/>
                <w:szCs w:val="21"/>
              </w:rPr>
            </w:pPr>
            <w:r>
              <w:rPr>
                <w:rFonts w:ascii="Times New Roman" w:hAnsi="Times New Roman" w:eastAsia="仿宋_GB2312" w:cs="Times New Roman"/>
                <w:sz w:val="21"/>
                <w:szCs w:val="21"/>
              </w:rPr>
              <w:t>≥85</w:t>
            </w:r>
          </w:p>
        </w:tc>
        <w:tc>
          <w:tcPr>
            <w:tcW w:w="2685"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overflowPunct/>
              <w:topLinePunct w:val="0"/>
              <w:bidi w:val="0"/>
              <w:jc w:val="both"/>
              <w:rPr>
                <w:rFonts w:ascii="Times New Roman" w:hAnsi="Times New Roman" w:eastAsia="仿宋_GB2312" w:cs="Times New Roman"/>
                <w:sz w:val="21"/>
                <w:szCs w:val="21"/>
              </w:rPr>
            </w:pPr>
          </w:p>
        </w:tc>
        <w:tc>
          <w:tcPr>
            <w:tcW w:w="2204"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overflowPunct/>
              <w:topLinePunct w:val="0"/>
              <w:bidi w:val="0"/>
              <w:jc w:val="both"/>
              <w:rPr>
                <w:rFonts w:ascii="Times New Roman" w:hAnsi="Times New Roman" w:eastAsia="仿宋_GB2312" w:cs="Times New Roman"/>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3" w:hRule="atLeast"/>
          <w:jc w:val="center"/>
        </w:trPr>
        <w:tc>
          <w:tcPr>
            <w:tcW w:w="14163" w:type="dxa"/>
            <w:gridSpan w:val="7"/>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overflowPunct/>
              <w:topLinePunct w:val="0"/>
              <w:bidi w:val="0"/>
              <w:adjustRightInd w:val="0"/>
              <w:snapToGrid w:val="0"/>
              <w:jc w:val="left"/>
              <w:textAlignment w:val="baseline"/>
              <w:rPr>
                <w:rFonts w:ascii="Times New Roman" w:hAnsi="Times New Roman" w:eastAsia="仿宋_GB2312" w:cs="Times New Roman"/>
                <w:szCs w:val="21"/>
              </w:rPr>
            </w:pPr>
            <w:r>
              <w:rPr>
                <w:rFonts w:ascii="Times New Roman" w:hAnsi="Times New Roman" w:eastAsia="仿宋_GB2312" w:cs="Times New Roman"/>
                <w:szCs w:val="21"/>
              </w:rPr>
              <w:t>注：</w:t>
            </w:r>
            <w:r>
              <w:rPr>
                <w:rFonts w:hint="default" w:ascii="Times New Roman" w:hAnsi="Times New Roman" w:eastAsia="仿宋_GB2312" w:cs="Times New Roman"/>
                <w:szCs w:val="21"/>
              </w:rPr>
              <w:t>1</w:t>
            </w:r>
            <w:r>
              <w:rPr>
                <w:rFonts w:ascii="Times New Roman" w:hAnsi="Times New Roman" w:eastAsia="仿宋_GB2312" w:cs="Times New Roman"/>
                <w:szCs w:val="21"/>
              </w:rPr>
              <w:t>.各参数计算方法参见GB/T 26927-2011《节水型企业 造纸行业》。</w:t>
            </w:r>
          </w:p>
          <w:p>
            <w:pPr>
              <w:keepNext w:val="0"/>
              <w:keepLines w:val="0"/>
              <w:pageBreakBefore w:val="0"/>
              <w:widowControl w:val="0"/>
              <w:kinsoku/>
              <w:overflowPunct/>
              <w:topLinePunct w:val="0"/>
              <w:bidi w:val="0"/>
              <w:adjustRightInd w:val="0"/>
              <w:snapToGrid w:val="0"/>
              <w:ind w:firstLine="420"/>
              <w:jc w:val="left"/>
              <w:textAlignment w:val="baseline"/>
              <w:rPr>
                <w:rFonts w:ascii="Times New Roman" w:hAnsi="Times New Roman" w:eastAsia="仿宋_GB2312" w:cs="Times New Roman"/>
                <w:szCs w:val="21"/>
              </w:rPr>
            </w:pPr>
            <w:r>
              <w:rPr>
                <w:rFonts w:hint="default" w:ascii="Times New Roman" w:hAnsi="Times New Roman" w:eastAsia="仿宋_GB2312" w:cs="Times New Roman"/>
                <w:szCs w:val="21"/>
              </w:rPr>
              <w:t>2.</w:t>
            </w:r>
            <w:r>
              <w:rPr>
                <w:rFonts w:ascii="Times New Roman" w:hAnsi="Times New Roman" w:eastAsia="仿宋_GB2312" w:cs="Times New Roman"/>
                <w:szCs w:val="21"/>
              </w:rPr>
              <w:t>经抄浆机生产浆板时，允许在本定额的基础上增加10m</w:t>
            </w:r>
            <w:r>
              <w:rPr>
                <w:rFonts w:ascii="Times New Roman" w:hAnsi="Times New Roman" w:eastAsia="仿宋_GB2312" w:cs="Times New Roman"/>
                <w:szCs w:val="21"/>
                <w:vertAlign w:val="superscript"/>
              </w:rPr>
              <w:t>3</w:t>
            </w:r>
            <w:r>
              <w:rPr>
                <w:rFonts w:ascii="Times New Roman" w:hAnsi="Times New Roman" w:eastAsia="仿宋_GB2312" w:cs="Times New Roman"/>
                <w:szCs w:val="21"/>
              </w:rPr>
              <w:t>/t。</w:t>
            </w:r>
          </w:p>
          <w:p>
            <w:pPr>
              <w:keepNext w:val="0"/>
              <w:keepLines w:val="0"/>
              <w:pageBreakBefore w:val="0"/>
              <w:widowControl w:val="0"/>
              <w:kinsoku/>
              <w:overflowPunct/>
              <w:topLinePunct w:val="0"/>
              <w:bidi w:val="0"/>
              <w:adjustRightInd w:val="0"/>
              <w:snapToGrid w:val="0"/>
              <w:ind w:firstLine="420"/>
              <w:jc w:val="left"/>
              <w:textAlignment w:val="baseline"/>
              <w:rPr>
                <w:rFonts w:ascii="Times New Roman" w:hAnsi="Times New Roman" w:eastAsia="仿宋_GB2312" w:cs="Times New Roman"/>
                <w:szCs w:val="21"/>
              </w:rPr>
            </w:pPr>
            <w:r>
              <w:rPr>
                <w:rFonts w:hint="default" w:ascii="Times New Roman" w:hAnsi="Times New Roman" w:eastAsia="仿宋_GB2312" w:cs="Times New Roman"/>
                <w:szCs w:val="21"/>
              </w:rPr>
              <w:t>3.</w:t>
            </w:r>
            <w:r>
              <w:rPr>
                <w:rFonts w:ascii="Times New Roman" w:hAnsi="Times New Roman" w:eastAsia="仿宋_GB2312" w:cs="Times New Roman"/>
                <w:szCs w:val="21"/>
              </w:rPr>
              <w:t>生产漂白脱墨废纸浆时，允许在本定额的基础上增加10m</w:t>
            </w:r>
            <w:r>
              <w:rPr>
                <w:rFonts w:ascii="Times New Roman" w:hAnsi="Times New Roman" w:eastAsia="仿宋_GB2312" w:cs="Times New Roman"/>
                <w:szCs w:val="21"/>
                <w:vertAlign w:val="superscript"/>
              </w:rPr>
              <w:t>3</w:t>
            </w:r>
            <w:r>
              <w:rPr>
                <w:rFonts w:ascii="Times New Roman" w:hAnsi="Times New Roman" w:eastAsia="仿宋_GB2312" w:cs="Times New Roman"/>
                <w:szCs w:val="21"/>
              </w:rPr>
              <w:t>/t。</w:t>
            </w:r>
          </w:p>
          <w:p>
            <w:pPr>
              <w:keepNext w:val="0"/>
              <w:keepLines w:val="0"/>
              <w:pageBreakBefore w:val="0"/>
              <w:widowControl w:val="0"/>
              <w:kinsoku/>
              <w:overflowPunct/>
              <w:topLinePunct w:val="0"/>
              <w:bidi w:val="0"/>
              <w:adjustRightInd w:val="0"/>
              <w:snapToGrid w:val="0"/>
              <w:ind w:firstLine="420"/>
              <w:jc w:val="left"/>
              <w:textAlignment w:val="baseline"/>
              <w:rPr>
                <w:rFonts w:ascii="Times New Roman" w:hAnsi="Times New Roman" w:eastAsia="仿宋_GB2312" w:cs="Times New Roman"/>
                <w:szCs w:val="21"/>
              </w:rPr>
            </w:pPr>
            <w:r>
              <w:rPr>
                <w:rFonts w:hint="default" w:ascii="Times New Roman" w:hAnsi="Times New Roman" w:eastAsia="仿宋_GB2312" w:cs="Times New Roman"/>
                <w:szCs w:val="21"/>
              </w:rPr>
              <w:t>4.</w:t>
            </w:r>
            <w:r>
              <w:rPr>
                <w:rFonts w:ascii="Times New Roman" w:hAnsi="Times New Roman" w:eastAsia="仿宋_GB2312" w:cs="Times New Roman"/>
                <w:szCs w:val="21"/>
              </w:rPr>
              <w:t>生产涂布类纸及纸板时，允许在本定额的基础上增加10m</w:t>
            </w:r>
            <w:r>
              <w:rPr>
                <w:rFonts w:ascii="Times New Roman" w:hAnsi="Times New Roman" w:eastAsia="仿宋_GB2312" w:cs="Times New Roman"/>
                <w:szCs w:val="21"/>
                <w:vertAlign w:val="superscript"/>
              </w:rPr>
              <w:t>3</w:t>
            </w:r>
            <w:r>
              <w:rPr>
                <w:rFonts w:ascii="Times New Roman" w:hAnsi="Times New Roman" w:eastAsia="仿宋_GB2312" w:cs="Times New Roman"/>
                <w:szCs w:val="21"/>
              </w:rPr>
              <w:t>/t。</w:t>
            </w:r>
          </w:p>
          <w:p>
            <w:pPr>
              <w:keepNext w:val="0"/>
              <w:keepLines w:val="0"/>
              <w:pageBreakBefore w:val="0"/>
              <w:widowControl w:val="0"/>
              <w:kinsoku/>
              <w:overflowPunct/>
              <w:topLinePunct w:val="0"/>
              <w:bidi w:val="0"/>
              <w:adjustRightInd w:val="0"/>
              <w:snapToGrid w:val="0"/>
              <w:ind w:firstLine="420"/>
              <w:jc w:val="left"/>
              <w:textAlignment w:val="baseline"/>
              <w:rPr>
                <w:rFonts w:ascii="Times New Roman" w:hAnsi="Times New Roman" w:eastAsia="仿宋_GB2312" w:cs="Times New Roman"/>
                <w:szCs w:val="21"/>
              </w:rPr>
            </w:pPr>
            <w:r>
              <w:rPr>
                <w:rFonts w:hint="default" w:ascii="Times New Roman" w:hAnsi="Times New Roman" w:eastAsia="仿宋_GB2312" w:cs="Times New Roman"/>
                <w:szCs w:val="21"/>
              </w:rPr>
              <w:t>5.</w:t>
            </w:r>
            <w:r>
              <w:rPr>
                <w:rFonts w:ascii="Times New Roman" w:hAnsi="Times New Roman" w:eastAsia="仿宋_GB2312" w:cs="Times New Roman"/>
                <w:szCs w:val="21"/>
              </w:rPr>
              <w:t>纸浆的计量单位为吨风干浆（含水10%）。</w:t>
            </w:r>
          </w:p>
          <w:p>
            <w:pPr>
              <w:keepNext w:val="0"/>
              <w:keepLines w:val="0"/>
              <w:pageBreakBefore w:val="0"/>
              <w:widowControl w:val="0"/>
              <w:kinsoku/>
              <w:overflowPunct/>
              <w:topLinePunct w:val="0"/>
              <w:bidi w:val="0"/>
              <w:adjustRightInd w:val="0"/>
              <w:snapToGrid w:val="0"/>
              <w:ind w:firstLine="420"/>
              <w:jc w:val="left"/>
              <w:textAlignment w:val="baseline"/>
              <w:rPr>
                <w:rFonts w:ascii="Times New Roman" w:hAnsi="Times New Roman" w:eastAsia="仿宋_GB2312" w:cs="Times New Roman"/>
                <w:szCs w:val="21"/>
              </w:rPr>
            </w:pPr>
            <w:r>
              <w:rPr>
                <w:rFonts w:hint="default" w:ascii="Times New Roman" w:hAnsi="Times New Roman" w:eastAsia="仿宋_GB2312" w:cs="Times New Roman"/>
                <w:szCs w:val="21"/>
              </w:rPr>
              <w:t>6.</w:t>
            </w:r>
            <w:r>
              <w:rPr>
                <w:rFonts w:ascii="Times New Roman" w:hAnsi="Times New Roman" w:eastAsia="仿宋_GB2312" w:cs="Times New Roman"/>
                <w:szCs w:val="21"/>
              </w:rPr>
              <w:t>纸浆、纸、纸板的取水量定额指标分别计。</w:t>
            </w:r>
          </w:p>
          <w:p>
            <w:pPr>
              <w:keepNext w:val="0"/>
              <w:keepLines w:val="0"/>
              <w:pageBreakBefore w:val="0"/>
              <w:widowControl w:val="0"/>
              <w:kinsoku/>
              <w:overflowPunct/>
              <w:topLinePunct w:val="0"/>
              <w:bidi w:val="0"/>
              <w:adjustRightInd w:val="0"/>
              <w:snapToGrid w:val="0"/>
              <w:ind w:firstLine="420"/>
              <w:jc w:val="left"/>
              <w:textAlignment w:val="baseline"/>
              <w:rPr>
                <w:rFonts w:ascii="Times New Roman" w:hAnsi="Times New Roman" w:eastAsia="仿宋_GB2312" w:cs="Times New Roman"/>
                <w:szCs w:val="21"/>
              </w:rPr>
            </w:pPr>
            <w:r>
              <w:rPr>
                <w:rFonts w:hint="default" w:ascii="Times New Roman" w:hAnsi="Times New Roman" w:eastAsia="仿宋_GB2312" w:cs="Times New Roman"/>
                <w:szCs w:val="21"/>
              </w:rPr>
              <w:t>7.</w:t>
            </w:r>
            <w:r>
              <w:rPr>
                <w:rFonts w:ascii="Times New Roman" w:hAnsi="Times New Roman" w:eastAsia="仿宋_GB2312" w:cs="Times New Roman"/>
                <w:szCs w:val="21"/>
              </w:rPr>
              <w:t>高得率半化学本色木浆及草浆按本色化学木浆执行，机械木浆按化学机械木浆执行。</w:t>
            </w:r>
          </w:p>
          <w:p>
            <w:pPr>
              <w:keepNext w:val="0"/>
              <w:keepLines w:val="0"/>
              <w:pageBreakBefore w:val="0"/>
              <w:widowControl w:val="0"/>
              <w:kinsoku/>
              <w:overflowPunct/>
              <w:topLinePunct w:val="0"/>
              <w:bidi w:val="0"/>
              <w:jc w:val="left"/>
              <w:rPr>
                <w:rFonts w:ascii="Times New Roman" w:hAnsi="Times New Roman" w:eastAsia="仿宋_GB2312" w:cs="Times New Roman"/>
                <w:szCs w:val="21"/>
              </w:rPr>
            </w:pPr>
            <w:r>
              <w:rPr>
                <w:rFonts w:hint="default" w:ascii="Times New Roman" w:hAnsi="Times New Roman" w:eastAsia="仿宋_GB2312" w:cs="Times New Roman"/>
                <w:szCs w:val="21"/>
              </w:rPr>
              <w:t>8.</w:t>
            </w:r>
            <w:r>
              <w:rPr>
                <w:rFonts w:ascii="Times New Roman" w:hAnsi="Times New Roman" w:eastAsia="仿宋_GB2312" w:cs="Times New Roman"/>
                <w:szCs w:val="21"/>
              </w:rPr>
              <w:t>此表不包括特殊浆种、薄页纸及特种纸的取水量。</w:t>
            </w:r>
          </w:p>
        </w:tc>
      </w:tr>
    </w:tbl>
    <w:p>
      <w:pPr>
        <w:keepNext w:val="0"/>
        <w:keepLines w:val="0"/>
        <w:pageBreakBefore w:val="0"/>
        <w:widowControl w:val="0"/>
        <w:kinsoku/>
        <w:overflowPunct/>
        <w:topLinePunct w:val="0"/>
        <w:bidi w:val="0"/>
        <w:spacing w:line="360" w:lineRule="auto"/>
        <w:ind w:firstLine="560" w:firstLineChars="200"/>
        <w:jc w:val="both"/>
        <w:textAlignment w:val="baseline"/>
        <w:rPr>
          <w:rFonts w:ascii="Times New Roman" w:hAnsi="Times New Roman" w:eastAsia="仿宋_GB2312" w:cs="Times New Roman"/>
          <w:b w:val="0"/>
          <w:color w:val="000000"/>
          <w:sz w:val="28"/>
          <w:szCs w:val="28"/>
        </w:rPr>
        <w:sectPr>
          <w:pgSz w:w="16838" w:h="11906" w:orient="landscape"/>
          <w:pgMar w:top="1417" w:right="1417" w:bottom="1417" w:left="1417" w:header="851" w:footer="992" w:gutter="0"/>
          <w:pgNumType w:fmt="decimal"/>
          <w:cols w:space="720" w:num="1"/>
          <w:docGrid w:type="lines" w:linePitch="312" w:charSpace="0"/>
        </w:sectPr>
      </w:pPr>
    </w:p>
    <w:p>
      <w:pPr>
        <w:keepNext w:val="0"/>
        <w:keepLines w:val="0"/>
        <w:pageBreakBefore w:val="0"/>
        <w:widowControl w:val="0"/>
        <w:kinsoku/>
        <w:overflowPunct/>
        <w:topLinePunct w:val="0"/>
        <w:bidi w:val="0"/>
        <w:adjustRightInd w:val="0"/>
        <w:snapToGrid w:val="0"/>
        <w:spacing w:line="360" w:lineRule="auto"/>
        <w:jc w:val="both"/>
        <w:textAlignment w:val="baseline"/>
        <w:rPr>
          <w:rFonts w:ascii="Times New Roman" w:hAnsi="Times New Roman" w:eastAsia="仿宋_GB2312" w:cs="Times New Roman"/>
          <w:bCs/>
          <w:color w:val="000000"/>
          <w:sz w:val="32"/>
          <w:szCs w:val="32"/>
        </w:rPr>
      </w:pPr>
      <w:r>
        <w:rPr>
          <w:rFonts w:ascii="Times New Roman" w:hAnsi="Times New Roman" w:eastAsia="仿宋_GB2312" w:cs="Times New Roman"/>
          <w:bCs/>
          <w:color w:val="000000"/>
          <w:sz w:val="32"/>
          <w:szCs w:val="32"/>
        </w:rPr>
        <w:t>表</w:t>
      </w:r>
      <w:r>
        <w:rPr>
          <w:rFonts w:hint="default" w:ascii="Times New Roman" w:hAnsi="Times New Roman" w:eastAsia="仿宋_GB2312" w:cs="Times New Roman"/>
          <w:bCs/>
          <w:color w:val="000000"/>
          <w:sz w:val="32"/>
          <w:szCs w:val="32"/>
        </w:rPr>
        <w:t>11</w:t>
      </w:r>
      <w:r>
        <w:rPr>
          <w:rFonts w:ascii="Times New Roman" w:hAnsi="Times New Roman" w:eastAsia="仿宋_GB2312" w:cs="Times New Roman"/>
          <w:bCs/>
          <w:color w:val="000000"/>
          <w:sz w:val="32"/>
          <w:szCs w:val="32"/>
        </w:rPr>
        <w:t xml:space="preserve"> 啤酒行业技术指标自评表</w:t>
      </w:r>
    </w:p>
    <w:tbl>
      <w:tblPr>
        <w:tblStyle w:val="6"/>
        <w:tblW w:w="14163"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23"/>
        <w:gridCol w:w="1227"/>
        <w:gridCol w:w="2331"/>
        <w:gridCol w:w="1368"/>
        <w:gridCol w:w="2674"/>
        <w:gridCol w:w="2660"/>
        <w:gridCol w:w="268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trPr>
        <w:tc>
          <w:tcPr>
            <w:tcW w:w="1223" w:type="dxa"/>
            <w:vAlign w:val="center"/>
          </w:tcPr>
          <w:p>
            <w:pPr>
              <w:keepNext w:val="0"/>
              <w:keepLines w:val="0"/>
              <w:pageBreakBefore w:val="0"/>
              <w:widowControl w:val="0"/>
              <w:kinsoku/>
              <w:overflowPunct/>
              <w:topLinePunct w:val="0"/>
              <w:bidi w:val="0"/>
              <w:jc w:val="center"/>
              <w:rPr>
                <w:rFonts w:hint="default" w:ascii="Times New Roman" w:hAnsi="Times New Roman" w:cs="Times New Roman" w:eastAsiaTheme="majorEastAsia"/>
                <w:b/>
                <w:bCs w:val="0"/>
                <w:sz w:val="21"/>
                <w:szCs w:val="21"/>
              </w:rPr>
            </w:pPr>
            <w:r>
              <w:rPr>
                <w:rFonts w:hint="default" w:ascii="Times New Roman" w:hAnsi="Times New Roman" w:cs="Times New Roman" w:eastAsiaTheme="majorEastAsia"/>
                <w:b/>
                <w:bCs w:val="0"/>
                <w:sz w:val="21"/>
                <w:szCs w:val="21"/>
              </w:rPr>
              <w:t>序号</w:t>
            </w:r>
          </w:p>
        </w:tc>
        <w:tc>
          <w:tcPr>
            <w:tcW w:w="1227" w:type="dxa"/>
            <w:vAlign w:val="center"/>
          </w:tcPr>
          <w:p>
            <w:pPr>
              <w:keepNext w:val="0"/>
              <w:keepLines w:val="0"/>
              <w:pageBreakBefore w:val="0"/>
              <w:widowControl w:val="0"/>
              <w:kinsoku/>
              <w:overflowPunct/>
              <w:topLinePunct w:val="0"/>
              <w:bidi w:val="0"/>
              <w:jc w:val="center"/>
              <w:rPr>
                <w:rFonts w:hint="default" w:ascii="Times New Roman" w:hAnsi="Times New Roman" w:cs="Times New Roman" w:eastAsiaTheme="majorEastAsia"/>
                <w:b/>
                <w:bCs w:val="0"/>
                <w:sz w:val="21"/>
                <w:szCs w:val="21"/>
              </w:rPr>
            </w:pPr>
            <w:r>
              <w:rPr>
                <w:rFonts w:hint="default" w:ascii="Times New Roman" w:hAnsi="Times New Roman" w:cs="Times New Roman" w:eastAsiaTheme="majorEastAsia"/>
                <w:b/>
                <w:bCs w:val="0"/>
                <w:sz w:val="21"/>
                <w:szCs w:val="21"/>
              </w:rPr>
              <w:t>技术内容</w:t>
            </w:r>
          </w:p>
        </w:tc>
        <w:tc>
          <w:tcPr>
            <w:tcW w:w="2331" w:type="dxa"/>
            <w:vAlign w:val="center"/>
          </w:tcPr>
          <w:p>
            <w:pPr>
              <w:keepNext w:val="0"/>
              <w:keepLines w:val="0"/>
              <w:pageBreakBefore w:val="0"/>
              <w:widowControl w:val="0"/>
              <w:kinsoku/>
              <w:overflowPunct/>
              <w:topLinePunct w:val="0"/>
              <w:bidi w:val="0"/>
              <w:jc w:val="center"/>
              <w:rPr>
                <w:rFonts w:hint="default" w:ascii="Times New Roman" w:hAnsi="Times New Roman" w:cs="Times New Roman" w:eastAsiaTheme="majorEastAsia"/>
                <w:b/>
                <w:bCs w:val="0"/>
                <w:sz w:val="21"/>
                <w:szCs w:val="21"/>
              </w:rPr>
            </w:pPr>
            <w:r>
              <w:rPr>
                <w:rFonts w:hint="default" w:ascii="Times New Roman" w:hAnsi="Times New Roman" w:cs="Times New Roman" w:eastAsiaTheme="majorEastAsia"/>
                <w:b/>
                <w:bCs w:val="0"/>
                <w:sz w:val="21"/>
                <w:szCs w:val="21"/>
              </w:rPr>
              <w:t>技术指标</w:t>
            </w:r>
          </w:p>
        </w:tc>
        <w:tc>
          <w:tcPr>
            <w:tcW w:w="1368" w:type="dxa"/>
            <w:vAlign w:val="center"/>
          </w:tcPr>
          <w:p>
            <w:pPr>
              <w:keepNext w:val="0"/>
              <w:keepLines w:val="0"/>
              <w:pageBreakBefore w:val="0"/>
              <w:widowControl w:val="0"/>
              <w:kinsoku/>
              <w:overflowPunct/>
              <w:topLinePunct w:val="0"/>
              <w:bidi w:val="0"/>
              <w:jc w:val="center"/>
              <w:rPr>
                <w:rFonts w:hint="default" w:ascii="Times New Roman" w:hAnsi="Times New Roman" w:cs="Times New Roman" w:eastAsiaTheme="majorEastAsia"/>
                <w:b/>
                <w:bCs w:val="0"/>
                <w:sz w:val="21"/>
                <w:szCs w:val="21"/>
              </w:rPr>
            </w:pPr>
            <w:r>
              <w:rPr>
                <w:rFonts w:hint="default" w:ascii="Times New Roman" w:hAnsi="Times New Roman" w:cs="Times New Roman" w:eastAsiaTheme="majorEastAsia"/>
                <w:b/>
                <w:bCs w:val="0"/>
                <w:sz w:val="21"/>
                <w:szCs w:val="21"/>
              </w:rPr>
              <w:t>单位</w:t>
            </w:r>
          </w:p>
        </w:tc>
        <w:tc>
          <w:tcPr>
            <w:tcW w:w="2674" w:type="dxa"/>
            <w:vAlign w:val="center"/>
          </w:tcPr>
          <w:p>
            <w:pPr>
              <w:keepNext w:val="0"/>
              <w:keepLines w:val="0"/>
              <w:pageBreakBefore w:val="0"/>
              <w:widowControl w:val="0"/>
              <w:kinsoku/>
              <w:overflowPunct/>
              <w:topLinePunct w:val="0"/>
              <w:bidi w:val="0"/>
              <w:jc w:val="center"/>
              <w:rPr>
                <w:rFonts w:hint="default" w:ascii="Times New Roman" w:hAnsi="Times New Roman" w:cs="Times New Roman" w:eastAsiaTheme="majorEastAsia"/>
                <w:b/>
                <w:bCs w:val="0"/>
                <w:sz w:val="21"/>
                <w:szCs w:val="21"/>
              </w:rPr>
            </w:pPr>
            <w:r>
              <w:rPr>
                <w:rFonts w:hint="default" w:ascii="Times New Roman" w:hAnsi="Times New Roman" w:cs="Times New Roman" w:eastAsiaTheme="majorEastAsia"/>
                <w:b/>
                <w:bCs w:val="0"/>
                <w:sz w:val="21"/>
                <w:szCs w:val="21"/>
              </w:rPr>
              <w:t>评价值</w:t>
            </w:r>
          </w:p>
        </w:tc>
        <w:tc>
          <w:tcPr>
            <w:tcW w:w="2660" w:type="dxa"/>
            <w:vAlign w:val="center"/>
          </w:tcPr>
          <w:p>
            <w:pPr>
              <w:keepNext w:val="0"/>
              <w:keepLines w:val="0"/>
              <w:pageBreakBefore w:val="0"/>
              <w:widowControl w:val="0"/>
              <w:kinsoku/>
              <w:overflowPunct/>
              <w:topLinePunct w:val="0"/>
              <w:bidi w:val="0"/>
              <w:jc w:val="center"/>
              <w:rPr>
                <w:rFonts w:hint="default" w:ascii="Times New Roman" w:hAnsi="Times New Roman" w:cs="Times New Roman" w:eastAsiaTheme="majorEastAsia"/>
                <w:b/>
                <w:bCs w:val="0"/>
                <w:sz w:val="21"/>
                <w:szCs w:val="21"/>
              </w:rPr>
            </w:pPr>
            <w:r>
              <w:rPr>
                <w:rFonts w:hint="default" w:ascii="Times New Roman" w:hAnsi="Times New Roman" w:cs="Times New Roman" w:eastAsiaTheme="majorEastAsia"/>
                <w:b/>
                <w:bCs w:val="0"/>
                <w:sz w:val="21"/>
                <w:szCs w:val="21"/>
              </w:rPr>
              <w:t>自评结果</w:t>
            </w:r>
          </w:p>
        </w:tc>
        <w:tc>
          <w:tcPr>
            <w:tcW w:w="2680" w:type="dxa"/>
            <w:vAlign w:val="center"/>
          </w:tcPr>
          <w:p>
            <w:pPr>
              <w:keepNext w:val="0"/>
              <w:keepLines w:val="0"/>
              <w:pageBreakBefore w:val="0"/>
              <w:widowControl w:val="0"/>
              <w:kinsoku/>
              <w:overflowPunct/>
              <w:topLinePunct w:val="0"/>
              <w:bidi w:val="0"/>
              <w:jc w:val="center"/>
              <w:rPr>
                <w:rFonts w:hint="default" w:ascii="Times New Roman" w:hAnsi="Times New Roman" w:cs="Times New Roman" w:eastAsiaTheme="majorEastAsia"/>
                <w:b/>
                <w:bCs w:val="0"/>
                <w:sz w:val="21"/>
                <w:szCs w:val="21"/>
              </w:rPr>
            </w:pPr>
            <w:r>
              <w:rPr>
                <w:rFonts w:hint="default" w:ascii="Times New Roman" w:hAnsi="Times New Roman" w:cs="Times New Roman" w:eastAsiaTheme="majorEastAsia"/>
                <w:b/>
                <w:bCs w:val="0"/>
                <w:sz w:val="21"/>
                <w:szCs w:val="21"/>
              </w:rPr>
              <w:t>证明材料索引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trPr>
        <w:tc>
          <w:tcPr>
            <w:tcW w:w="1223" w:type="dxa"/>
            <w:vAlign w:val="center"/>
          </w:tcPr>
          <w:p>
            <w:pPr>
              <w:keepNext w:val="0"/>
              <w:keepLines w:val="0"/>
              <w:pageBreakBefore w:val="0"/>
              <w:widowControl w:val="0"/>
              <w:kinsoku/>
              <w:overflowPunct/>
              <w:topLinePunct w:val="0"/>
              <w:bidi w:val="0"/>
              <w:adjustRightInd w:val="0"/>
              <w:snapToGrid w:val="0"/>
              <w:jc w:val="center"/>
              <w:rPr>
                <w:rFonts w:hint="default" w:ascii="Times New Roman" w:hAnsi="Times New Roman" w:eastAsia="仿宋_GB2312" w:cs="Times New Roman"/>
                <w:sz w:val="21"/>
                <w:szCs w:val="21"/>
              </w:rPr>
            </w:pPr>
            <w:r>
              <w:rPr>
                <w:rFonts w:hint="default" w:ascii="Times New Roman" w:hAnsi="Times New Roman" w:eastAsia="仿宋_GB2312" w:cs="Times New Roman"/>
                <w:sz w:val="21"/>
                <w:szCs w:val="21"/>
              </w:rPr>
              <w:t>1</w:t>
            </w:r>
          </w:p>
        </w:tc>
        <w:tc>
          <w:tcPr>
            <w:tcW w:w="1227" w:type="dxa"/>
            <w:vAlign w:val="center"/>
          </w:tcPr>
          <w:p>
            <w:pPr>
              <w:keepNext w:val="0"/>
              <w:keepLines w:val="0"/>
              <w:pageBreakBefore w:val="0"/>
              <w:widowControl w:val="0"/>
              <w:kinsoku/>
              <w:overflowPunct/>
              <w:topLinePunct w:val="0"/>
              <w:bidi w:val="0"/>
              <w:adjustRightInd w:val="0"/>
              <w:snapToGrid w:val="0"/>
              <w:jc w:val="both"/>
              <w:rPr>
                <w:rFonts w:ascii="Times New Roman" w:hAnsi="Times New Roman" w:eastAsia="仿宋_GB2312" w:cs="Times New Roman"/>
                <w:sz w:val="21"/>
                <w:szCs w:val="21"/>
              </w:rPr>
            </w:pPr>
            <w:r>
              <w:rPr>
                <w:rFonts w:ascii="Times New Roman" w:hAnsi="Times New Roman" w:eastAsia="仿宋_GB2312" w:cs="Times New Roman"/>
                <w:sz w:val="21"/>
                <w:szCs w:val="21"/>
              </w:rPr>
              <w:t>取水量</w:t>
            </w:r>
          </w:p>
        </w:tc>
        <w:tc>
          <w:tcPr>
            <w:tcW w:w="2331" w:type="dxa"/>
            <w:vAlign w:val="center"/>
          </w:tcPr>
          <w:p>
            <w:pPr>
              <w:keepNext w:val="0"/>
              <w:keepLines w:val="0"/>
              <w:pageBreakBefore w:val="0"/>
              <w:widowControl w:val="0"/>
              <w:kinsoku/>
              <w:overflowPunct/>
              <w:topLinePunct w:val="0"/>
              <w:bidi w:val="0"/>
              <w:adjustRightInd w:val="0"/>
              <w:snapToGrid w:val="0"/>
              <w:jc w:val="both"/>
              <w:rPr>
                <w:rFonts w:ascii="Times New Roman" w:hAnsi="Times New Roman" w:eastAsia="仿宋_GB2312" w:cs="Times New Roman"/>
                <w:sz w:val="21"/>
                <w:szCs w:val="21"/>
              </w:rPr>
            </w:pPr>
            <w:r>
              <w:rPr>
                <w:rFonts w:ascii="Times New Roman" w:hAnsi="Times New Roman" w:eastAsia="仿宋_GB2312" w:cs="Times New Roman"/>
                <w:sz w:val="21"/>
                <w:szCs w:val="21"/>
              </w:rPr>
              <w:t>千升啤酒取水量</w:t>
            </w:r>
          </w:p>
        </w:tc>
        <w:tc>
          <w:tcPr>
            <w:tcW w:w="1368" w:type="dxa"/>
            <w:vAlign w:val="center"/>
          </w:tcPr>
          <w:p>
            <w:pPr>
              <w:keepNext w:val="0"/>
              <w:keepLines w:val="0"/>
              <w:pageBreakBefore w:val="0"/>
              <w:widowControl w:val="0"/>
              <w:kinsoku/>
              <w:overflowPunct/>
              <w:topLinePunct w:val="0"/>
              <w:bidi w:val="0"/>
              <w:adjustRightInd w:val="0"/>
              <w:snapToGrid w:val="0"/>
              <w:jc w:val="center"/>
              <w:rPr>
                <w:rFonts w:ascii="Times New Roman" w:hAnsi="Times New Roman" w:eastAsia="仿宋_GB2312" w:cs="Times New Roman"/>
                <w:sz w:val="21"/>
                <w:szCs w:val="21"/>
              </w:rPr>
            </w:pPr>
            <w:r>
              <w:rPr>
                <w:rFonts w:ascii="Times New Roman" w:hAnsi="Times New Roman" w:eastAsia="仿宋_GB2312" w:cs="Times New Roman"/>
                <w:sz w:val="21"/>
                <w:szCs w:val="21"/>
              </w:rPr>
              <w:t>m</w:t>
            </w:r>
            <w:r>
              <w:rPr>
                <w:rFonts w:ascii="Times New Roman" w:hAnsi="Times New Roman" w:eastAsia="仿宋_GB2312" w:cs="Times New Roman"/>
                <w:sz w:val="21"/>
                <w:szCs w:val="21"/>
                <w:vertAlign w:val="superscript"/>
              </w:rPr>
              <w:t xml:space="preserve"> 3</w:t>
            </w:r>
            <w:r>
              <w:rPr>
                <w:rFonts w:ascii="Times New Roman" w:hAnsi="Times New Roman" w:eastAsia="仿宋_GB2312" w:cs="Times New Roman"/>
                <w:sz w:val="21"/>
                <w:szCs w:val="21"/>
              </w:rPr>
              <w:t>/kL</w:t>
            </w:r>
          </w:p>
        </w:tc>
        <w:tc>
          <w:tcPr>
            <w:tcW w:w="2674" w:type="dxa"/>
            <w:vAlign w:val="center"/>
          </w:tcPr>
          <w:p>
            <w:pPr>
              <w:keepNext w:val="0"/>
              <w:keepLines w:val="0"/>
              <w:pageBreakBefore w:val="0"/>
              <w:widowControl w:val="0"/>
              <w:kinsoku/>
              <w:overflowPunct/>
              <w:topLinePunct w:val="0"/>
              <w:bidi w:val="0"/>
              <w:adjustRightInd w:val="0"/>
              <w:snapToGrid w:val="0"/>
              <w:jc w:val="center"/>
              <w:rPr>
                <w:rFonts w:ascii="Times New Roman" w:hAnsi="Times New Roman" w:eastAsia="仿宋_GB2312" w:cs="Times New Roman"/>
                <w:sz w:val="21"/>
                <w:szCs w:val="21"/>
              </w:rPr>
            </w:pPr>
            <w:r>
              <w:rPr>
                <w:rFonts w:ascii="Times New Roman" w:hAnsi="Times New Roman" w:eastAsia="仿宋_GB2312" w:cs="Times New Roman"/>
                <w:sz w:val="21"/>
                <w:szCs w:val="21"/>
              </w:rPr>
              <w:t>≤4.0</w:t>
            </w:r>
          </w:p>
        </w:tc>
        <w:tc>
          <w:tcPr>
            <w:tcW w:w="2660" w:type="dxa"/>
            <w:vAlign w:val="center"/>
          </w:tcPr>
          <w:p>
            <w:pPr>
              <w:keepNext w:val="0"/>
              <w:keepLines w:val="0"/>
              <w:pageBreakBefore w:val="0"/>
              <w:widowControl w:val="0"/>
              <w:kinsoku/>
              <w:overflowPunct/>
              <w:topLinePunct w:val="0"/>
              <w:bidi w:val="0"/>
              <w:adjustRightInd w:val="0"/>
              <w:snapToGrid w:val="0"/>
              <w:jc w:val="both"/>
              <w:rPr>
                <w:rFonts w:ascii="Times New Roman" w:hAnsi="Times New Roman" w:eastAsia="仿宋_GB2312" w:cs="Times New Roman"/>
                <w:sz w:val="21"/>
                <w:szCs w:val="21"/>
              </w:rPr>
            </w:pPr>
          </w:p>
        </w:tc>
        <w:tc>
          <w:tcPr>
            <w:tcW w:w="2680" w:type="dxa"/>
            <w:vAlign w:val="center"/>
          </w:tcPr>
          <w:p>
            <w:pPr>
              <w:keepNext w:val="0"/>
              <w:keepLines w:val="0"/>
              <w:pageBreakBefore w:val="0"/>
              <w:widowControl w:val="0"/>
              <w:kinsoku/>
              <w:overflowPunct/>
              <w:topLinePunct w:val="0"/>
              <w:bidi w:val="0"/>
              <w:adjustRightInd w:val="0"/>
              <w:snapToGrid w:val="0"/>
              <w:jc w:val="both"/>
              <w:rPr>
                <w:rFonts w:ascii="Times New Roman" w:hAnsi="Times New Roman" w:eastAsia="仿宋_GB2312" w:cs="Times New Roman"/>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trPr>
        <w:tc>
          <w:tcPr>
            <w:tcW w:w="1223" w:type="dxa"/>
            <w:vMerge w:val="restart"/>
            <w:vAlign w:val="center"/>
          </w:tcPr>
          <w:p>
            <w:pPr>
              <w:keepNext w:val="0"/>
              <w:keepLines w:val="0"/>
              <w:pageBreakBefore w:val="0"/>
              <w:widowControl w:val="0"/>
              <w:kinsoku/>
              <w:overflowPunct/>
              <w:topLinePunct w:val="0"/>
              <w:bidi w:val="0"/>
              <w:adjustRightInd w:val="0"/>
              <w:snapToGrid w:val="0"/>
              <w:jc w:val="center"/>
              <w:rPr>
                <w:rFonts w:hint="default" w:ascii="Times New Roman" w:hAnsi="Times New Roman" w:eastAsia="仿宋_GB2312" w:cs="Times New Roman"/>
                <w:sz w:val="21"/>
                <w:szCs w:val="21"/>
              </w:rPr>
            </w:pPr>
            <w:r>
              <w:rPr>
                <w:rFonts w:hint="default" w:ascii="Times New Roman" w:hAnsi="Times New Roman" w:eastAsia="仿宋_GB2312" w:cs="Times New Roman"/>
                <w:sz w:val="21"/>
                <w:szCs w:val="21"/>
              </w:rPr>
              <w:t>2</w:t>
            </w:r>
          </w:p>
        </w:tc>
        <w:tc>
          <w:tcPr>
            <w:tcW w:w="1227" w:type="dxa"/>
            <w:vMerge w:val="restart"/>
            <w:vAlign w:val="center"/>
          </w:tcPr>
          <w:p>
            <w:pPr>
              <w:keepNext w:val="0"/>
              <w:keepLines w:val="0"/>
              <w:pageBreakBefore w:val="0"/>
              <w:widowControl w:val="0"/>
              <w:kinsoku/>
              <w:overflowPunct/>
              <w:topLinePunct w:val="0"/>
              <w:bidi w:val="0"/>
              <w:adjustRightInd w:val="0"/>
              <w:snapToGrid w:val="0"/>
              <w:jc w:val="both"/>
              <w:rPr>
                <w:rFonts w:ascii="Times New Roman" w:hAnsi="Times New Roman" w:eastAsia="仿宋_GB2312" w:cs="Times New Roman"/>
                <w:sz w:val="21"/>
                <w:szCs w:val="21"/>
              </w:rPr>
            </w:pPr>
            <w:r>
              <w:rPr>
                <w:rFonts w:ascii="Times New Roman" w:hAnsi="Times New Roman" w:eastAsia="仿宋_GB2312" w:cs="Times New Roman"/>
                <w:sz w:val="21"/>
                <w:szCs w:val="21"/>
              </w:rPr>
              <w:t>重复利用</w:t>
            </w:r>
          </w:p>
        </w:tc>
        <w:tc>
          <w:tcPr>
            <w:tcW w:w="2331" w:type="dxa"/>
            <w:vAlign w:val="center"/>
          </w:tcPr>
          <w:p>
            <w:pPr>
              <w:keepNext w:val="0"/>
              <w:keepLines w:val="0"/>
              <w:pageBreakBefore w:val="0"/>
              <w:widowControl w:val="0"/>
              <w:kinsoku/>
              <w:overflowPunct/>
              <w:topLinePunct w:val="0"/>
              <w:bidi w:val="0"/>
              <w:adjustRightInd w:val="0"/>
              <w:snapToGrid w:val="0"/>
              <w:jc w:val="both"/>
              <w:rPr>
                <w:rFonts w:ascii="Times New Roman" w:hAnsi="Times New Roman" w:eastAsia="仿宋_GB2312" w:cs="Times New Roman"/>
                <w:sz w:val="21"/>
                <w:szCs w:val="21"/>
              </w:rPr>
            </w:pPr>
            <w:r>
              <w:rPr>
                <w:rFonts w:ascii="Times New Roman" w:hAnsi="Times New Roman" w:eastAsia="仿宋_GB2312" w:cs="Times New Roman"/>
                <w:sz w:val="21"/>
                <w:szCs w:val="21"/>
              </w:rPr>
              <w:t>重复利用率</w:t>
            </w:r>
          </w:p>
        </w:tc>
        <w:tc>
          <w:tcPr>
            <w:tcW w:w="1368" w:type="dxa"/>
            <w:vAlign w:val="center"/>
          </w:tcPr>
          <w:p>
            <w:pPr>
              <w:keepNext w:val="0"/>
              <w:keepLines w:val="0"/>
              <w:pageBreakBefore w:val="0"/>
              <w:widowControl w:val="0"/>
              <w:kinsoku/>
              <w:overflowPunct/>
              <w:topLinePunct w:val="0"/>
              <w:bidi w:val="0"/>
              <w:adjustRightInd w:val="0"/>
              <w:snapToGrid w:val="0"/>
              <w:jc w:val="center"/>
              <w:rPr>
                <w:rFonts w:ascii="Times New Roman" w:hAnsi="Times New Roman" w:eastAsia="仿宋_GB2312" w:cs="Times New Roman"/>
                <w:sz w:val="21"/>
                <w:szCs w:val="21"/>
              </w:rPr>
            </w:pPr>
            <w:r>
              <w:rPr>
                <w:rFonts w:ascii="Times New Roman" w:hAnsi="Times New Roman" w:eastAsia="仿宋_GB2312" w:cs="Times New Roman"/>
                <w:sz w:val="21"/>
                <w:szCs w:val="21"/>
              </w:rPr>
              <w:t>%</w:t>
            </w:r>
          </w:p>
        </w:tc>
        <w:tc>
          <w:tcPr>
            <w:tcW w:w="2674" w:type="dxa"/>
            <w:vAlign w:val="center"/>
          </w:tcPr>
          <w:p>
            <w:pPr>
              <w:keepNext w:val="0"/>
              <w:keepLines w:val="0"/>
              <w:pageBreakBefore w:val="0"/>
              <w:widowControl w:val="0"/>
              <w:kinsoku/>
              <w:overflowPunct/>
              <w:topLinePunct w:val="0"/>
              <w:bidi w:val="0"/>
              <w:adjustRightInd w:val="0"/>
              <w:snapToGrid w:val="0"/>
              <w:jc w:val="center"/>
              <w:rPr>
                <w:rFonts w:ascii="Times New Roman" w:hAnsi="Times New Roman" w:eastAsia="仿宋_GB2312" w:cs="Times New Roman"/>
                <w:sz w:val="21"/>
                <w:szCs w:val="21"/>
              </w:rPr>
            </w:pPr>
            <w:r>
              <w:rPr>
                <w:rFonts w:ascii="Times New Roman" w:hAnsi="Times New Roman" w:eastAsia="仿宋_GB2312" w:cs="Times New Roman"/>
                <w:sz w:val="21"/>
                <w:szCs w:val="21"/>
              </w:rPr>
              <w:t>≥70</w:t>
            </w:r>
          </w:p>
        </w:tc>
        <w:tc>
          <w:tcPr>
            <w:tcW w:w="2660" w:type="dxa"/>
            <w:vAlign w:val="center"/>
          </w:tcPr>
          <w:p>
            <w:pPr>
              <w:keepNext w:val="0"/>
              <w:keepLines w:val="0"/>
              <w:pageBreakBefore w:val="0"/>
              <w:widowControl w:val="0"/>
              <w:kinsoku/>
              <w:overflowPunct/>
              <w:topLinePunct w:val="0"/>
              <w:bidi w:val="0"/>
              <w:adjustRightInd w:val="0"/>
              <w:snapToGrid w:val="0"/>
              <w:jc w:val="both"/>
              <w:rPr>
                <w:rFonts w:ascii="Times New Roman" w:hAnsi="Times New Roman" w:eastAsia="仿宋_GB2312" w:cs="Times New Roman"/>
                <w:sz w:val="21"/>
                <w:szCs w:val="21"/>
              </w:rPr>
            </w:pPr>
          </w:p>
        </w:tc>
        <w:tc>
          <w:tcPr>
            <w:tcW w:w="2680" w:type="dxa"/>
            <w:vAlign w:val="center"/>
          </w:tcPr>
          <w:p>
            <w:pPr>
              <w:keepNext w:val="0"/>
              <w:keepLines w:val="0"/>
              <w:pageBreakBefore w:val="0"/>
              <w:widowControl w:val="0"/>
              <w:kinsoku/>
              <w:overflowPunct/>
              <w:topLinePunct w:val="0"/>
              <w:bidi w:val="0"/>
              <w:adjustRightInd w:val="0"/>
              <w:snapToGrid w:val="0"/>
              <w:jc w:val="both"/>
              <w:rPr>
                <w:rFonts w:ascii="Times New Roman" w:hAnsi="Times New Roman" w:eastAsia="仿宋_GB2312" w:cs="Times New Roman"/>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trPr>
        <w:tc>
          <w:tcPr>
            <w:tcW w:w="1223" w:type="dxa"/>
            <w:vMerge w:val="continue"/>
            <w:vAlign w:val="center"/>
          </w:tcPr>
          <w:p>
            <w:pPr>
              <w:keepNext w:val="0"/>
              <w:keepLines w:val="0"/>
              <w:pageBreakBefore w:val="0"/>
              <w:widowControl w:val="0"/>
              <w:kinsoku/>
              <w:overflowPunct/>
              <w:topLinePunct w:val="0"/>
              <w:bidi w:val="0"/>
              <w:adjustRightInd w:val="0"/>
              <w:snapToGrid w:val="0"/>
              <w:jc w:val="both"/>
              <w:rPr>
                <w:rFonts w:ascii="Times New Roman" w:hAnsi="Times New Roman" w:eastAsia="仿宋_GB2312" w:cs="Times New Roman"/>
                <w:sz w:val="21"/>
                <w:szCs w:val="21"/>
              </w:rPr>
            </w:pPr>
          </w:p>
        </w:tc>
        <w:tc>
          <w:tcPr>
            <w:tcW w:w="1227" w:type="dxa"/>
            <w:vMerge w:val="continue"/>
            <w:vAlign w:val="center"/>
          </w:tcPr>
          <w:p>
            <w:pPr>
              <w:keepNext w:val="0"/>
              <w:keepLines w:val="0"/>
              <w:pageBreakBefore w:val="0"/>
              <w:widowControl w:val="0"/>
              <w:kinsoku/>
              <w:overflowPunct/>
              <w:topLinePunct w:val="0"/>
              <w:bidi w:val="0"/>
              <w:adjustRightInd w:val="0"/>
              <w:snapToGrid w:val="0"/>
              <w:jc w:val="both"/>
              <w:rPr>
                <w:rFonts w:ascii="Times New Roman" w:hAnsi="Times New Roman" w:eastAsia="仿宋_GB2312" w:cs="Times New Roman"/>
                <w:sz w:val="21"/>
                <w:szCs w:val="21"/>
              </w:rPr>
            </w:pPr>
          </w:p>
        </w:tc>
        <w:tc>
          <w:tcPr>
            <w:tcW w:w="2331" w:type="dxa"/>
            <w:vAlign w:val="center"/>
          </w:tcPr>
          <w:p>
            <w:pPr>
              <w:keepNext w:val="0"/>
              <w:keepLines w:val="0"/>
              <w:pageBreakBefore w:val="0"/>
              <w:widowControl w:val="0"/>
              <w:kinsoku/>
              <w:overflowPunct/>
              <w:topLinePunct w:val="0"/>
              <w:bidi w:val="0"/>
              <w:adjustRightInd w:val="0"/>
              <w:snapToGrid w:val="0"/>
              <w:jc w:val="both"/>
              <w:rPr>
                <w:rFonts w:ascii="Times New Roman" w:hAnsi="Times New Roman" w:eastAsia="仿宋_GB2312" w:cs="Times New Roman"/>
                <w:sz w:val="21"/>
                <w:szCs w:val="21"/>
              </w:rPr>
            </w:pPr>
            <w:r>
              <w:rPr>
                <w:rFonts w:ascii="Times New Roman" w:hAnsi="Times New Roman" w:eastAsia="仿宋_GB2312" w:cs="Times New Roman"/>
                <w:sz w:val="21"/>
                <w:szCs w:val="21"/>
              </w:rPr>
              <w:t>间接冷却循环率</w:t>
            </w:r>
          </w:p>
        </w:tc>
        <w:tc>
          <w:tcPr>
            <w:tcW w:w="1368" w:type="dxa"/>
            <w:vAlign w:val="center"/>
          </w:tcPr>
          <w:p>
            <w:pPr>
              <w:keepNext w:val="0"/>
              <w:keepLines w:val="0"/>
              <w:pageBreakBefore w:val="0"/>
              <w:widowControl w:val="0"/>
              <w:kinsoku/>
              <w:overflowPunct/>
              <w:topLinePunct w:val="0"/>
              <w:bidi w:val="0"/>
              <w:adjustRightInd w:val="0"/>
              <w:snapToGrid w:val="0"/>
              <w:jc w:val="center"/>
              <w:rPr>
                <w:rFonts w:ascii="Times New Roman" w:hAnsi="Times New Roman" w:eastAsia="仿宋_GB2312" w:cs="Times New Roman"/>
                <w:sz w:val="21"/>
                <w:szCs w:val="21"/>
              </w:rPr>
            </w:pPr>
            <w:r>
              <w:rPr>
                <w:rFonts w:ascii="Times New Roman" w:hAnsi="Times New Roman" w:eastAsia="仿宋_GB2312" w:cs="Times New Roman"/>
                <w:sz w:val="21"/>
                <w:szCs w:val="21"/>
              </w:rPr>
              <w:t>%</w:t>
            </w:r>
          </w:p>
        </w:tc>
        <w:tc>
          <w:tcPr>
            <w:tcW w:w="2674" w:type="dxa"/>
            <w:vAlign w:val="center"/>
          </w:tcPr>
          <w:p>
            <w:pPr>
              <w:keepNext w:val="0"/>
              <w:keepLines w:val="0"/>
              <w:pageBreakBefore w:val="0"/>
              <w:widowControl w:val="0"/>
              <w:kinsoku/>
              <w:overflowPunct/>
              <w:topLinePunct w:val="0"/>
              <w:bidi w:val="0"/>
              <w:adjustRightInd w:val="0"/>
              <w:snapToGrid w:val="0"/>
              <w:jc w:val="center"/>
              <w:rPr>
                <w:rFonts w:ascii="Times New Roman" w:hAnsi="Times New Roman" w:eastAsia="仿宋_GB2312" w:cs="Times New Roman"/>
                <w:sz w:val="21"/>
                <w:szCs w:val="21"/>
              </w:rPr>
            </w:pPr>
            <w:r>
              <w:rPr>
                <w:rFonts w:ascii="Times New Roman" w:hAnsi="Times New Roman" w:eastAsia="仿宋_GB2312" w:cs="Times New Roman"/>
                <w:sz w:val="21"/>
                <w:szCs w:val="21"/>
              </w:rPr>
              <w:t>≥95</w:t>
            </w:r>
          </w:p>
        </w:tc>
        <w:tc>
          <w:tcPr>
            <w:tcW w:w="2660" w:type="dxa"/>
            <w:vAlign w:val="center"/>
          </w:tcPr>
          <w:p>
            <w:pPr>
              <w:keepNext w:val="0"/>
              <w:keepLines w:val="0"/>
              <w:pageBreakBefore w:val="0"/>
              <w:widowControl w:val="0"/>
              <w:kinsoku/>
              <w:overflowPunct/>
              <w:topLinePunct w:val="0"/>
              <w:bidi w:val="0"/>
              <w:adjustRightInd w:val="0"/>
              <w:snapToGrid w:val="0"/>
              <w:jc w:val="both"/>
              <w:rPr>
                <w:rFonts w:ascii="Times New Roman" w:hAnsi="Times New Roman" w:eastAsia="仿宋_GB2312" w:cs="Times New Roman"/>
                <w:sz w:val="21"/>
                <w:szCs w:val="21"/>
              </w:rPr>
            </w:pPr>
          </w:p>
        </w:tc>
        <w:tc>
          <w:tcPr>
            <w:tcW w:w="2680" w:type="dxa"/>
            <w:vAlign w:val="center"/>
          </w:tcPr>
          <w:p>
            <w:pPr>
              <w:keepNext w:val="0"/>
              <w:keepLines w:val="0"/>
              <w:pageBreakBefore w:val="0"/>
              <w:widowControl w:val="0"/>
              <w:kinsoku/>
              <w:overflowPunct/>
              <w:topLinePunct w:val="0"/>
              <w:bidi w:val="0"/>
              <w:adjustRightInd w:val="0"/>
              <w:snapToGrid w:val="0"/>
              <w:jc w:val="both"/>
              <w:rPr>
                <w:rFonts w:ascii="Times New Roman" w:hAnsi="Times New Roman" w:eastAsia="仿宋_GB2312" w:cs="Times New Roman"/>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trPr>
        <w:tc>
          <w:tcPr>
            <w:tcW w:w="14163" w:type="dxa"/>
            <w:gridSpan w:val="7"/>
            <w:vAlign w:val="center"/>
          </w:tcPr>
          <w:p>
            <w:pPr>
              <w:keepNext w:val="0"/>
              <w:keepLines w:val="0"/>
              <w:pageBreakBefore w:val="0"/>
              <w:widowControl w:val="0"/>
              <w:kinsoku/>
              <w:overflowPunct/>
              <w:topLinePunct w:val="0"/>
              <w:bidi w:val="0"/>
              <w:adjustRightInd w:val="0"/>
              <w:snapToGrid w:val="0"/>
              <w:jc w:val="both"/>
              <w:rPr>
                <w:rFonts w:ascii="Times New Roman" w:hAnsi="Times New Roman" w:eastAsia="仿宋_GB2312" w:cs="Times New Roman"/>
                <w:szCs w:val="21"/>
              </w:rPr>
            </w:pPr>
            <w:r>
              <w:rPr>
                <w:rFonts w:ascii="Times New Roman" w:hAnsi="Times New Roman" w:eastAsia="仿宋_GB2312" w:cs="Times New Roman"/>
                <w:szCs w:val="21"/>
              </w:rPr>
              <w:t>注：各参数计算方法参见GB/T</w:t>
            </w:r>
            <w:r>
              <w:rPr>
                <w:rFonts w:hint="default" w:ascii="Times New Roman" w:hAnsi="Times New Roman" w:eastAsia="仿宋_GB2312" w:cs="Times New Roman"/>
                <w:szCs w:val="21"/>
              </w:rPr>
              <w:t xml:space="preserve"> </w:t>
            </w:r>
            <w:r>
              <w:rPr>
                <w:rFonts w:ascii="Times New Roman" w:hAnsi="Times New Roman" w:eastAsia="仿宋_GB2312" w:cs="Times New Roman"/>
                <w:szCs w:val="21"/>
              </w:rPr>
              <w:t>35576-2017《节水型企业  啤酒行业》</w:t>
            </w:r>
            <w:r>
              <w:rPr>
                <w:rFonts w:hint="default" w:ascii="Times New Roman" w:hAnsi="Times New Roman" w:eastAsia="仿宋_GB2312" w:cs="Times New Roman"/>
                <w:szCs w:val="21"/>
              </w:rPr>
              <w:t>。</w:t>
            </w:r>
          </w:p>
        </w:tc>
      </w:tr>
    </w:tbl>
    <w:p>
      <w:pPr>
        <w:keepNext w:val="0"/>
        <w:keepLines w:val="0"/>
        <w:pageBreakBefore w:val="0"/>
        <w:widowControl w:val="0"/>
        <w:kinsoku/>
        <w:overflowPunct/>
        <w:topLinePunct w:val="0"/>
        <w:bidi w:val="0"/>
        <w:spacing w:line="360" w:lineRule="auto"/>
        <w:ind w:firstLine="560" w:firstLineChars="200"/>
        <w:jc w:val="both"/>
        <w:textAlignment w:val="baseline"/>
        <w:rPr>
          <w:rFonts w:ascii="Times New Roman" w:hAnsi="Times New Roman" w:eastAsia="仿宋_GB2312" w:cs="Times New Roman"/>
          <w:b w:val="0"/>
          <w:color w:val="000000"/>
          <w:sz w:val="28"/>
          <w:szCs w:val="28"/>
        </w:rPr>
      </w:pPr>
    </w:p>
    <w:p>
      <w:pPr>
        <w:keepNext w:val="0"/>
        <w:keepLines w:val="0"/>
        <w:pageBreakBefore w:val="0"/>
        <w:widowControl w:val="0"/>
        <w:kinsoku/>
        <w:overflowPunct/>
        <w:topLinePunct w:val="0"/>
        <w:bidi w:val="0"/>
        <w:spacing w:line="360" w:lineRule="auto"/>
        <w:ind w:firstLine="560" w:firstLineChars="200"/>
        <w:jc w:val="both"/>
        <w:textAlignment w:val="baseline"/>
        <w:rPr>
          <w:rFonts w:ascii="Times New Roman" w:hAnsi="Times New Roman" w:eastAsia="仿宋_GB2312" w:cs="Times New Roman"/>
          <w:b w:val="0"/>
          <w:color w:val="000000"/>
          <w:sz w:val="28"/>
          <w:szCs w:val="28"/>
        </w:rPr>
        <w:sectPr>
          <w:pgSz w:w="16838" w:h="11906" w:orient="landscape"/>
          <w:pgMar w:top="1417" w:right="1417" w:bottom="1417" w:left="1417" w:header="851" w:footer="992" w:gutter="0"/>
          <w:pgNumType w:fmt="decimal"/>
          <w:cols w:space="0" w:num="1"/>
          <w:rtlGutter w:val="0"/>
          <w:docGrid w:type="lines" w:linePitch="312" w:charSpace="0"/>
        </w:sectPr>
      </w:pPr>
    </w:p>
    <w:p>
      <w:pPr>
        <w:keepNext w:val="0"/>
        <w:keepLines w:val="0"/>
        <w:pageBreakBefore w:val="0"/>
        <w:widowControl w:val="0"/>
        <w:kinsoku/>
        <w:overflowPunct/>
        <w:topLinePunct w:val="0"/>
        <w:bidi w:val="0"/>
        <w:adjustRightInd w:val="0"/>
        <w:snapToGrid w:val="0"/>
        <w:spacing w:line="360" w:lineRule="auto"/>
        <w:jc w:val="both"/>
        <w:textAlignment w:val="baseline"/>
        <w:rPr>
          <w:rFonts w:ascii="Times New Roman" w:hAnsi="Times New Roman" w:eastAsia="仿宋_GB2312" w:cs="Times New Roman"/>
          <w:bCs/>
          <w:color w:val="000000"/>
          <w:sz w:val="32"/>
          <w:szCs w:val="32"/>
        </w:rPr>
      </w:pPr>
      <w:r>
        <w:rPr>
          <w:rFonts w:ascii="Times New Roman" w:hAnsi="Times New Roman" w:eastAsia="仿宋_GB2312" w:cs="Times New Roman"/>
          <w:bCs/>
          <w:color w:val="000000"/>
          <w:sz w:val="32"/>
          <w:szCs w:val="32"/>
        </w:rPr>
        <w:t>表</w:t>
      </w:r>
      <w:r>
        <w:rPr>
          <w:rFonts w:hint="default" w:ascii="Times New Roman" w:hAnsi="Times New Roman" w:eastAsia="仿宋_GB2312" w:cs="Times New Roman"/>
          <w:bCs/>
          <w:color w:val="000000"/>
          <w:sz w:val="32"/>
          <w:szCs w:val="32"/>
        </w:rPr>
        <w:t xml:space="preserve">12 </w:t>
      </w:r>
      <w:r>
        <w:rPr>
          <w:rFonts w:ascii="Times New Roman" w:hAnsi="Times New Roman" w:eastAsia="仿宋_GB2312" w:cs="Times New Roman"/>
          <w:bCs/>
          <w:color w:val="000000"/>
          <w:sz w:val="32"/>
          <w:szCs w:val="32"/>
        </w:rPr>
        <w:t>味精行业技术指标自评表</w:t>
      </w:r>
    </w:p>
    <w:tbl>
      <w:tblPr>
        <w:tblStyle w:val="6"/>
        <w:tblW w:w="14163" w:type="dxa"/>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985"/>
        <w:gridCol w:w="2368"/>
        <w:gridCol w:w="2292"/>
        <w:gridCol w:w="1459"/>
        <w:gridCol w:w="1510"/>
        <w:gridCol w:w="2507"/>
        <w:gridCol w:w="3042"/>
      </w:tblGrid>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985" w:type="dxa"/>
            <w:tcBorders>
              <w:top w:val="single" w:color="auto" w:sz="4" w:space="0"/>
              <w:left w:val="single" w:color="auto" w:sz="4" w:space="0"/>
              <w:bottom w:val="single" w:color="auto" w:sz="4" w:space="0"/>
            </w:tcBorders>
            <w:vAlign w:val="center"/>
          </w:tcPr>
          <w:p>
            <w:pPr>
              <w:keepNext w:val="0"/>
              <w:keepLines w:val="0"/>
              <w:pageBreakBefore w:val="0"/>
              <w:widowControl w:val="0"/>
              <w:kinsoku/>
              <w:overflowPunct/>
              <w:topLinePunct w:val="0"/>
              <w:bidi w:val="0"/>
              <w:jc w:val="center"/>
              <w:rPr>
                <w:rFonts w:hint="default" w:ascii="Times New Roman" w:hAnsi="Times New Roman" w:cs="Times New Roman" w:eastAsiaTheme="majorEastAsia"/>
                <w:b/>
                <w:bCs w:val="0"/>
                <w:sz w:val="21"/>
                <w:szCs w:val="21"/>
              </w:rPr>
            </w:pPr>
            <w:r>
              <w:rPr>
                <w:rFonts w:hint="default" w:ascii="Times New Roman" w:hAnsi="Times New Roman" w:cs="Times New Roman" w:eastAsiaTheme="majorEastAsia"/>
                <w:b/>
                <w:bCs w:val="0"/>
                <w:sz w:val="21"/>
                <w:szCs w:val="21"/>
              </w:rPr>
              <w:t>序号</w:t>
            </w:r>
          </w:p>
        </w:tc>
        <w:tc>
          <w:tcPr>
            <w:tcW w:w="2368" w:type="dxa"/>
            <w:tcBorders>
              <w:top w:val="single" w:color="auto" w:sz="4" w:space="0"/>
              <w:left w:val="single" w:color="auto" w:sz="4" w:space="0"/>
              <w:bottom w:val="single" w:color="auto" w:sz="4" w:space="0"/>
            </w:tcBorders>
            <w:vAlign w:val="center"/>
          </w:tcPr>
          <w:p>
            <w:pPr>
              <w:keepNext w:val="0"/>
              <w:keepLines w:val="0"/>
              <w:pageBreakBefore w:val="0"/>
              <w:widowControl w:val="0"/>
              <w:kinsoku/>
              <w:overflowPunct/>
              <w:topLinePunct w:val="0"/>
              <w:bidi w:val="0"/>
              <w:jc w:val="center"/>
              <w:rPr>
                <w:rFonts w:hint="default" w:ascii="Times New Roman" w:hAnsi="Times New Roman" w:cs="Times New Roman" w:eastAsiaTheme="majorEastAsia"/>
                <w:b/>
                <w:bCs w:val="0"/>
                <w:sz w:val="21"/>
                <w:szCs w:val="21"/>
              </w:rPr>
            </w:pPr>
            <w:r>
              <w:rPr>
                <w:rFonts w:hint="default" w:ascii="Times New Roman" w:hAnsi="Times New Roman" w:cs="Times New Roman" w:eastAsiaTheme="majorEastAsia"/>
                <w:b/>
                <w:bCs w:val="0"/>
                <w:sz w:val="21"/>
                <w:szCs w:val="21"/>
              </w:rPr>
              <w:t>技术内容</w:t>
            </w:r>
          </w:p>
        </w:tc>
        <w:tc>
          <w:tcPr>
            <w:tcW w:w="2292" w:type="dxa"/>
            <w:tcBorders>
              <w:top w:val="single" w:color="auto" w:sz="4" w:space="0"/>
              <w:bottom w:val="single" w:color="auto" w:sz="4" w:space="0"/>
            </w:tcBorders>
            <w:vAlign w:val="center"/>
          </w:tcPr>
          <w:p>
            <w:pPr>
              <w:keepNext w:val="0"/>
              <w:keepLines w:val="0"/>
              <w:pageBreakBefore w:val="0"/>
              <w:widowControl w:val="0"/>
              <w:kinsoku/>
              <w:overflowPunct/>
              <w:topLinePunct w:val="0"/>
              <w:bidi w:val="0"/>
              <w:jc w:val="center"/>
              <w:rPr>
                <w:rFonts w:hint="default" w:ascii="Times New Roman" w:hAnsi="Times New Roman" w:cs="Times New Roman" w:eastAsiaTheme="majorEastAsia"/>
                <w:b/>
                <w:bCs w:val="0"/>
                <w:sz w:val="21"/>
                <w:szCs w:val="21"/>
              </w:rPr>
            </w:pPr>
            <w:r>
              <w:rPr>
                <w:rFonts w:hint="default" w:ascii="Times New Roman" w:hAnsi="Times New Roman" w:cs="Times New Roman" w:eastAsiaTheme="majorEastAsia"/>
                <w:b/>
                <w:bCs w:val="0"/>
                <w:sz w:val="21"/>
                <w:szCs w:val="21"/>
              </w:rPr>
              <w:t>技术指标</w:t>
            </w:r>
          </w:p>
        </w:tc>
        <w:tc>
          <w:tcPr>
            <w:tcW w:w="1459" w:type="dxa"/>
            <w:tcBorders>
              <w:top w:val="single" w:color="auto" w:sz="4" w:space="0"/>
              <w:bottom w:val="single" w:color="auto" w:sz="4" w:space="0"/>
            </w:tcBorders>
            <w:vAlign w:val="center"/>
          </w:tcPr>
          <w:p>
            <w:pPr>
              <w:keepNext w:val="0"/>
              <w:keepLines w:val="0"/>
              <w:pageBreakBefore w:val="0"/>
              <w:widowControl w:val="0"/>
              <w:kinsoku/>
              <w:overflowPunct/>
              <w:topLinePunct w:val="0"/>
              <w:bidi w:val="0"/>
              <w:jc w:val="center"/>
              <w:rPr>
                <w:rFonts w:hint="default" w:ascii="Times New Roman" w:hAnsi="Times New Roman" w:cs="Times New Roman" w:eastAsiaTheme="majorEastAsia"/>
                <w:b/>
                <w:bCs w:val="0"/>
                <w:sz w:val="21"/>
                <w:szCs w:val="21"/>
              </w:rPr>
            </w:pPr>
            <w:r>
              <w:rPr>
                <w:rFonts w:hint="default" w:ascii="Times New Roman" w:hAnsi="Times New Roman" w:cs="Times New Roman" w:eastAsiaTheme="majorEastAsia"/>
                <w:b/>
                <w:bCs w:val="0"/>
                <w:sz w:val="21"/>
                <w:szCs w:val="21"/>
              </w:rPr>
              <w:t>单位</w:t>
            </w:r>
          </w:p>
        </w:tc>
        <w:tc>
          <w:tcPr>
            <w:tcW w:w="1510" w:type="dxa"/>
            <w:tcBorders>
              <w:top w:val="single" w:color="auto" w:sz="4" w:space="0"/>
              <w:bottom w:val="single" w:color="auto" w:sz="4" w:space="0"/>
              <w:right w:val="single" w:color="auto" w:sz="4" w:space="0"/>
            </w:tcBorders>
            <w:vAlign w:val="center"/>
          </w:tcPr>
          <w:p>
            <w:pPr>
              <w:keepNext w:val="0"/>
              <w:keepLines w:val="0"/>
              <w:pageBreakBefore w:val="0"/>
              <w:widowControl w:val="0"/>
              <w:kinsoku/>
              <w:overflowPunct/>
              <w:topLinePunct w:val="0"/>
              <w:bidi w:val="0"/>
              <w:jc w:val="center"/>
              <w:rPr>
                <w:rFonts w:hint="default" w:ascii="Times New Roman" w:hAnsi="Times New Roman" w:cs="Times New Roman" w:eastAsiaTheme="majorEastAsia"/>
                <w:b/>
                <w:bCs w:val="0"/>
                <w:sz w:val="21"/>
                <w:szCs w:val="21"/>
              </w:rPr>
            </w:pPr>
            <w:r>
              <w:rPr>
                <w:rFonts w:hint="default" w:ascii="Times New Roman" w:hAnsi="Times New Roman" w:cs="Times New Roman" w:eastAsiaTheme="majorEastAsia"/>
                <w:b/>
                <w:bCs w:val="0"/>
                <w:sz w:val="21"/>
                <w:szCs w:val="21"/>
              </w:rPr>
              <w:t>评价值</w:t>
            </w:r>
          </w:p>
        </w:tc>
        <w:tc>
          <w:tcPr>
            <w:tcW w:w="2507" w:type="dxa"/>
            <w:tcBorders>
              <w:top w:val="single" w:color="auto" w:sz="4" w:space="0"/>
              <w:bottom w:val="single" w:color="auto" w:sz="4" w:space="0"/>
              <w:right w:val="single" w:color="auto" w:sz="4" w:space="0"/>
            </w:tcBorders>
            <w:vAlign w:val="center"/>
          </w:tcPr>
          <w:p>
            <w:pPr>
              <w:keepNext w:val="0"/>
              <w:keepLines w:val="0"/>
              <w:pageBreakBefore w:val="0"/>
              <w:widowControl w:val="0"/>
              <w:kinsoku/>
              <w:overflowPunct/>
              <w:topLinePunct w:val="0"/>
              <w:bidi w:val="0"/>
              <w:jc w:val="center"/>
              <w:rPr>
                <w:rFonts w:hint="default" w:ascii="Times New Roman" w:hAnsi="Times New Roman" w:cs="Times New Roman" w:eastAsiaTheme="majorEastAsia"/>
                <w:b/>
                <w:bCs w:val="0"/>
                <w:sz w:val="21"/>
                <w:szCs w:val="21"/>
              </w:rPr>
            </w:pPr>
            <w:r>
              <w:rPr>
                <w:rFonts w:hint="default" w:ascii="Times New Roman" w:hAnsi="Times New Roman" w:cs="Times New Roman" w:eastAsiaTheme="majorEastAsia"/>
                <w:b/>
                <w:bCs w:val="0"/>
                <w:sz w:val="21"/>
                <w:szCs w:val="21"/>
              </w:rPr>
              <w:t>自评结果</w:t>
            </w:r>
          </w:p>
        </w:tc>
        <w:tc>
          <w:tcPr>
            <w:tcW w:w="3042" w:type="dxa"/>
            <w:tcBorders>
              <w:top w:val="single" w:color="auto" w:sz="4" w:space="0"/>
              <w:bottom w:val="single" w:color="auto" w:sz="4" w:space="0"/>
              <w:right w:val="single" w:color="auto" w:sz="4" w:space="0"/>
            </w:tcBorders>
            <w:vAlign w:val="center"/>
          </w:tcPr>
          <w:p>
            <w:pPr>
              <w:keepNext w:val="0"/>
              <w:keepLines w:val="0"/>
              <w:pageBreakBefore w:val="0"/>
              <w:widowControl w:val="0"/>
              <w:kinsoku/>
              <w:overflowPunct/>
              <w:topLinePunct w:val="0"/>
              <w:bidi w:val="0"/>
              <w:jc w:val="center"/>
              <w:rPr>
                <w:rFonts w:hint="default" w:ascii="Times New Roman" w:hAnsi="Times New Roman" w:cs="Times New Roman" w:eastAsiaTheme="majorEastAsia"/>
                <w:b/>
                <w:bCs w:val="0"/>
                <w:sz w:val="21"/>
                <w:szCs w:val="21"/>
              </w:rPr>
            </w:pPr>
            <w:r>
              <w:rPr>
                <w:rFonts w:hint="default" w:ascii="Times New Roman" w:hAnsi="Times New Roman" w:cs="Times New Roman" w:eastAsiaTheme="majorEastAsia"/>
                <w:b/>
                <w:bCs w:val="0"/>
                <w:sz w:val="21"/>
                <w:szCs w:val="21"/>
              </w:rPr>
              <w:t>证明材料索引</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985" w:type="dxa"/>
            <w:tcBorders>
              <w:top w:val="single" w:color="auto" w:sz="4" w:space="0"/>
              <w:left w:val="single" w:color="auto" w:sz="4" w:space="0"/>
              <w:bottom w:val="single" w:color="auto" w:sz="4" w:space="0"/>
            </w:tcBorders>
            <w:vAlign w:val="center"/>
          </w:tcPr>
          <w:p>
            <w:pPr>
              <w:keepNext w:val="0"/>
              <w:keepLines w:val="0"/>
              <w:pageBreakBefore w:val="0"/>
              <w:widowControl w:val="0"/>
              <w:kinsoku/>
              <w:overflowPunct/>
              <w:topLinePunct w:val="0"/>
              <w:bidi w:val="0"/>
              <w:adjustRightInd w:val="0"/>
              <w:snapToGrid w:val="0"/>
              <w:jc w:val="center"/>
              <w:rPr>
                <w:rFonts w:hint="default" w:ascii="Times New Roman" w:hAnsi="Times New Roman" w:eastAsia="仿宋_GB2312" w:cs="Times New Roman"/>
                <w:sz w:val="21"/>
                <w:szCs w:val="21"/>
              </w:rPr>
            </w:pPr>
            <w:r>
              <w:rPr>
                <w:rFonts w:hint="default" w:ascii="Times New Roman" w:hAnsi="Times New Roman" w:eastAsia="仿宋_GB2312" w:cs="Times New Roman"/>
                <w:sz w:val="21"/>
                <w:szCs w:val="21"/>
              </w:rPr>
              <w:t>1</w:t>
            </w:r>
          </w:p>
        </w:tc>
        <w:tc>
          <w:tcPr>
            <w:tcW w:w="2368" w:type="dxa"/>
            <w:tcBorders>
              <w:top w:val="single" w:color="auto" w:sz="4" w:space="0"/>
              <w:left w:val="single" w:color="auto" w:sz="4" w:space="0"/>
              <w:bottom w:val="single" w:color="auto" w:sz="4" w:space="0"/>
            </w:tcBorders>
            <w:vAlign w:val="center"/>
          </w:tcPr>
          <w:p>
            <w:pPr>
              <w:keepNext w:val="0"/>
              <w:keepLines w:val="0"/>
              <w:pageBreakBefore w:val="0"/>
              <w:widowControl w:val="0"/>
              <w:kinsoku/>
              <w:overflowPunct/>
              <w:topLinePunct w:val="0"/>
              <w:bidi w:val="0"/>
              <w:adjustRightInd w:val="0"/>
              <w:snapToGrid w:val="0"/>
              <w:jc w:val="both"/>
              <w:rPr>
                <w:rFonts w:ascii="Times New Roman" w:hAnsi="Times New Roman" w:eastAsia="仿宋_GB2312" w:cs="Times New Roman"/>
                <w:sz w:val="21"/>
                <w:szCs w:val="21"/>
              </w:rPr>
            </w:pPr>
            <w:r>
              <w:rPr>
                <w:rFonts w:ascii="Times New Roman" w:hAnsi="Times New Roman" w:eastAsia="仿宋_GB2312" w:cs="Times New Roman"/>
                <w:sz w:val="21"/>
                <w:szCs w:val="21"/>
              </w:rPr>
              <w:t>单位产品取水量</w:t>
            </w:r>
          </w:p>
        </w:tc>
        <w:tc>
          <w:tcPr>
            <w:tcW w:w="2292" w:type="dxa"/>
            <w:tcBorders>
              <w:top w:val="single" w:color="auto" w:sz="4" w:space="0"/>
              <w:bottom w:val="single" w:color="auto" w:sz="4" w:space="0"/>
            </w:tcBorders>
            <w:vAlign w:val="center"/>
          </w:tcPr>
          <w:p>
            <w:pPr>
              <w:keepNext w:val="0"/>
              <w:keepLines w:val="0"/>
              <w:pageBreakBefore w:val="0"/>
              <w:widowControl w:val="0"/>
              <w:kinsoku/>
              <w:overflowPunct/>
              <w:topLinePunct w:val="0"/>
              <w:bidi w:val="0"/>
              <w:adjustRightInd w:val="0"/>
              <w:snapToGrid w:val="0"/>
              <w:jc w:val="both"/>
              <w:rPr>
                <w:rFonts w:ascii="Times New Roman" w:hAnsi="Times New Roman" w:eastAsia="仿宋_GB2312" w:cs="Times New Roman"/>
                <w:sz w:val="21"/>
                <w:szCs w:val="21"/>
              </w:rPr>
            </w:pPr>
            <w:r>
              <w:rPr>
                <w:rFonts w:ascii="Times New Roman" w:hAnsi="Times New Roman" w:eastAsia="仿宋_GB2312" w:cs="Times New Roman"/>
                <w:sz w:val="21"/>
                <w:szCs w:val="21"/>
              </w:rPr>
              <w:t>吨味精取水量</w:t>
            </w:r>
          </w:p>
        </w:tc>
        <w:tc>
          <w:tcPr>
            <w:tcW w:w="1459" w:type="dxa"/>
            <w:tcBorders>
              <w:top w:val="single" w:color="auto" w:sz="4" w:space="0"/>
              <w:bottom w:val="single" w:color="auto" w:sz="4" w:space="0"/>
            </w:tcBorders>
            <w:vAlign w:val="center"/>
          </w:tcPr>
          <w:p>
            <w:pPr>
              <w:keepNext w:val="0"/>
              <w:keepLines w:val="0"/>
              <w:pageBreakBefore w:val="0"/>
              <w:widowControl w:val="0"/>
              <w:kinsoku/>
              <w:overflowPunct/>
              <w:topLinePunct w:val="0"/>
              <w:bidi w:val="0"/>
              <w:adjustRightInd w:val="0"/>
              <w:snapToGrid w:val="0"/>
              <w:jc w:val="center"/>
              <w:rPr>
                <w:rFonts w:ascii="Times New Roman" w:hAnsi="Times New Roman" w:eastAsia="仿宋_GB2312" w:cs="Times New Roman"/>
                <w:sz w:val="21"/>
                <w:szCs w:val="21"/>
              </w:rPr>
            </w:pPr>
            <w:r>
              <w:rPr>
                <w:rFonts w:ascii="Times New Roman" w:hAnsi="Times New Roman" w:eastAsia="仿宋_GB2312" w:cs="Times New Roman"/>
                <w:sz w:val="21"/>
                <w:szCs w:val="21"/>
              </w:rPr>
              <w:t>m</w:t>
            </w:r>
            <w:r>
              <w:rPr>
                <w:rFonts w:ascii="Times New Roman" w:hAnsi="Times New Roman" w:eastAsia="仿宋_GB2312" w:cs="Times New Roman"/>
                <w:sz w:val="21"/>
                <w:szCs w:val="21"/>
                <w:vertAlign w:val="superscript"/>
              </w:rPr>
              <w:t>3</w:t>
            </w:r>
            <w:r>
              <w:rPr>
                <w:rFonts w:ascii="Times New Roman" w:hAnsi="Times New Roman" w:eastAsia="仿宋_GB2312" w:cs="Times New Roman"/>
                <w:sz w:val="21"/>
                <w:szCs w:val="21"/>
              </w:rPr>
              <w:t>/t</w:t>
            </w:r>
          </w:p>
        </w:tc>
        <w:tc>
          <w:tcPr>
            <w:tcW w:w="1510" w:type="dxa"/>
            <w:tcBorders>
              <w:top w:val="single" w:color="auto" w:sz="4" w:space="0"/>
              <w:bottom w:val="single" w:color="auto" w:sz="4" w:space="0"/>
              <w:right w:val="single" w:color="auto" w:sz="4" w:space="0"/>
            </w:tcBorders>
            <w:vAlign w:val="center"/>
          </w:tcPr>
          <w:p>
            <w:pPr>
              <w:keepNext w:val="0"/>
              <w:keepLines w:val="0"/>
              <w:pageBreakBefore w:val="0"/>
              <w:widowControl w:val="0"/>
              <w:kinsoku/>
              <w:overflowPunct/>
              <w:topLinePunct w:val="0"/>
              <w:bidi w:val="0"/>
              <w:adjustRightInd w:val="0"/>
              <w:snapToGrid w:val="0"/>
              <w:jc w:val="center"/>
              <w:rPr>
                <w:rFonts w:ascii="Times New Roman" w:hAnsi="Times New Roman" w:eastAsia="仿宋_GB2312" w:cs="Times New Roman"/>
                <w:sz w:val="21"/>
                <w:szCs w:val="21"/>
              </w:rPr>
            </w:pPr>
            <w:r>
              <w:rPr>
                <w:rFonts w:ascii="Times New Roman" w:hAnsi="Times New Roman" w:eastAsia="仿宋_GB2312" w:cs="Times New Roman"/>
                <w:sz w:val="21"/>
                <w:szCs w:val="21"/>
              </w:rPr>
              <w:t>≤25</w:t>
            </w:r>
          </w:p>
        </w:tc>
        <w:tc>
          <w:tcPr>
            <w:tcW w:w="2507" w:type="dxa"/>
            <w:tcBorders>
              <w:top w:val="single" w:color="auto" w:sz="4" w:space="0"/>
              <w:bottom w:val="single" w:color="auto" w:sz="4" w:space="0"/>
              <w:right w:val="single" w:color="auto" w:sz="4" w:space="0"/>
            </w:tcBorders>
            <w:vAlign w:val="center"/>
          </w:tcPr>
          <w:p>
            <w:pPr>
              <w:keepNext w:val="0"/>
              <w:keepLines w:val="0"/>
              <w:pageBreakBefore w:val="0"/>
              <w:widowControl w:val="0"/>
              <w:kinsoku/>
              <w:overflowPunct/>
              <w:topLinePunct w:val="0"/>
              <w:bidi w:val="0"/>
              <w:adjustRightInd w:val="0"/>
              <w:snapToGrid w:val="0"/>
              <w:jc w:val="both"/>
              <w:rPr>
                <w:rFonts w:ascii="Times New Roman" w:hAnsi="Times New Roman" w:eastAsia="仿宋_GB2312" w:cs="Times New Roman"/>
                <w:sz w:val="21"/>
                <w:szCs w:val="21"/>
              </w:rPr>
            </w:pPr>
          </w:p>
        </w:tc>
        <w:tc>
          <w:tcPr>
            <w:tcW w:w="3042" w:type="dxa"/>
            <w:tcBorders>
              <w:top w:val="single" w:color="auto" w:sz="4" w:space="0"/>
              <w:bottom w:val="single" w:color="auto" w:sz="4" w:space="0"/>
              <w:right w:val="single" w:color="auto" w:sz="4" w:space="0"/>
            </w:tcBorders>
            <w:vAlign w:val="center"/>
          </w:tcPr>
          <w:p>
            <w:pPr>
              <w:keepNext w:val="0"/>
              <w:keepLines w:val="0"/>
              <w:pageBreakBefore w:val="0"/>
              <w:widowControl w:val="0"/>
              <w:kinsoku/>
              <w:overflowPunct/>
              <w:topLinePunct w:val="0"/>
              <w:bidi w:val="0"/>
              <w:adjustRightInd w:val="0"/>
              <w:snapToGrid w:val="0"/>
              <w:jc w:val="both"/>
              <w:rPr>
                <w:rFonts w:ascii="Times New Roman" w:hAnsi="Times New Roman" w:eastAsia="仿宋_GB2312" w:cs="Times New Roman"/>
                <w:sz w:val="21"/>
                <w:szCs w:val="21"/>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985" w:type="dxa"/>
            <w:tcBorders>
              <w:top w:val="single" w:color="auto" w:sz="4" w:space="0"/>
              <w:left w:val="single" w:color="auto" w:sz="4" w:space="0"/>
              <w:bottom w:val="single" w:color="auto" w:sz="4" w:space="0"/>
            </w:tcBorders>
            <w:vAlign w:val="center"/>
          </w:tcPr>
          <w:p>
            <w:pPr>
              <w:keepNext w:val="0"/>
              <w:keepLines w:val="0"/>
              <w:pageBreakBefore w:val="0"/>
              <w:widowControl w:val="0"/>
              <w:kinsoku/>
              <w:overflowPunct/>
              <w:topLinePunct w:val="0"/>
              <w:bidi w:val="0"/>
              <w:adjustRightInd w:val="0"/>
              <w:snapToGrid w:val="0"/>
              <w:jc w:val="center"/>
              <w:rPr>
                <w:rFonts w:hint="default" w:ascii="Times New Roman" w:hAnsi="Times New Roman" w:eastAsia="仿宋_GB2312" w:cs="Times New Roman"/>
                <w:sz w:val="21"/>
                <w:szCs w:val="21"/>
              </w:rPr>
            </w:pPr>
            <w:r>
              <w:rPr>
                <w:rFonts w:hint="default" w:ascii="Times New Roman" w:hAnsi="Times New Roman" w:eastAsia="仿宋_GB2312" w:cs="Times New Roman"/>
                <w:sz w:val="21"/>
                <w:szCs w:val="21"/>
              </w:rPr>
              <w:t>2</w:t>
            </w:r>
          </w:p>
        </w:tc>
        <w:tc>
          <w:tcPr>
            <w:tcW w:w="2368" w:type="dxa"/>
            <w:vMerge w:val="restart"/>
            <w:tcBorders>
              <w:top w:val="single" w:color="auto" w:sz="4" w:space="0"/>
              <w:left w:val="single" w:color="auto" w:sz="4" w:space="0"/>
              <w:bottom w:val="single" w:color="auto" w:sz="4" w:space="0"/>
            </w:tcBorders>
            <w:vAlign w:val="center"/>
          </w:tcPr>
          <w:p>
            <w:pPr>
              <w:keepNext w:val="0"/>
              <w:keepLines w:val="0"/>
              <w:pageBreakBefore w:val="0"/>
              <w:widowControl w:val="0"/>
              <w:kinsoku/>
              <w:overflowPunct/>
              <w:topLinePunct w:val="0"/>
              <w:bidi w:val="0"/>
              <w:adjustRightInd w:val="0"/>
              <w:snapToGrid w:val="0"/>
              <w:jc w:val="both"/>
              <w:rPr>
                <w:rFonts w:ascii="Times New Roman" w:hAnsi="Times New Roman" w:eastAsia="仿宋_GB2312" w:cs="Times New Roman"/>
                <w:sz w:val="21"/>
                <w:szCs w:val="21"/>
              </w:rPr>
            </w:pPr>
            <w:r>
              <w:rPr>
                <w:rFonts w:ascii="Times New Roman" w:hAnsi="Times New Roman" w:eastAsia="仿宋_GB2312" w:cs="Times New Roman"/>
                <w:sz w:val="21"/>
                <w:szCs w:val="21"/>
              </w:rPr>
              <w:t>重复利用</w:t>
            </w:r>
          </w:p>
        </w:tc>
        <w:tc>
          <w:tcPr>
            <w:tcW w:w="2292" w:type="dxa"/>
            <w:tcBorders>
              <w:top w:val="single" w:color="auto" w:sz="4" w:space="0"/>
              <w:bottom w:val="single" w:color="auto" w:sz="4" w:space="0"/>
            </w:tcBorders>
            <w:vAlign w:val="center"/>
          </w:tcPr>
          <w:p>
            <w:pPr>
              <w:keepNext w:val="0"/>
              <w:keepLines w:val="0"/>
              <w:pageBreakBefore w:val="0"/>
              <w:widowControl w:val="0"/>
              <w:kinsoku/>
              <w:overflowPunct/>
              <w:topLinePunct w:val="0"/>
              <w:bidi w:val="0"/>
              <w:adjustRightInd w:val="0"/>
              <w:snapToGrid w:val="0"/>
              <w:jc w:val="both"/>
              <w:rPr>
                <w:rFonts w:ascii="Times New Roman" w:hAnsi="Times New Roman" w:eastAsia="仿宋_GB2312" w:cs="Times New Roman"/>
                <w:sz w:val="21"/>
                <w:szCs w:val="21"/>
              </w:rPr>
            </w:pPr>
            <w:r>
              <w:rPr>
                <w:rFonts w:ascii="Times New Roman" w:hAnsi="Times New Roman" w:eastAsia="仿宋_GB2312" w:cs="Times New Roman"/>
                <w:sz w:val="21"/>
                <w:szCs w:val="21"/>
              </w:rPr>
              <w:t>重复利用率</w:t>
            </w:r>
          </w:p>
        </w:tc>
        <w:tc>
          <w:tcPr>
            <w:tcW w:w="1459" w:type="dxa"/>
            <w:tcBorders>
              <w:top w:val="single" w:color="auto" w:sz="4" w:space="0"/>
              <w:bottom w:val="single" w:color="auto" w:sz="4" w:space="0"/>
            </w:tcBorders>
            <w:vAlign w:val="center"/>
          </w:tcPr>
          <w:p>
            <w:pPr>
              <w:keepNext w:val="0"/>
              <w:keepLines w:val="0"/>
              <w:pageBreakBefore w:val="0"/>
              <w:widowControl w:val="0"/>
              <w:kinsoku/>
              <w:overflowPunct/>
              <w:topLinePunct w:val="0"/>
              <w:bidi w:val="0"/>
              <w:adjustRightInd w:val="0"/>
              <w:snapToGrid w:val="0"/>
              <w:jc w:val="center"/>
              <w:rPr>
                <w:rFonts w:ascii="Times New Roman" w:hAnsi="Times New Roman" w:eastAsia="仿宋_GB2312" w:cs="Times New Roman"/>
                <w:sz w:val="21"/>
                <w:szCs w:val="21"/>
              </w:rPr>
            </w:pPr>
            <w:r>
              <w:rPr>
                <w:rFonts w:ascii="Times New Roman" w:hAnsi="Times New Roman" w:eastAsia="仿宋_GB2312" w:cs="Times New Roman"/>
                <w:sz w:val="21"/>
                <w:szCs w:val="21"/>
              </w:rPr>
              <w:t>%</w:t>
            </w:r>
          </w:p>
        </w:tc>
        <w:tc>
          <w:tcPr>
            <w:tcW w:w="1510" w:type="dxa"/>
            <w:tcBorders>
              <w:top w:val="single" w:color="auto" w:sz="4" w:space="0"/>
              <w:bottom w:val="single" w:color="auto" w:sz="4" w:space="0"/>
              <w:right w:val="single" w:color="auto" w:sz="4" w:space="0"/>
            </w:tcBorders>
            <w:vAlign w:val="center"/>
          </w:tcPr>
          <w:p>
            <w:pPr>
              <w:keepNext w:val="0"/>
              <w:keepLines w:val="0"/>
              <w:pageBreakBefore w:val="0"/>
              <w:widowControl w:val="0"/>
              <w:kinsoku/>
              <w:overflowPunct/>
              <w:topLinePunct w:val="0"/>
              <w:bidi w:val="0"/>
              <w:adjustRightInd w:val="0"/>
              <w:snapToGrid w:val="0"/>
              <w:jc w:val="center"/>
              <w:rPr>
                <w:rFonts w:ascii="Times New Roman" w:hAnsi="Times New Roman" w:eastAsia="仿宋_GB2312" w:cs="Times New Roman"/>
                <w:sz w:val="21"/>
                <w:szCs w:val="21"/>
              </w:rPr>
            </w:pPr>
            <w:r>
              <w:rPr>
                <w:rFonts w:ascii="Times New Roman" w:hAnsi="Times New Roman" w:eastAsia="仿宋_GB2312" w:cs="Times New Roman"/>
                <w:sz w:val="21"/>
                <w:szCs w:val="21"/>
              </w:rPr>
              <w:t>≥92</w:t>
            </w:r>
          </w:p>
        </w:tc>
        <w:tc>
          <w:tcPr>
            <w:tcW w:w="2507" w:type="dxa"/>
            <w:tcBorders>
              <w:top w:val="single" w:color="auto" w:sz="4" w:space="0"/>
              <w:bottom w:val="single" w:color="auto" w:sz="4" w:space="0"/>
              <w:right w:val="single" w:color="auto" w:sz="4" w:space="0"/>
            </w:tcBorders>
            <w:vAlign w:val="center"/>
          </w:tcPr>
          <w:p>
            <w:pPr>
              <w:keepNext w:val="0"/>
              <w:keepLines w:val="0"/>
              <w:pageBreakBefore w:val="0"/>
              <w:widowControl w:val="0"/>
              <w:kinsoku/>
              <w:overflowPunct/>
              <w:topLinePunct w:val="0"/>
              <w:bidi w:val="0"/>
              <w:adjustRightInd w:val="0"/>
              <w:snapToGrid w:val="0"/>
              <w:jc w:val="both"/>
              <w:rPr>
                <w:rFonts w:ascii="Times New Roman" w:hAnsi="Times New Roman" w:eastAsia="仿宋_GB2312" w:cs="Times New Roman"/>
                <w:sz w:val="21"/>
                <w:szCs w:val="21"/>
              </w:rPr>
            </w:pPr>
          </w:p>
        </w:tc>
        <w:tc>
          <w:tcPr>
            <w:tcW w:w="3042" w:type="dxa"/>
            <w:tcBorders>
              <w:top w:val="single" w:color="auto" w:sz="4" w:space="0"/>
              <w:bottom w:val="single" w:color="auto" w:sz="4" w:space="0"/>
              <w:right w:val="single" w:color="auto" w:sz="4" w:space="0"/>
            </w:tcBorders>
            <w:vAlign w:val="center"/>
          </w:tcPr>
          <w:p>
            <w:pPr>
              <w:keepNext w:val="0"/>
              <w:keepLines w:val="0"/>
              <w:pageBreakBefore w:val="0"/>
              <w:widowControl w:val="0"/>
              <w:kinsoku/>
              <w:overflowPunct/>
              <w:topLinePunct w:val="0"/>
              <w:bidi w:val="0"/>
              <w:adjustRightInd w:val="0"/>
              <w:snapToGrid w:val="0"/>
              <w:jc w:val="both"/>
              <w:rPr>
                <w:rFonts w:ascii="Times New Roman" w:hAnsi="Times New Roman" w:eastAsia="仿宋_GB2312" w:cs="Times New Roman"/>
                <w:sz w:val="21"/>
                <w:szCs w:val="21"/>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985" w:type="dxa"/>
            <w:tcBorders>
              <w:top w:val="single" w:color="auto" w:sz="4" w:space="0"/>
              <w:left w:val="single" w:color="auto" w:sz="4" w:space="0"/>
              <w:bottom w:val="single" w:color="auto" w:sz="4" w:space="0"/>
            </w:tcBorders>
            <w:vAlign w:val="center"/>
          </w:tcPr>
          <w:p>
            <w:pPr>
              <w:keepNext w:val="0"/>
              <w:keepLines w:val="0"/>
              <w:pageBreakBefore w:val="0"/>
              <w:widowControl w:val="0"/>
              <w:kinsoku/>
              <w:overflowPunct/>
              <w:topLinePunct w:val="0"/>
              <w:bidi w:val="0"/>
              <w:adjustRightInd w:val="0"/>
              <w:snapToGrid w:val="0"/>
              <w:jc w:val="center"/>
              <w:rPr>
                <w:rFonts w:hint="default" w:ascii="Times New Roman" w:hAnsi="Times New Roman" w:eastAsia="仿宋_GB2312" w:cs="Times New Roman"/>
                <w:sz w:val="21"/>
                <w:szCs w:val="21"/>
              </w:rPr>
            </w:pPr>
            <w:r>
              <w:rPr>
                <w:rFonts w:hint="default" w:ascii="Times New Roman" w:hAnsi="Times New Roman" w:eastAsia="仿宋_GB2312" w:cs="Times New Roman"/>
                <w:sz w:val="21"/>
                <w:szCs w:val="21"/>
              </w:rPr>
              <w:t>3</w:t>
            </w:r>
          </w:p>
        </w:tc>
        <w:tc>
          <w:tcPr>
            <w:tcW w:w="2368" w:type="dxa"/>
            <w:vMerge w:val="continue"/>
            <w:tcBorders>
              <w:top w:val="single" w:color="auto" w:sz="4" w:space="0"/>
              <w:left w:val="single" w:color="auto" w:sz="4" w:space="0"/>
              <w:bottom w:val="single" w:color="auto" w:sz="4" w:space="0"/>
            </w:tcBorders>
            <w:vAlign w:val="center"/>
          </w:tcPr>
          <w:p>
            <w:pPr>
              <w:keepNext w:val="0"/>
              <w:keepLines w:val="0"/>
              <w:pageBreakBefore w:val="0"/>
              <w:widowControl w:val="0"/>
              <w:kinsoku/>
              <w:overflowPunct/>
              <w:topLinePunct w:val="0"/>
              <w:bidi w:val="0"/>
              <w:adjustRightInd w:val="0"/>
              <w:snapToGrid w:val="0"/>
              <w:jc w:val="both"/>
              <w:rPr>
                <w:rFonts w:ascii="Times New Roman" w:hAnsi="Times New Roman" w:eastAsia="仿宋_GB2312" w:cs="Times New Roman"/>
                <w:sz w:val="21"/>
                <w:szCs w:val="21"/>
              </w:rPr>
            </w:pPr>
          </w:p>
        </w:tc>
        <w:tc>
          <w:tcPr>
            <w:tcW w:w="2292" w:type="dxa"/>
            <w:tcBorders>
              <w:top w:val="single" w:color="auto" w:sz="4" w:space="0"/>
              <w:bottom w:val="single" w:color="auto" w:sz="4" w:space="0"/>
            </w:tcBorders>
            <w:vAlign w:val="center"/>
          </w:tcPr>
          <w:p>
            <w:pPr>
              <w:keepNext w:val="0"/>
              <w:keepLines w:val="0"/>
              <w:pageBreakBefore w:val="0"/>
              <w:widowControl w:val="0"/>
              <w:kinsoku/>
              <w:overflowPunct/>
              <w:topLinePunct w:val="0"/>
              <w:bidi w:val="0"/>
              <w:adjustRightInd w:val="0"/>
              <w:snapToGrid w:val="0"/>
              <w:jc w:val="both"/>
              <w:rPr>
                <w:rFonts w:ascii="Times New Roman" w:hAnsi="Times New Roman" w:eastAsia="仿宋_GB2312" w:cs="Times New Roman"/>
                <w:sz w:val="21"/>
                <w:szCs w:val="21"/>
              </w:rPr>
            </w:pPr>
            <w:r>
              <w:rPr>
                <w:rFonts w:ascii="Times New Roman" w:hAnsi="Times New Roman" w:eastAsia="仿宋_GB2312" w:cs="Times New Roman"/>
                <w:sz w:val="21"/>
                <w:szCs w:val="21"/>
              </w:rPr>
              <w:t>间接冷却水循环率</w:t>
            </w:r>
          </w:p>
        </w:tc>
        <w:tc>
          <w:tcPr>
            <w:tcW w:w="1459" w:type="dxa"/>
            <w:tcBorders>
              <w:top w:val="single" w:color="auto" w:sz="4" w:space="0"/>
              <w:bottom w:val="single" w:color="auto" w:sz="4" w:space="0"/>
            </w:tcBorders>
            <w:vAlign w:val="center"/>
          </w:tcPr>
          <w:p>
            <w:pPr>
              <w:keepNext w:val="0"/>
              <w:keepLines w:val="0"/>
              <w:pageBreakBefore w:val="0"/>
              <w:widowControl w:val="0"/>
              <w:kinsoku/>
              <w:overflowPunct/>
              <w:topLinePunct w:val="0"/>
              <w:bidi w:val="0"/>
              <w:adjustRightInd w:val="0"/>
              <w:snapToGrid w:val="0"/>
              <w:jc w:val="center"/>
              <w:rPr>
                <w:rFonts w:ascii="Times New Roman" w:hAnsi="Times New Roman" w:eastAsia="仿宋_GB2312" w:cs="Times New Roman"/>
                <w:sz w:val="21"/>
                <w:szCs w:val="21"/>
              </w:rPr>
            </w:pPr>
            <w:r>
              <w:rPr>
                <w:rFonts w:ascii="Times New Roman" w:hAnsi="Times New Roman" w:eastAsia="仿宋_GB2312" w:cs="Times New Roman"/>
                <w:sz w:val="21"/>
                <w:szCs w:val="21"/>
              </w:rPr>
              <w:t>%</w:t>
            </w:r>
          </w:p>
        </w:tc>
        <w:tc>
          <w:tcPr>
            <w:tcW w:w="1510" w:type="dxa"/>
            <w:tcBorders>
              <w:top w:val="single" w:color="auto" w:sz="4" w:space="0"/>
              <w:bottom w:val="single" w:color="auto" w:sz="4" w:space="0"/>
              <w:right w:val="single" w:color="auto" w:sz="4" w:space="0"/>
            </w:tcBorders>
            <w:vAlign w:val="center"/>
          </w:tcPr>
          <w:p>
            <w:pPr>
              <w:keepNext w:val="0"/>
              <w:keepLines w:val="0"/>
              <w:pageBreakBefore w:val="0"/>
              <w:widowControl w:val="0"/>
              <w:kinsoku/>
              <w:overflowPunct/>
              <w:topLinePunct w:val="0"/>
              <w:bidi w:val="0"/>
              <w:adjustRightInd w:val="0"/>
              <w:snapToGrid w:val="0"/>
              <w:jc w:val="center"/>
              <w:rPr>
                <w:rFonts w:ascii="Times New Roman" w:hAnsi="Times New Roman" w:eastAsia="仿宋_GB2312" w:cs="Times New Roman"/>
                <w:sz w:val="21"/>
                <w:szCs w:val="21"/>
              </w:rPr>
            </w:pPr>
            <w:r>
              <w:rPr>
                <w:rFonts w:ascii="Times New Roman" w:hAnsi="Times New Roman" w:eastAsia="仿宋_GB2312" w:cs="Times New Roman"/>
                <w:sz w:val="21"/>
                <w:szCs w:val="21"/>
              </w:rPr>
              <w:t>≥95</w:t>
            </w:r>
          </w:p>
        </w:tc>
        <w:tc>
          <w:tcPr>
            <w:tcW w:w="2507" w:type="dxa"/>
            <w:tcBorders>
              <w:top w:val="single" w:color="auto" w:sz="4" w:space="0"/>
              <w:bottom w:val="single" w:color="auto" w:sz="4" w:space="0"/>
              <w:right w:val="single" w:color="auto" w:sz="4" w:space="0"/>
            </w:tcBorders>
            <w:vAlign w:val="center"/>
          </w:tcPr>
          <w:p>
            <w:pPr>
              <w:keepNext w:val="0"/>
              <w:keepLines w:val="0"/>
              <w:pageBreakBefore w:val="0"/>
              <w:widowControl w:val="0"/>
              <w:kinsoku/>
              <w:overflowPunct/>
              <w:topLinePunct w:val="0"/>
              <w:bidi w:val="0"/>
              <w:adjustRightInd w:val="0"/>
              <w:snapToGrid w:val="0"/>
              <w:jc w:val="both"/>
              <w:rPr>
                <w:rFonts w:ascii="Times New Roman" w:hAnsi="Times New Roman" w:eastAsia="仿宋_GB2312" w:cs="Times New Roman"/>
                <w:sz w:val="21"/>
                <w:szCs w:val="21"/>
              </w:rPr>
            </w:pPr>
          </w:p>
        </w:tc>
        <w:tc>
          <w:tcPr>
            <w:tcW w:w="3042" w:type="dxa"/>
            <w:tcBorders>
              <w:top w:val="single" w:color="auto" w:sz="4" w:space="0"/>
              <w:bottom w:val="single" w:color="auto" w:sz="4" w:space="0"/>
              <w:right w:val="single" w:color="auto" w:sz="4" w:space="0"/>
            </w:tcBorders>
            <w:vAlign w:val="center"/>
          </w:tcPr>
          <w:p>
            <w:pPr>
              <w:keepNext w:val="0"/>
              <w:keepLines w:val="0"/>
              <w:pageBreakBefore w:val="0"/>
              <w:widowControl w:val="0"/>
              <w:kinsoku/>
              <w:overflowPunct/>
              <w:topLinePunct w:val="0"/>
              <w:bidi w:val="0"/>
              <w:adjustRightInd w:val="0"/>
              <w:snapToGrid w:val="0"/>
              <w:jc w:val="both"/>
              <w:rPr>
                <w:rFonts w:ascii="Times New Roman" w:hAnsi="Times New Roman" w:eastAsia="仿宋_GB2312" w:cs="Times New Roman"/>
                <w:sz w:val="21"/>
                <w:szCs w:val="21"/>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985" w:type="dxa"/>
            <w:tcBorders>
              <w:top w:val="single" w:color="auto" w:sz="4" w:space="0"/>
              <w:left w:val="single" w:color="auto" w:sz="4" w:space="0"/>
              <w:bottom w:val="single" w:color="auto" w:sz="4" w:space="0"/>
            </w:tcBorders>
            <w:vAlign w:val="center"/>
          </w:tcPr>
          <w:p>
            <w:pPr>
              <w:keepNext w:val="0"/>
              <w:keepLines w:val="0"/>
              <w:pageBreakBefore w:val="0"/>
              <w:widowControl w:val="0"/>
              <w:kinsoku/>
              <w:overflowPunct/>
              <w:topLinePunct w:val="0"/>
              <w:bidi w:val="0"/>
              <w:adjustRightInd w:val="0"/>
              <w:snapToGrid w:val="0"/>
              <w:jc w:val="center"/>
              <w:rPr>
                <w:rFonts w:hint="default" w:ascii="Times New Roman" w:hAnsi="Times New Roman" w:eastAsia="仿宋_GB2312" w:cs="Times New Roman"/>
                <w:sz w:val="21"/>
                <w:szCs w:val="21"/>
              </w:rPr>
            </w:pPr>
            <w:r>
              <w:rPr>
                <w:rFonts w:hint="default" w:ascii="Times New Roman" w:hAnsi="Times New Roman" w:eastAsia="仿宋_GB2312" w:cs="Times New Roman"/>
                <w:sz w:val="21"/>
                <w:szCs w:val="21"/>
              </w:rPr>
              <w:t>4</w:t>
            </w:r>
          </w:p>
        </w:tc>
        <w:tc>
          <w:tcPr>
            <w:tcW w:w="2368" w:type="dxa"/>
            <w:tcBorders>
              <w:top w:val="single" w:color="auto" w:sz="4" w:space="0"/>
              <w:left w:val="single" w:color="auto" w:sz="4" w:space="0"/>
              <w:bottom w:val="single" w:color="auto" w:sz="4" w:space="0"/>
            </w:tcBorders>
            <w:vAlign w:val="center"/>
          </w:tcPr>
          <w:p>
            <w:pPr>
              <w:keepNext w:val="0"/>
              <w:keepLines w:val="0"/>
              <w:pageBreakBefore w:val="0"/>
              <w:widowControl w:val="0"/>
              <w:kinsoku/>
              <w:overflowPunct/>
              <w:topLinePunct w:val="0"/>
              <w:bidi w:val="0"/>
              <w:adjustRightInd w:val="0"/>
              <w:snapToGrid w:val="0"/>
              <w:jc w:val="both"/>
              <w:rPr>
                <w:rFonts w:ascii="Times New Roman" w:hAnsi="Times New Roman" w:eastAsia="仿宋_GB2312" w:cs="Times New Roman"/>
                <w:sz w:val="21"/>
                <w:szCs w:val="21"/>
              </w:rPr>
            </w:pPr>
            <w:r>
              <w:rPr>
                <w:rFonts w:ascii="Times New Roman" w:hAnsi="Times New Roman" w:eastAsia="仿宋_GB2312" w:cs="Times New Roman"/>
                <w:sz w:val="21"/>
                <w:szCs w:val="21"/>
              </w:rPr>
              <w:t>排水</w:t>
            </w:r>
          </w:p>
        </w:tc>
        <w:tc>
          <w:tcPr>
            <w:tcW w:w="2292" w:type="dxa"/>
            <w:tcBorders>
              <w:top w:val="single" w:color="auto" w:sz="4" w:space="0"/>
              <w:bottom w:val="single" w:color="auto" w:sz="4" w:space="0"/>
            </w:tcBorders>
            <w:vAlign w:val="center"/>
          </w:tcPr>
          <w:p>
            <w:pPr>
              <w:keepNext w:val="0"/>
              <w:keepLines w:val="0"/>
              <w:pageBreakBefore w:val="0"/>
              <w:widowControl w:val="0"/>
              <w:kinsoku/>
              <w:overflowPunct/>
              <w:topLinePunct w:val="0"/>
              <w:bidi w:val="0"/>
              <w:adjustRightInd w:val="0"/>
              <w:snapToGrid w:val="0"/>
              <w:jc w:val="both"/>
              <w:rPr>
                <w:rFonts w:ascii="Times New Roman" w:hAnsi="Times New Roman" w:eastAsia="仿宋_GB2312" w:cs="Times New Roman"/>
                <w:sz w:val="21"/>
                <w:szCs w:val="21"/>
              </w:rPr>
            </w:pPr>
            <w:r>
              <w:rPr>
                <w:rFonts w:ascii="Times New Roman" w:hAnsi="Times New Roman" w:eastAsia="仿宋_GB2312" w:cs="Times New Roman"/>
                <w:sz w:val="21"/>
                <w:szCs w:val="21"/>
              </w:rPr>
              <w:t>达标排放率</w:t>
            </w:r>
          </w:p>
        </w:tc>
        <w:tc>
          <w:tcPr>
            <w:tcW w:w="1459" w:type="dxa"/>
            <w:tcBorders>
              <w:top w:val="single" w:color="auto" w:sz="4" w:space="0"/>
              <w:bottom w:val="single" w:color="auto" w:sz="4" w:space="0"/>
            </w:tcBorders>
            <w:vAlign w:val="center"/>
          </w:tcPr>
          <w:p>
            <w:pPr>
              <w:keepNext w:val="0"/>
              <w:keepLines w:val="0"/>
              <w:pageBreakBefore w:val="0"/>
              <w:widowControl w:val="0"/>
              <w:kinsoku/>
              <w:overflowPunct/>
              <w:topLinePunct w:val="0"/>
              <w:bidi w:val="0"/>
              <w:adjustRightInd w:val="0"/>
              <w:snapToGrid w:val="0"/>
              <w:jc w:val="center"/>
              <w:rPr>
                <w:rFonts w:ascii="Times New Roman" w:hAnsi="Times New Roman" w:eastAsia="仿宋_GB2312" w:cs="Times New Roman"/>
                <w:sz w:val="21"/>
                <w:szCs w:val="21"/>
              </w:rPr>
            </w:pPr>
            <w:r>
              <w:rPr>
                <w:rFonts w:ascii="Times New Roman" w:hAnsi="Times New Roman" w:eastAsia="仿宋_GB2312" w:cs="Times New Roman"/>
                <w:sz w:val="21"/>
                <w:szCs w:val="21"/>
              </w:rPr>
              <w:t>%</w:t>
            </w:r>
          </w:p>
        </w:tc>
        <w:tc>
          <w:tcPr>
            <w:tcW w:w="1510" w:type="dxa"/>
            <w:tcBorders>
              <w:top w:val="single" w:color="auto" w:sz="4" w:space="0"/>
              <w:bottom w:val="single" w:color="auto" w:sz="4" w:space="0"/>
              <w:right w:val="single" w:color="auto" w:sz="4" w:space="0"/>
            </w:tcBorders>
            <w:vAlign w:val="center"/>
          </w:tcPr>
          <w:p>
            <w:pPr>
              <w:keepNext w:val="0"/>
              <w:keepLines w:val="0"/>
              <w:pageBreakBefore w:val="0"/>
              <w:widowControl w:val="0"/>
              <w:kinsoku/>
              <w:overflowPunct/>
              <w:topLinePunct w:val="0"/>
              <w:bidi w:val="0"/>
              <w:adjustRightInd w:val="0"/>
              <w:snapToGrid w:val="0"/>
              <w:jc w:val="center"/>
              <w:rPr>
                <w:rFonts w:ascii="Times New Roman" w:hAnsi="Times New Roman" w:eastAsia="仿宋_GB2312" w:cs="Times New Roman"/>
                <w:sz w:val="21"/>
                <w:szCs w:val="21"/>
              </w:rPr>
            </w:pPr>
            <w:r>
              <w:rPr>
                <w:rFonts w:ascii="Times New Roman" w:hAnsi="Times New Roman" w:eastAsia="仿宋_GB2312" w:cs="Times New Roman"/>
                <w:sz w:val="21"/>
                <w:szCs w:val="21"/>
              </w:rPr>
              <w:t>100</w:t>
            </w:r>
          </w:p>
        </w:tc>
        <w:tc>
          <w:tcPr>
            <w:tcW w:w="2507" w:type="dxa"/>
            <w:tcBorders>
              <w:top w:val="single" w:color="auto" w:sz="4" w:space="0"/>
              <w:bottom w:val="single" w:color="auto" w:sz="4" w:space="0"/>
              <w:right w:val="single" w:color="auto" w:sz="4" w:space="0"/>
            </w:tcBorders>
            <w:vAlign w:val="center"/>
          </w:tcPr>
          <w:p>
            <w:pPr>
              <w:keepNext w:val="0"/>
              <w:keepLines w:val="0"/>
              <w:pageBreakBefore w:val="0"/>
              <w:widowControl w:val="0"/>
              <w:kinsoku/>
              <w:overflowPunct/>
              <w:topLinePunct w:val="0"/>
              <w:bidi w:val="0"/>
              <w:adjustRightInd w:val="0"/>
              <w:snapToGrid w:val="0"/>
              <w:jc w:val="both"/>
              <w:rPr>
                <w:rFonts w:ascii="Times New Roman" w:hAnsi="Times New Roman" w:eastAsia="仿宋_GB2312" w:cs="Times New Roman"/>
                <w:sz w:val="21"/>
                <w:szCs w:val="21"/>
              </w:rPr>
            </w:pPr>
          </w:p>
        </w:tc>
        <w:tc>
          <w:tcPr>
            <w:tcW w:w="3042" w:type="dxa"/>
            <w:tcBorders>
              <w:top w:val="single" w:color="auto" w:sz="4" w:space="0"/>
              <w:bottom w:val="single" w:color="auto" w:sz="4" w:space="0"/>
              <w:right w:val="single" w:color="auto" w:sz="4" w:space="0"/>
            </w:tcBorders>
            <w:vAlign w:val="center"/>
          </w:tcPr>
          <w:p>
            <w:pPr>
              <w:keepNext w:val="0"/>
              <w:keepLines w:val="0"/>
              <w:pageBreakBefore w:val="0"/>
              <w:widowControl w:val="0"/>
              <w:kinsoku/>
              <w:overflowPunct/>
              <w:topLinePunct w:val="0"/>
              <w:bidi w:val="0"/>
              <w:adjustRightInd w:val="0"/>
              <w:snapToGrid w:val="0"/>
              <w:jc w:val="both"/>
              <w:rPr>
                <w:rFonts w:ascii="Times New Roman" w:hAnsi="Times New Roman" w:eastAsia="仿宋_GB2312" w:cs="Times New Roman"/>
                <w:sz w:val="21"/>
                <w:szCs w:val="21"/>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985" w:type="dxa"/>
            <w:tcBorders>
              <w:top w:val="single" w:color="auto" w:sz="4" w:space="0"/>
              <w:left w:val="single" w:color="auto" w:sz="4" w:space="0"/>
              <w:bottom w:val="single" w:color="auto" w:sz="4" w:space="0"/>
            </w:tcBorders>
            <w:vAlign w:val="center"/>
          </w:tcPr>
          <w:p>
            <w:pPr>
              <w:keepNext w:val="0"/>
              <w:keepLines w:val="0"/>
              <w:pageBreakBefore w:val="0"/>
              <w:widowControl w:val="0"/>
              <w:kinsoku/>
              <w:overflowPunct/>
              <w:topLinePunct w:val="0"/>
              <w:bidi w:val="0"/>
              <w:adjustRightInd w:val="0"/>
              <w:snapToGrid w:val="0"/>
              <w:jc w:val="center"/>
              <w:rPr>
                <w:rFonts w:hint="default" w:ascii="Times New Roman" w:hAnsi="Times New Roman" w:eastAsia="仿宋_GB2312" w:cs="Times New Roman"/>
                <w:sz w:val="21"/>
                <w:szCs w:val="21"/>
              </w:rPr>
            </w:pPr>
            <w:r>
              <w:rPr>
                <w:rFonts w:hint="default" w:ascii="Times New Roman" w:hAnsi="Times New Roman" w:eastAsia="仿宋_GB2312" w:cs="Times New Roman"/>
                <w:sz w:val="21"/>
                <w:szCs w:val="21"/>
              </w:rPr>
              <w:t>5</w:t>
            </w:r>
          </w:p>
        </w:tc>
        <w:tc>
          <w:tcPr>
            <w:tcW w:w="2368" w:type="dxa"/>
            <w:tcBorders>
              <w:top w:val="single" w:color="auto" w:sz="4" w:space="0"/>
              <w:left w:val="single" w:color="auto" w:sz="4" w:space="0"/>
              <w:bottom w:val="single" w:color="auto" w:sz="4" w:space="0"/>
            </w:tcBorders>
            <w:vAlign w:val="center"/>
          </w:tcPr>
          <w:p>
            <w:pPr>
              <w:keepNext w:val="0"/>
              <w:keepLines w:val="0"/>
              <w:pageBreakBefore w:val="0"/>
              <w:widowControl w:val="0"/>
              <w:kinsoku/>
              <w:overflowPunct/>
              <w:topLinePunct w:val="0"/>
              <w:bidi w:val="0"/>
              <w:adjustRightInd w:val="0"/>
              <w:snapToGrid w:val="0"/>
              <w:jc w:val="both"/>
              <w:rPr>
                <w:rFonts w:ascii="Times New Roman" w:hAnsi="Times New Roman" w:eastAsia="仿宋_GB2312" w:cs="Times New Roman"/>
                <w:sz w:val="21"/>
                <w:szCs w:val="21"/>
              </w:rPr>
            </w:pPr>
            <w:r>
              <w:rPr>
                <w:rFonts w:ascii="Times New Roman" w:hAnsi="Times New Roman" w:eastAsia="仿宋_GB2312" w:cs="Times New Roman"/>
                <w:sz w:val="21"/>
                <w:szCs w:val="21"/>
              </w:rPr>
              <w:t>用水漏损</w:t>
            </w:r>
          </w:p>
        </w:tc>
        <w:tc>
          <w:tcPr>
            <w:tcW w:w="2292" w:type="dxa"/>
            <w:tcBorders>
              <w:top w:val="single" w:color="auto" w:sz="4" w:space="0"/>
              <w:bottom w:val="single" w:color="auto" w:sz="4" w:space="0"/>
            </w:tcBorders>
            <w:vAlign w:val="center"/>
          </w:tcPr>
          <w:p>
            <w:pPr>
              <w:keepNext w:val="0"/>
              <w:keepLines w:val="0"/>
              <w:pageBreakBefore w:val="0"/>
              <w:widowControl w:val="0"/>
              <w:kinsoku/>
              <w:overflowPunct/>
              <w:topLinePunct w:val="0"/>
              <w:bidi w:val="0"/>
              <w:adjustRightInd w:val="0"/>
              <w:snapToGrid w:val="0"/>
              <w:jc w:val="both"/>
              <w:rPr>
                <w:rFonts w:ascii="Times New Roman" w:hAnsi="Times New Roman" w:eastAsia="仿宋_GB2312" w:cs="Times New Roman"/>
                <w:sz w:val="21"/>
                <w:szCs w:val="21"/>
              </w:rPr>
            </w:pPr>
            <w:r>
              <w:rPr>
                <w:rFonts w:ascii="Times New Roman" w:hAnsi="Times New Roman" w:eastAsia="仿宋_GB2312" w:cs="Times New Roman"/>
                <w:sz w:val="21"/>
                <w:szCs w:val="21"/>
              </w:rPr>
              <w:t>用水综合漏失率</w:t>
            </w:r>
          </w:p>
        </w:tc>
        <w:tc>
          <w:tcPr>
            <w:tcW w:w="1459" w:type="dxa"/>
            <w:tcBorders>
              <w:top w:val="single" w:color="auto" w:sz="4" w:space="0"/>
              <w:bottom w:val="single" w:color="auto" w:sz="4" w:space="0"/>
            </w:tcBorders>
            <w:vAlign w:val="center"/>
          </w:tcPr>
          <w:p>
            <w:pPr>
              <w:keepNext w:val="0"/>
              <w:keepLines w:val="0"/>
              <w:pageBreakBefore w:val="0"/>
              <w:widowControl w:val="0"/>
              <w:kinsoku/>
              <w:overflowPunct/>
              <w:topLinePunct w:val="0"/>
              <w:bidi w:val="0"/>
              <w:adjustRightInd w:val="0"/>
              <w:snapToGrid w:val="0"/>
              <w:jc w:val="center"/>
              <w:rPr>
                <w:rFonts w:ascii="Times New Roman" w:hAnsi="Times New Roman" w:eastAsia="仿宋_GB2312" w:cs="Times New Roman"/>
                <w:sz w:val="21"/>
                <w:szCs w:val="21"/>
              </w:rPr>
            </w:pPr>
            <w:r>
              <w:rPr>
                <w:rFonts w:ascii="Times New Roman" w:hAnsi="Times New Roman" w:eastAsia="仿宋_GB2312" w:cs="Times New Roman"/>
                <w:sz w:val="21"/>
                <w:szCs w:val="21"/>
              </w:rPr>
              <w:t>%</w:t>
            </w:r>
          </w:p>
        </w:tc>
        <w:tc>
          <w:tcPr>
            <w:tcW w:w="1510" w:type="dxa"/>
            <w:tcBorders>
              <w:top w:val="single" w:color="auto" w:sz="4" w:space="0"/>
              <w:bottom w:val="single" w:color="auto" w:sz="4" w:space="0"/>
              <w:right w:val="single" w:color="auto" w:sz="4" w:space="0"/>
            </w:tcBorders>
            <w:vAlign w:val="center"/>
          </w:tcPr>
          <w:p>
            <w:pPr>
              <w:keepNext w:val="0"/>
              <w:keepLines w:val="0"/>
              <w:pageBreakBefore w:val="0"/>
              <w:widowControl w:val="0"/>
              <w:kinsoku/>
              <w:overflowPunct/>
              <w:topLinePunct w:val="0"/>
              <w:bidi w:val="0"/>
              <w:adjustRightInd w:val="0"/>
              <w:snapToGrid w:val="0"/>
              <w:jc w:val="center"/>
              <w:rPr>
                <w:rFonts w:ascii="Times New Roman" w:hAnsi="Times New Roman" w:eastAsia="仿宋_GB2312" w:cs="Times New Roman"/>
                <w:sz w:val="21"/>
                <w:szCs w:val="21"/>
              </w:rPr>
            </w:pPr>
            <w:r>
              <w:rPr>
                <w:rFonts w:ascii="Times New Roman" w:hAnsi="Times New Roman" w:eastAsia="仿宋_GB2312" w:cs="Times New Roman"/>
                <w:sz w:val="21"/>
                <w:szCs w:val="21"/>
              </w:rPr>
              <w:t>≤3</w:t>
            </w:r>
          </w:p>
        </w:tc>
        <w:tc>
          <w:tcPr>
            <w:tcW w:w="2507" w:type="dxa"/>
            <w:tcBorders>
              <w:top w:val="single" w:color="auto" w:sz="4" w:space="0"/>
              <w:bottom w:val="single" w:color="auto" w:sz="4" w:space="0"/>
              <w:right w:val="single" w:color="auto" w:sz="4" w:space="0"/>
            </w:tcBorders>
            <w:vAlign w:val="center"/>
          </w:tcPr>
          <w:p>
            <w:pPr>
              <w:keepNext w:val="0"/>
              <w:keepLines w:val="0"/>
              <w:pageBreakBefore w:val="0"/>
              <w:widowControl w:val="0"/>
              <w:kinsoku/>
              <w:overflowPunct/>
              <w:topLinePunct w:val="0"/>
              <w:bidi w:val="0"/>
              <w:adjustRightInd w:val="0"/>
              <w:snapToGrid w:val="0"/>
              <w:jc w:val="both"/>
              <w:rPr>
                <w:rFonts w:ascii="Times New Roman" w:hAnsi="Times New Roman" w:eastAsia="仿宋_GB2312" w:cs="Times New Roman"/>
                <w:sz w:val="21"/>
                <w:szCs w:val="21"/>
              </w:rPr>
            </w:pPr>
          </w:p>
        </w:tc>
        <w:tc>
          <w:tcPr>
            <w:tcW w:w="3042" w:type="dxa"/>
            <w:tcBorders>
              <w:top w:val="single" w:color="auto" w:sz="4" w:space="0"/>
              <w:bottom w:val="single" w:color="auto" w:sz="4" w:space="0"/>
              <w:right w:val="single" w:color="auto" w:sz="4" w:space="0"/>
            </w:tcBorders>
            <w:vAlign w:val="center"/>
          </w:tcPr>
          <w:p>
            <w:pPr>
              <w:keepNext w:val="0"/>
              <w:keepLines w:val="0"/>
              <w:pageBreakBefore w:val="0"/>
              <w:widowControl w:val="0"/>
              <w:kinsoku/>
              <w:overflowPunct/>
              <w:topLinePunct w:val="0"/>
              <w:bidi w:val="0"/>
              <w:adjustRightInd w:val="0"/>
              <w:snapToGrid w:val="0"/>
              <w:jc w:val="both"/>
              <w:rPr>
                <w:rFonts w:ascii="Times New Roman" w:hAnsi="Times New Roman" w:eastAsia="仿宋_GB2312" w:cs="Times New Roman"/>
                <w:sz w:val="21"/>
                <w:szCs w:val="21"/>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14163" w:type="dxa"/>
            <w:gridSpan w:val="7"/>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overflowPunct/>
              <w:topLinePunct w:val="0"/>
              <w:bidi w:val="0"/>
              <w:adjustRightInd w:val="0"/>
              <w:snapToGrid w:val="0"/>
              <w:jc w:val="both"/>
              <w:textAlignment w:val="baseline"/>
              <w:rPr>
                <w:rFonts w:ascii="Times New Roman" w:hAnsi="Times New Roman" w:eastAsia="仿宋_GB2312" w:cs="Times New Roman"/>
                <w:szCs w:val="21"/>
              </w:rPr>
            </w:pPr>
            <w:r>
              <w:rPr>
                <w:rFonts w:ascii="Times New Roman" w:hAnsi="Times New Roman" w:eastAsia="仿宋_GB2312" w:cs="Times New Roman"/>
                <w:szCs w:val="21"/>
              </w:rPr>
              <w:t>注：各参数计算方法参见GB/T 32165-2015《节水型企业 味精行业》。</w:t>
            </w:r>
          </w:p>
        </w:tc>
      </w:tr>
    </w:tbl>
    <w:p>
      <w:pPr>
        <w:keepNext w:val="0"/>
        <w:keepLines w:val="0"/>
        <w:pageBreakBefore w:val="0"/>
        <w:widowControl w:val="0"/>
        <w:kinsoku/>
        <w:overflowPunct/>
        <w:topLinePunct w:val="0"/>
        <w:bidi w:val="0"/>
        <w:spacing w:line="360" w:lineRule="auto"/>
        <w:ind w:firstLine="560" w:firstLineChars="200"/>
        <w:jc w:val="both"/>
        <w:textAlignment w:val="baseline"/>
        <w:rPr>
          <w:rFonts w:ascii="Times New Roman" w:hAnsi="Times New Roman" w:eastAsia="仿宋_GB2312" w:cs="Times New Roman"/>
          <w:b w:val="0"/>
          <w:color w:val="000000"/>
          <w:sz w:val="28"/>
          <w:szCs w:val="28"/>
        </w:rPr>
      </w:pPr>
    </w:p>
    <w:p>
      <w:pPr>
        <w:keepNext w:val="0"/>
        <w:keepLines w:val="0"/>
        <w:pageBreakBefore w:val="0"/>
        <w:widowControl w:val="0"/>
        <w:kinsoku/>
        <w:overflowPunct/>
        <w:topLinePunct w:val="0"/>
        <w:bidi w:val="0"/>
        <w:spacing w:line="360" w:lineRule="auto"/>
        <w:ind w:firstLine="560" w:firstLineChars="200"/>
        <w:jc w:val="both"/>
        <w:textAlignment w:val="baseline"/>
        <w:rPr>
          <w:rFonts w:ascii="Times New Roman" w:hAnsi="Times New Roman" w:eastAsia="仿宋_GB2312" w:cs="Times New Roman"/>
          <w:b w:val="0"/>
          <w:color w:val="000000"/>
          <w:sz w:val="28"/>
          <w:szCs w:val="28"/>
        </w:rPr>
        <w:sectPr>
          <w:pgSz w:w="16838" w:h="11906" w:orient="landscape"/>
          <w:pgMar w:top="1800" w:right="1440" w:bottom="1800" w:left="1440" w:header="851" w:footer="992" w:gutter="0"/>
          <w:pgNumType w:fmt="decimal"/>
          <w:cols w:space="720" w:num="1"/>
          <w:docGrid w:type="lines" w:linePitch="312" w:charSpace="0"/>
        </w:sectPr>
      </w:pPr>
    </w:p>
    <w:p>
      <w:pPr>
        <w:keepNext w:val="0"/>
        <w:keepLines w:val="0"/>
        <w:pageBreakBefore w:val="0"/>
        <w:widowControl w:val="0"/>
        <w:kinsoku/>
        <w:overflowPunct/>
        <w:topLinePunct w:val="0"/>
        <w:bidi w:val="0"/>
        <w:adjustRightInd w:val="0"/>
        <w:snapToGrid w:val="0"/>
        <w:spacing w:line="360" w:lineRule="auto"/>
        <w:jc w:val="both"/>
        <w:textAlignment w:val="baseline"/>
        <w:rPr>
          <w:rFonts w:ascii="Times New Roman" w:hAnsi="Times New Roman" w:eastAsia="仿宋_GB2312" w:cs="Times New Roman"/>
          <w:bCs/>
          <w:color w:val="000000"/>
          <w:sz w:val="32"/>
          <w:szCs w:val="32"/>
        </w:rPr>
      </w:pPr>
      <w:r>
        <w:rPr>
          <w:rFonts w:ascii="Times New Roman" w:hAnsi="Times New Roman" w:eastAsia="仿宋_GB2312" w:cs="Times New Roman"/>
          <w:bCs/>
          <w:color w:val="000000"/>
          <w:sz w:val="32"/>
          <w:szCs w:val="32"/>
        </w:rPr>
        <w:t>表13 氧化铝行业技术指标自评表</w:t>
      </w:r>
    </w:p>
    <w:tbl>
      <w:tblPr>
        <w:tblStyle w:val="6"/>
        <w:tblW w:w="14163"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77"/>
        <w:gridCol w:w="1298"/>
        <w:gridCol w:w="2015"/>
        <w:gridCol w:w="991"/>
        <w:gridCol w:w="974"/>
        <w:gridCol w:w="1045"/>
        <w:gridCol w:w="1074"/>
        <w:gridCol w:w="1496"/>
        <w:gridCol w:w="2377"/>
        <w:gridCol w:w="211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9" w:hRule="atLeast"/>
        </w:trPr>
        <w:tc>
          <w:tcPr>
            <w:tcW w:w="777" w:type="dxa"/>
            <w:vMerge w:val="restart"/>
            <w:vAlign w:val="center"/>
          </w:tcPr>
          <w:p>
            <w:pPr>
              <w:keepNext w:val="0"/>
              <w:keepLines w:val="0"/>
              <w:pageBreakBefore w:val="0"/>
              <w:widowControl w:val="0"/>
              <w:kinsoku/>
              <w:overflowPunct/>
              <w:topLinePunct w:val="0"/>
              <w:bidi w:val="0"/>
              <w:jc w:val="center"/>
              <w:rPr>
                <w:rFonts w:hint="default" w:ascii="Times New Roman" w:hAnsi="Times New Roman" w:cs="Times New Roman" w:eastAsiaTheme="majorEastAsia"/>
                <w:b/>
                <w:bCs w:val="0"/>
                <w:sz w:val="21"/>
                <w:szCs w:val="21"/>
              </w:rPr>
            </w:pPr>
            <w:r>
              <w:rPr>
                <w:rFonts w:hint="default" w:ascii="Times New Roman" w:hAnsi="Times New Roman" w:cs="Times New Roman" w:eastAsiaTheme="majorEastAsia"/>
                <w:b/>
                <w:bCs w:val="0"/>
                <w:sz w:val="21"/>
                <w:szCs w:val="21"/>
              </w:rPr>
              <w:t>序号</w:t>
            </w:r>
          </w:p>
        </w:tc>
        <w:tc>
          <w:tcPr>
            <w:tcW w:w="1298" w:type="dxa"/>
            <w:vMerge w:val="restart"/>
            <w:vAlign w:val="center"/>
          </w:tcPr>
          <w:p>
            <w:pPr>
              <w:keepNext w:val="0"/>
              <w:keepLines w:val="0"/>
              <w:pageBreakBefore w:val="0"/>
              <w:widowControl w:val="0"/>
              <w:kinsoku/>
              <w:overflowPunct/>
              <w:topLinePunct w:val="0"/>
              <w:bidi w:val="0"/>
              <w:jc w:val="center"/>
              <w:rPr>
                <w:rFonts w:hint="default" w:ascii="Times New Roman" w:hAnsi="Times New Roman" w:cs="Times New Roman" w:eastAsiaTheme="majorEastAsia"/>
                <w:b/>
                <w:bCs w:val="0"/>
                <w:sz w:val="21"/>
                <w:szCs w:val="21"/>
              </w:rPr>
            </w:pPr>
            <w:r>
              <w:rPr>
                <w:rFonts w:hint="default" w:ascii="Times New Roman" w:hAnsi="Times New Roman" w:cs="Times New Roman" w:eastAsiaTheme="majorEastAsia"/>
                <w:b/>
                <w:bCs w:val="0"/>
                <w:sz w:val="21"/>
                <w:szCs w:val="21"/>
              </w:rPr>
              <w:t>技术内容</w:t>
            </w:r>
          </w:p>
        </w:tc>
        <w:tc>
          <w:tcPr>
            <w:tcW w:w="2015" w:type="dxa"/>
            <w:vMerge w:val="restart"/>
            <w:vAlign w:val="center"/>
          </w:tcPr>
          <w:p>
            <w:pPr>
              <w:keepNext w:val="0"/>
              <w:keepLines w:val="0"/>
              <w:pageBreakBefore w:val="0"/>
              <w:widowControl w:val="0"/>
              <w:kinsoku/>
              <w:overflowPunct/>
              <w:topLinePunct w:val="0"/>
              <w:bidi w:val="0"/>
              <w:jc w:val="center"/>
              <w:rPr>
                <w:rFonts w:hint="default" w:ascii="Times New Roman" w:hAnsi="Times New Roman" w:cs="Times New Roman" w:eastAsiaTheme="majorEastAsia"/>
                <w:b/>
                <w:bCs w:val="0"/>
                <w:sz w:val="21"/>
                <w:szCs w:val="21"/>
              </w:rPr>
            </w:pPr>
            <w:r>
              <w:rPr>
                <w:rFonts w:hint="default" w:ascii="Times New Roman" w:hAnsi="Times New Roman" w:cs="Times New Roman" w:eastAsiaTheme="majorEastAsia"/>
                <w:b/>
                <w:bCs w:val="0"/>
                <w:sz w:val="21"/>
                <w:szCs w:val="21"/>
              </w:rPr>
              <w:t>技术指标</w:t>
            </w:r>
          </w:p>
        </w:tc>
        <w:tc>
          <w:tcPr>
            <w:tcW w:w="991" w:type="dxa"/>
            <w:vMerge w:val="restart"/>
            <w:vAlign w:val="center"/>
          </w:tcPr>
          <w:p>
            <w:pPr>
              <w:keepNext w:val="0"/>
              <w:keepLines w:val="0"/>
              <w:pageBreakBefore w:val="0"/>
              <w:widowControl w:val="0"/>
              <w:kinsoku/>
              <w:overflowPunct/>
              <w:topLinePunct w:val="0"/>
              <w:bidi w:val="0"/>
              <w:jc w:val="center"/>
              <w:rPr>
                <w:rFonts w:hint="default" w:ascii="Times New Roman" w:hAnsi="Times New Roman" w:cs="Times New Roman" w:eastAsiaTheme="majorEastAsia"/>
                <w:b/>
                <w:bCs w:val="0"/>
                <w:sz w:val="21"/>
                <w:szCs w:val="21"/>
              </w:rPr>
            </w:pPr>
            <w:r>
              <w:rPr>
                <w:rFonts w:hint="default" w:ascii="Times New Roman" w:hAnsi="Times New Roman" w:cs="Times New Roman" w:eastAsiaTheme="majorEastAsia"/>
                <w:b/>
                <w:bCs w:val="0"/>
                <w:sz w:val="21"/>
                <w:szCs w:val="21"/>
              </w:rPr>
              <w:t>单位</w:t>
            </w:r>
          </w:p>
        </w:tc>
        <w:tc>
          <w:tcPr>
            <w:tcW w:w="974" w:type="dxa"/>
            <w:vMerge w:val="restart"/>
            <w:vAlign w:val="center"/>
          </w:tcPr>
          <w:p>
            <w:pPr>
              <w:keepNext w:val="0"/>
              <w:keepLines w:val="0"/>
              <w:pageBreakBefore w:val="0"/>
              <w:widowControl w:val="0"/>
              <w:kinsoku/>
              <w:overflowPunct/>
              <w:topLinePunct w:val="0"/>
              <w:bidi w:val="0"/>
              <w:jc w:val="center"/>
              <w:rPr>
                <w:rFonts w:hint="default" w:ascii="Times New Roman" w:hAnsi="Times New Roman" w:cs="Times New Roman" w:eastAsiaTheme="majorEastAsia"/>
                <w:b/>
                <w:bCs w:val="0"/>
                <w:sz w:val="21"/>
                <w:szCs w:val="21"/>
              </w:rPr>
            </w:pPr>
            <w:r>
              <w:rPr>
                <w:rFonts w:hint="default" w:ascii="Times New Roman" w:hAnsi="Times New Roman" w:cs="Times New Roman" w:eastAsiaTheme="majorEastAsia"/>
                <w:b/>
                <w:bCs w:val="0"/>
                <w:sz w:val="21"/>
                <w:szCs w:val="21"/>
              </w:rPr>
              <w:t>拜耳法考核值</w:t>
            </w:r>
          </w:p>
        </w:tc>
        <w:tc>
          <w:tcPr>
            <w:tcW w:w="1045" w:type="dxa"/>
            <w:vMerge w:val="restart"/>
            <w:vAlign w:val="center"/>
          </w:tcPr>
          <w:p>
            <w:pPr>
              <w:keepNext w:val="0"/>
              <w:keepLines w:val="0"/>
              <w:pageBreakBefore w:val="0"/>
              <w:widowControl w:val="0"/>
              <w:kinsoku/>
              <w:overflowPunct/>
              <w:topLinePunct w:val="0"/>
              <w:bidi w:val="0"/>
              <w:jc w:val="center"/>
              <w:rPr>
                <w:rFonts w:hint="default" w:ascii="Times New Roman" w:hAnsi="Times New Roman" w:cs="Times New Roman" w:eastAsiaTheme="majorEastAsia"/>
                <w:b/>
                <w:bCs w:val="0"/>
                <w:sz w:val="21"/>
                <w:szCs w:val="21"/>
              </w:rPr>
            </w:pPr>
            <w:r>
              <w:rPr>
                <w:rFonts w:hint="default" w:ascii="Times New Roman" w:hAnsi="Times New Roman" w:cs="Times New Roman" w:eastAsiaTheme="majorEastAsia"/>
                <w:b/>
                <w:bCs w:val="0"/>
                <w:sz w:val="21"/>
                <w:szCs w:val="21"/>
              </w:rPr>
              <w:t>烧结法考核值</w:t>
            </w:r>
          </w:p>
        </w:tc>
        <w:tc>
          <w:tcPr>
            <w:tcW w:w="1074" w:type="dxa"/>
            <w:vMerge w:val="restart"/>
            <w:vAlign w:val="center"/>
          </w:tcPr>
          <w:p>
            <w:pPr>
              <w:keepNext w:val="0"/>
              <w:keepLines w:val="0"/>
              <w:pageBreakBefore w:val="0"/>
              <w:widowControl w:val="0"/>
              <w:kinsoku/>
              <w:overflowPunct/>
              <w:topLinePunct w:val="0"/>
              <w:bidi w:val="0"/>
              <w:jc w:val="center"/>
              <w:rPr>
                <w:rFonts w:hint="default" w:ascii="Times New Roman" w:hAnsi="Times New Roman" w:cs="Times New Roman" w:eastAsiaTheme="majorEastAsia"/>
                <w:b/>
                <w:bCs w:val="0"/>
                <w:sz w:val="21"/>
                <w:szCs w:val="21"/>
              </w:rPr>
            </w:pPr>
            <w:r>
              <w:rPr>
                <w:rFonts w:hint="default" w:ascii="Times New Roman" w:hAnsi="Times New Roman" w:cs="Times New Roman" w:eastAsiaTheme="majorEastAsia"/>
                <w:b/>
                <w:bCs w:val="0"/>
                <w:sz w:val="21"/>
                <w:szCs w:val="21"/>
              </w:rPr>
              <w:t>联合法考核值</w:t>
            </w:r>
          </w:p>
        </w:tc>
        <w:tc>
          <w:tcPr>
            <w:tcW w:w="3873" w:type="dxa"/>
            <w:gridSpan w:val="2"/>
            <w:vAlign w:val="center"/>
          </w:tcPr>
          <w:p>
            <w:pPr>
              <w:keepNext w:val="0"/>
              <w:keepLines w:val="0"/>
              <w:pageBreakBefore w:val="0"/>
              <w:widowControl w:val="0"/>
              <w:kinsoku/>
              <w:overflowPunct/>
              <w:topLinePunct w:val="0"/>
              <w:bidi w:val="0"/>
              <w:jc w:val="center"/>
              <w:rPr>
                <w:rFonts w:hint="default" w:ascii="Times New Roman" w:hAnsi="Times New Roman" w:cs="Times New Roman" w:eastAsiaTheme="majorEastAsia"/>
                <w:b/>
                <w:bCs w:val="0"/>
                <w:sz w:val="21"/>
                <w:szCs w:val="21"/>
              </w:rPr>
            </w:pPr>
            <w:r>
              <w:rPr>
                <w:rFonts w:hint="default" w:ascii="Times New Roman" w:hAnsi="Times New Roman" w:cs="Times New Roman" w:eastAsiaTheme="majorEastAsia"/>
                <w:b/>
                <w:bCs w:val="0"/>
                <w:sz w:val="21"/>
                <w:szCs w:val="21"/>
              </w:rPr>
              <w:t>自评结果</w:t>
            </w:r>
          </w:p>
        </w:tc>
        <w:tc>
          <w:tcPr>
            <w:tcW w:w="2116" w:type="dxa"/>
            <w:vMerge w:val="restart"/>
            <w:vAlign w:val="center"/>
          </w:tcPr>
          <w:p>
            <w:pPr>
              <w:keepNext w:val="0"/>
              <w:keepLines w:val="0"/>
              <w:pageBreakBefore w:val="0"/>
              <w:widowControl w:val="0"/>
              <w:kinsoku/>
              <w:overflowPunct/>
              <w:topLinePunct w:val="0"/>
              <w:bidi w:val="0"/>
              <w:jc w:val="center"/>
              <w:rPr>
                <w:rFonts w:hint="default" w:ascii="Times New Roman" w:hAnsi="Times New Roman" w:cs="Times New Roman" w:eastAsiaTheme="majorEastAsia"/>
                <w:b/>
                <w:bCs w:val="0"/>
                <w:sz w:val="21"/>
                <w:szCs w:val="21"/>
              </w:rPr>
            </w:pPr>
            <w:r>
              <w:rPr>
                <w:rFonts w:hint="default" w:ascii="Times New Roman" w:hAnsi="Times New Roman" w:cs="Times New Roman" w:eastAsiaTheme="majorEastAsia"/>
                <w:b/>
                <w:bCs w:val="0"/>
                <w:sz w:val="21"/>
                <w:szCs w:val="21"/>
              </w:rPr>
              <w:t>证明材料索引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9" w:hRule="atLeast"/>
        </w:trPr>
        <w:tc>
          <w:tcPr>
            <w:tcW w:w="777" w:type="dxa"/>
            <w:vMerge w:val="continue"/>
            <w:vAlign w:val="center"/>
          </w:tcPr>
          <w:p>
            <w:pPr>
              <w:keepNext w:val="0"/>
              <w:keepLines w:val="0"/>
              <w:pageBreakBefore w:val="0"/>
              <w:widowControl w:val="0"/>
              <w:kinsoku/>
              <w:overflowPunct/>
              <w:topLinePunct w:val="0"/>
              <w:bidi w:val="0"/>
              <w:adjustRightInd w:val="0"/>
              <w:snapToGrid w:val="0"/>
              <w:jc w:val="both"/>
              <w:rPr>
                <w:rFonts w:ascii="Times New Roman" w:hAnsi="Times New Roman" w:cs="Times New Roman"/>
                <w:szCs w:val="21"/>
              </w:rPr>
            </w:pPr>
          </w:p>
        </w:tc>
        <w:tc>
          <w:tcPr>
            <w:tcW w:w="1298" w:type="dxa"/>
            <w:vMerge w:val="continue"/>
            <w:vAlign w:val="center"/>
          </w:tcPr>
          <w:p>
            <w:pPr>
              <w:keepNext w:val="0"/>
              <w:keepLines w:val="0"/>
              <w:pageBreakBefore w:val="0"/>
              <w:widowControl w:val="0"/>
              <w:kinsoku/>
              <w:overflowPunct/>
              <w:topLinePunct w:val="0"/>
              <w:bidi w:val="0"/>
              <w:adjustRightInd w:val="0"/>
              <w:snapToGrid w:val="0"/>
              <w:jc w:val="both"/>
              <w:rPr>
                <w:rFonts w:ascii="Times New Roman" w:hAnsi="Times New Roman" w:cs="Times New Roman"/>
                <w:szCs w:val="21"/>
              </w:rPr>
            </w:pPr>
          </w:p>
        </w:tc>
        <w:tc>
          <w:tcPr>
            <w:tcW w:w="2015" w:type="dxa"/>
            <w:vMerge w:val="continue"/>
            <w:vAlign w:val="center"/>
          </w:tcPr>
          <w:p>
            <w:pPr>
              <w:keepNext w:val="0"/>
              <w:keepLines w:val="0"/>
              <w:pageBreakBefore w:val="0"/>
              <w:widowControl w:val="0"/>
              <w:kinsoku/>
              <w:overflowPunct/>
              <w:topLinePunct w:val="0"/>
              <w:bidi w:val="0"/>
              <w:adjustRightInd w:val="0"/>
              <w:snapToGrid w:val="0"/>
              <w:jc w:val="both"/>
              <w:rPr>
                <w:rFonts w:ascii="Times New Roman" w:hAnsi="Times New Roman" w:cs="Times New Roman"/>
                <w:szCs w:val="21"/>
              </w:rPr>
            </w:pPr>
          </w:p>
        </w:tc>
        <w:tc>
          <w:tcPr>
            <w:tcW w:w="991" w:type="dxa"/>
            <w:vMerge w:val="continue"/>
            <w:vAlign w:val="center"/>
          </w:tcPr>
          <w:p>
            <w:pPr>
              <w:keepNext w:val="0"/>
              <w:keepLines w:val="0"/>
              <w:pageBreakBefore w:val="0"/>
              <w:widowControl w:val="0"/>
              <w:kinsoku/>
              <w:overflowPunct/>
              <w:topLinePunct w:val="0"/>
              <w:bidi w:val="0"/>
              <w:adjustRightInd w:val="0"/>
              <w:snapToGrid w:val="0"/>
              <w:jc w:val="both"/>
              <w:rPr>
                <w:rFonts w:ascii="Times New Roman" w:hAnsi="Times New Roman" w:cs="Times New Roman"/>
                <w:szCs w:val="21"/>
              </w:rPr>
            </w:pPr>
          </w:p>
        </w:tc>
        <w:tc>
          <w:tcPr>
            <w:tcW w:w="974" w:type="dxa"/>
            <w:vMerge w:val="continue"/>
            <w:vAlign w:val="center"/>
          </w:tcPr>
          <w:p>
            <w:pPr>
              <w:keepNext w:val="0"/>
              <w:keepLines w:val="0"/>
              <w:pageBreakBefore w:val="0"/>
              <w:widowControl w:val="0"/>
              <w:kinsoku/>
              <w:overflowPunct/>
              <w:topLinePunct w:val="0"/>
              <w:bidi w:val="0"/>
              <w:adjustRightInd w:val="0"/>
              <w:snapToGrid w:val="0"/>
              <w:jc w:val="both"/>
              <w:rPr>
                <w:rFonts w:ascii="Times New Roman" w:hAnsi="Times New Roman" w:cs="Times New Roman"/>
                <w:szCs w:val="21"/>
              </w:rPr>
            </w:pPr>
          </w:p>
        </w:tc>
        <w:tc>
          <w:tcPr>
            <w:tcW w:w="1045" w:type="dxa"/>
            <w:vMerge w:val="continue"/>
            <w:vAlign w:val="center"/>
          </w:tcPr>
          <w:p>
            <w:pPr>
              <w:keepNext w:val="0"/>
              <w:keepLines w:val="0"/>
              <w:pageBreakBefore w:val="0"/>
              <w:widowControl w:val="0"/>
              <w:kinsoku/>
              <w:overflowPunct/>
              <w:topLinePunct w:val="0"/>
              <w:bidi w:val="0"/>
              <w:adjustRightInd w:val="0"/>
              <w:snapToGrid w:val="0"/>
              <w:jc w:val="both"/>
              <w:rPr>
                <w:rFonts w:ascii="Times New Roman" w:hAnsi="Times New Roman" w:cs="Times New Roman"/>
                <w:szCs w:val="21"/>
              </w:rPr>
            </w:pPr>
          </w:p>
        </w:tc>
        <w:tc>
          <w:tcPr>
            <w:tcW w:w="1074" w:type="dxa"/>
            <w:vMerge w:val="continue"/>
            <w:vAlign w:val="center"/>
          </w:tcPr>
          <w:p>
            <w:pPr>
              <w:keepNext w:val="0"/>
              <w:keepLines w:val="0"/>
              <w:pageBreakBefore w:val="0"/>
              <w:widowControl w:val="0"/>
              <w:kinsoku/>
              <w:overflowPunct/>
              <w:topLinePunct w:val="0"/>
              <w:bidi w:val="0"/>
              <w:adjustRightInd w:val="0"/>
              <w:snapToGrid w:val="0"/>
              <w:jc w:val="both"/>
              <w:rPr>
                <w:rFonts w:ascii="Times New Roman" w:hAnsi="Times New Roman" w:cs="Times New Roman"/>
                <w:szCs w:val="21"/>
              </w:rPr>
            </w:pPr>
          </w:p>
        </w:tc>
        <w:tc>
          <w:tcPr>
            <w:tcW w:w="1496" w:type="dxa"/>
            <w:vAlign w:val="center"/>
          </w:tcPr>
          <w:p>
            <w:pPr>
              <w:keepNext w:val="0"/>
              <w:keepLines w:val="0"/>
              <w:pageBreakBefore w:val="0"/>
              <w:widowControl w:val="0"/>
              <w:kinsoku/>
              <w:overflowPunct/>
              <w:topLinePunct w:val="0"/>
              <w:bidi w:val="0"/>
              <w:jc w:val="center"/>
              <w:rPr>
                <w:rFonts w:hint="default" w:ascii="Times New Roman" w:hAnsi="Times New Roman" w:cs="Times New Roman" w:eastAsiaTheme="majorEastAsia"/>
                <w:b/>
                <w:bCs w:val="0"/>
                <w:sz w:val="21"/>
                <w:szCs w:val="21"/>
              </w:rPr>
            </w:pPr>
            <w:r>
              <w:rPr>
                <w:rFonts w:hint="default" w:ascii="Times New Roman" w:hAnsi="Times New Roman" w:cs="Times New Roman" w:eastAsiaTheme="majorEastAsia"/>
                <w:b/>
                <w:bCs w:val="0"/>
                <w:sz w:val="21"/>
                <w:szCs w:val="21"/>
              </w:rPr>
              <w:t>采用方法</w:t>
            </w:r>
          </w:p>
        </w:tc>
        <w:tc>
          <w:tcPr>
            <w:tcW w:w="2377" w:type="dxa"/>
            <w:vAlign w:val="center"/>
          </w:tcPr>
          <w:p>
            <w:pPr>
              <w:keepNext w:val="0"/>
              <w:keepLines w:val="0"/>
              <w:pageBreakBefore w:val="0"/>
              <w:widowControl w:val="0"/>
              <w:kinsoku/>
              <w:overflowPunct/>
              <w:topLinePunct w:val="0"/>
              <w:bidi w:val="0"/>
              <w:jc w:val="center"/>
              <w:rPr>
                <w:rFonts w:hint="default" w:ascii="Times New Roman" w:hAnsi="Times New Roman" w:cs="Times New Roman" w:eastAsiaTheme="majorEastAsia"/>
                <w:b/>
                <w:bCs w:val="0"/>
                <w:sz w:val="21"/>
                <w:szCs w:val="21"/>
              </w:rPr>
            </w:pPr>
            <w:r>
              <w:rPr>
                <w:rFonts w:hint="default" w:ascii="Times New Roman" w:hAnsi="Times New Roman" w:cs="Times New Roman" w:eastAsiaTheme="majorEastAsia"/>
                <w:b/>
                <w:bCs w:val="0"/>
                <w:sz w:val="21"/>
                <w:szCs w:val="21"/>
              </w:rPr>
              <w:t>结果</w:t>
            </w:r>
          </w:p>
        </w:tc>
        <w:tc>
          <w:tcPr>
            <w:tcW w:w="2116" w:type="dxa"/>
            <w:vMerge w:val="continue"/>
            <w:vAlign w:val="center"/>
          </w:tcPr>
          <w:p>
            <w:pPr>
              <w:keepNext w:val="0"/>
              <w:keepLines w:val="0"/>
              <w:pageBreakBefore w:val="0"/>
              <w:widowControl w:val="0"/>
              <w:kinsoku/>
              <w:overflowPunct/>
              <w:topLinePunct w:val="0"/>
              <w:bidi w:val="0"/>
              <w:adjustRightInd w:val="0"/>
              <w:snapToGrid w:val="0"/>
              <w:jc w:val="both"/>
              <w:rPr>
                <w:rFonts w:ascii="Times New Roman" w:hAnsi="Times New Roman" w:cs="Times New Roman"/>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6" w:hRule="atLeast"/>
        </w:trPr>
        <w:tc>
          <w:tcPr>
            <w:tcW w:w="777" w:type="dxa"/>
            <w:vAlign w:val="center"/>
          </w:tcPr>
          <w:p>
            <w:pPr>
              <w:keepNext w:val="0"/>
              <w:keepLines w:val="0"/>
              <w:pageBreakBefore w:val="0"/>
              <w:widowControl w:val="0"/>
              <w:kinsoku/>
              <w:overflowPunct/>
              <w:topLinePunct w:val="0"/>
              <w:bidi w:val="0"/>
              <w:adjustRightInd w:val="0"/>
              <w:snapToGrid w:val="0"/>
              <w:jc w:val="center"/>
              <w:rPr>
                <w:rFonts w:hint="default" w:ascii="Times New Roman" w:hAnsi="Times New Roman" w:eastAsia="仿宋_GB2312" w:cs="Times New Roman"/>
                <w:sz w:val="21"/>
                <w:szCs w:val="21"/>
              </w:rPr>
            </w:pPr>
            <w:r>
              <w:rPr>
                <w:rFonts w:hint="default" w:ascii="Times New Roman" w:hAnsi="Times New Roman" w:eastAsia="仿宋_GB2312" w:cs="Times New Roman"/>
                <w:sz w:val="21"/>
                <w:szCs w:val="21"/>
              </w:rPr>
              <w:t>1</w:t>
            </w:r>
          </w:p>
        </w:tc>
        <w:tc>
          <w:tcPr>
            <w:tcW w:w="1298" w:type="dxa"/>
            <w:vAlign w:val="center"/>
          </w:tcPr>
          <w:p>
            <w:pPr>
              <w:keepNext w:val="0"/>
              <w:keepLines w:val="0"/>
              <w:pageBreakBefore w:val="0"/>
              <w:widowControl w:val="0"/>
              <w:kinsoku/>
              <w:overflowPunct/>
              <w:topLinePunct w:val="0"/>
              <w:bidi w:val="0"/>
              <w:adjustRightInd w:val="0"/>
              <w:snapToGrid w:val="0"/>
              <w:jc w:val="both"/>
              <w:rPr>
                <w:rFonts w:ascii="Times New Roman" w:hAnsi="Times New Roman" w:eastAsia="仿宋_GB2312" w:cs="Times New Roman"/>
                <w:sz w:val="21"/>
                <w:szCs w:val="21"/>
              </w:rPr>
            </w:pPr>
            <w:r>
              <w:rPr>
                <w:rFonts w:ascii="Times New Roman" w:hAnsi="Times New Roman" w:eastAsia="仿宋_GB2312" w:cs="Times New Roman"/>
                <w:sz w:val="21"/>
                <w:szCs w:val="21"/>
              </w:rPr>
              <w:t>取水量</w:t>
            </w:r>
          </w:p>
        </w:tc>
        <w:tc>
          <w:tcPr>
            <w:tcW w:w="2015" w:type="dxa"/>
            <w:vAlign w:val="center"/>
          </w:tcPr>
          <w:p>
            <w:pPr>
              <w:keepNext w:val="0"/>
              <w:keepLines w:val="0"/>
              <w:pageBreakBefore w:val="0"/>
              <w:widowControl w:val="0"/>
              <w:kinsoku/>
              <w:overflowPunct/>
              <w:topLinePunct w:val="0"/>
              <w:bidi w:val="0"/>
              <w:adjustRightInd w:val="0"/>
              <w:snapToGrid w:val="0"/>
              <w:jc w:val="both"/>
              <w:rPr>
                <w:rFonts w:ascii="Times New Roman" w:hAnsi="Times New Roman" w:eastAsia="仿宋_GB2312" w:cs="Times New Roman"/>
                <w:sz w:val="21"/>
                <w:szCs w:val="21"/>
              </w:rPr>
            </w:pPr>
            <w:r>
              <w:rPr>
                <w:rFonts w:ascii="Times New Roman" w:hAnsi="Times New Roman" w:eastAsia="仿宋_GB2312" w:cs="Times New Roman"/>
                <w:sz w:val="21"/>
                <w:szCs w:val="21"/>
              </w:rPr>
              <w:t>单位氧化铝产品取水量</w:t>
            </w:r>
          </w:p>
        </w:tc>
        <w:tc>
          <w:tcPr>
            <w:tcW w:w="991" w:type="dxa"/>
            <w:vAlign w:val="center"/>
          </w:tcPr>
          <w:p>
            <w:pPr>
              <w:keepNext w:val="0"/>
              <w:keepLines w:val="0"/>
              <w:pageBreakBefore w:val="0"/>
              <w:widowControl w:val="0"/>
              <w:kinsoku/>
              <w:overflowPunct/>
              <w:topLinePunct w:val="0"/>
              <w:bidi w:val="0"/>
              <w:adjustRightInd w:val="0"/>
              <w:snapToGrid w:val="0"/>
              <w:jc w:val="center"/>
              <w:rPr>
                <w:rFonts w:ascii="Times New Roman" w:hAnsi="Times New Roman" w:eastAsia="仿宋_GB2312" w:cs="Times New Roman"/>
                <w:sz w:val="21"/>
                <w:szCs w:val="21"/>
              </w:rPr>
            </w:pPr>
            <w:r>
              <w:rPr>
                <w:rFonts w:ascii="Times New Roman" w:hAnsi="Times New Roman" w:eastAsia="仿宋_GB2312" w:cs="Times New Roman"/>
                <w:sz w:val="21"/>
                <w:szCs w:val="21"/>
              </w:rPr>
              <w:t>m</w:t>
            </w:r>
            <w:r>
              <w:rPr>
                <w:rFonts w:ascii="Times New Roman" w:hAnsi="Times New Roman" w:eastAsia="仿宋_GB2312" w:cs="Times New Roman"/>
                <w:sz w:val="21"/>
                <w:szCs w:val="21"/>
                <w:vertAlign w:val="superscript"/>
              </w:rPr>
              <w:t xml:space="preserve"> 3</w:t>
            </w:r>
            <w:r>
              <w:rPr>
                <w:rFonts w:ascii="Times New Roman" w:hAnsi="Times New Roman" w:eastAsia="仿宋_GB2312" w:cs="Times New Roman"/>
                <w:sz w:val="21"/>
                <w:szCs w:val="21"/>
              </w:rPr>
              <w:t>/t</w:t>
            </w:r>
          </w:p>
        </w:tc>
        <w:tc>
          <w:tcPr>
            <w:tcW w:w="974" w:type="dxa"/>
            <w:vAlign w:val="center"/>
          </w:tcPr>
          <w:p>
            <w:pPr>
              <w:keepNext w:val="0"/>
              <w:keepLines w:val="0"/>
              <w:pageBreakBefore w:val="0"/>
              <w:widowControl w:val="0"/>
              <w:kinsoku/>
              <w:overflowPunct/>
              <w:topLinePunct w:val="0"/>
              <w:bidi w:val="0"/>
              <w:adjustRightInd w:val="0"/>
              <w:snapToGrid w:val="0"/>
              <w:jc w:val="center"/>
              <w:rPr>
                <w:rFonts w:ascii="Times New Roman" w:hAnsi="Times New Roman" w:eastAsia="仿宋_GB2312" w:cs="Times New Roman"/>
                <w:sz w:val="21"/>
                <w:szCs w:val="21"/>
              </w:rPr>
            </w:pPr>
            <w:r>
              <w:rPr>
                <w:rFonts w:ascii="Times New Roman" w:hAnsi="Times New Roman" w:eastAsia="仿宋_GB2312" w:cs="Times New Roman"/>
                <w:sz w:val="21"/>
                <w:szCs w:val="21"/>
              </w:rPr>
              <w:t>≤1.5</w:t>
            </w:r>
          </w:p>
        </w:tc>
        <w:tc>
          <w:tcPr>
            <w:tcW w:w="1045" w:type="dxa"/>
            <w:vAlign w:val="center"/>
          </w:tcPr>
          <w:p>
            <w:pPr>
              <w:keepNext w:val="0"/>
              <w:keepLines w:val="0"/>
              <w:pageBreakBefore w:val="0"/>
              <w:widowControl w:val="0"/>
              <w:kinsoku/>
              <w:overflowPunct/>
              <w:topLinePunct w:val="0"/>
              <w:bidi w:val="0"/>
              <w:adjustRightInd w:val="0"/>
              <w:snapToGrid w:val="0"/>
              <w:jc w:val="center"/>
              <w:rPr>
                <w:rFonts w:ascii="Times New Roman" w:hAnsi="Times New Roman" w:eastAsia="仿宋_GB2312" w:cs="Times New Roman"/>
                <w:sz w:val="21"/>
                <w:szCs w:val="21"/>
              </w:rPr>
            </w:pPr>
            <w:r>
              <w:rPr>
                <w:rFonts w:ascii="Times New Roman" w:hAnsi="Times New Roman" w:eastAsia="仿宋_GB2312" w:cs="Times New Roman"/>
                <w:sz w:val="21"/>
                <w:szCs w:val="21"/>
              </w:rPr>
              <w:t>≤3.0</w:t>
            </w:r>
          </w:p>
        </w:tc>
        <w:tc>
          <w:tcPr>
            <w:tcW w:w="1074" w:type="dxa"/>
            <w:vAlign w:val="center"/>
          </w:tcPr>
          <w:p>
            <w:pPr>
              <w:keepNext w:val="0"/>
              <w:keepLines w:val="0"/>
              <w:pageBreakBefore w:val="0"/>
              <w:widowControl w:val="0"/>
              <w:kinsoku/>
              <w:overflowPunct/>
              <w:topLinePunct w:val="0"/>
              <w:bidi w:val="0"/>
              <w:adjustRightInd w:val="0"/>
              <w:snapToGrid w:val="0"/>
              <w:jc w:val="center"/>
              <w:rPr>
                <w:rFonts w:ascii="Times New Roman" w:hAnsi="Times New Roman" w:eastAsia="仿宋_GB2312" w:cs="Times New Roman"/>
                <w:sz w:val="21"/>
                <w:szCs w:val="21"/>
              </w:rPr>
            </w:pPr>
            <w:r>
              <w:rPr>
                <w:rFonts w:ascii="Times New Roman" w:hAnsi="Times New Roman" w:eastAsia="仿宋_GB2312" w:cs="Times New Roman"/>
                <w:sz w:val="21"/>
                <w:szCs w:val="21"/>
              </w:rPr>
              <w:t>≤2.0</w:t>
            </w:r>
          </w:p>
        </w:tc>
        <w:tc>
          <w:tcPr>
            <w:tcW w:w="1496" w:type="dxa"/>
            <w:vAlign w:val="center"/>
          </w:tcPr>
          <w:p>
            <w:pPr>
              <w:keepNext w:val="0"/>
              <w:keepLines w:val="0"/>
              <w:pageBreakBefore w:val="0"/>
              <w:widowControl w:val="0"/>
              <w:kinsoku/>
              <w:overflowPunct/>
              <w:topLinePunct w:val="0"/>
              <w:bidi w:val="0"/>
              <w:adjustRightInd w:val="0"/>
              <w:snapToGrid w:val="0"/>
              <w:jc w:val="both"/>
              <w:rPr>
                <w:rFonts w:ascii="Times New Roman" w:hAnsi="Times New Roman" w:eastAsia="仿宋_GB2312" w:cs="Times New Roman"/>
                <w:sz w:val="21"/>
                <w:szCs w:val="21"/>
              </w:rPr>
            </w:pPr>
          </w:p>
        </w:tc>
        <w:tc>
          <w:tcPr>
            <w:tcW w:w="2377" w:type="dxa"/>
            <w:vAlign w:val="center"/>
          </w:tcPr>
          <w:p>
            <w:pPr>
              <w:keepNext w:val="0"/>
              <w:keepLines w:val="0"/>
              <w:pageBreakBefore w:val="0"/>
              <w:widowControl w:val="0"/>
              <w:kinsoku/>
              <w:overflowPunct/>
              <w:topLinePunct w:val="0"/>
              <w:bidi w:val="0"/>
              <w:adjustRightInd w:val="0"/>
              <w:snapToGrid w:val="0"/>
              <w:jc w:val="both"/>
              <w:rPr>
                <w:rFonts w:ascii="Times New Roman" w:hAnsi="Times New Roman" w:eastAsia="仿宋_GB2312" w:cs="Times New Roman"/>
                <w:sz w:val="21"/>
                <w:szCs w:val="21"/>
              </w:rPr>
            </w:pPr>
          </w:p>
        </w:tc>
        <w:tc>
          <w:tcPr>
            <w:tcW w:w="2116" w:type="dxa"/>
            <w:vAlign w:val="center"/>
          </w:tcPr>
          <w:p>
            <w:pPr>
              <w:keepNext w:val="0"/>
              <w:keepLines w:val="0"/>
              <w:pageBreakBefore w:val="0"/>
              <w:widowControl w:val="0"/>
              <w:kinsoku/>
              <w:overflowPunct/>
              <w:topLinePunct w:val="0"/>
              <w:bidi w:val="0"/>
              <w:adjustRightInd w:val="0"/>
              <w:snapToGrid w:val="0"/>
              <w:jc w:val="both"/>
              <w:rPr>
                <w:rFonts w:ascii="Times New Roman" w:hAnsi="Times New Roman" w:eastAsia="仿宋_GB2312" w:cs="Times New Roman"/>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6" w:hRule="atLeast"/>
        </w:trPr>
        <w:tc>
          <w:tcPr>
            <w:tcW w:w="777" w:type="dxa"/>
            <w:vMerge w:val="restart"/>
            <w:vAlign w:val="center"/>
          </w:tcPr>
          <w:p>
            <w:pPr>
              <w:keepNext w:val="0"/>
              <w:keepLines w:val="0"/>
              <w:pageBreakBefore w:val="0"/>
              <w:widowControl w:val="0"/>
              <w:kinsoku/>
              <w:overflowPunct/>
              <w:topLinePunct w:val="0"/>
              <w:bidi w:val="0"/>
              <w:adjustRightInd w:val="0"/>
              <w:snapToGrid w:val="0"/>
              <w:jc w:val="center"/>
              <w:rPr>
                <w:rFonts w:hint="default" w:ascii="Times New Roman" w:hAnsi="Times New Roman" w:eastAsia="仿宋_GB2312" w:cs="Times New Roman"/>
                <w:sz w:val="21"/>
                <w:szCs w:val="21"/>
              </w:rPr>
            </w:pPr>
            <w:r>
              <w:rPr>
                <w:rFonts w:hint="default" w:ascii="Times New Roman" w:hAnsi="Times New Roman" w:eastAsia="仿宋_GB2312" w:cs="Times New Roman"/>
                <w:sz w:val="21"/>
                <w:szCs w:val="21"/>
              </w:rPr>
              <w:t>2</w:t>
            </w:r>
          </w:p>
        </w:tc>
        <w:tc>
          <w:tcPr>
            <w:tcW w:w="1298" w:type="dxa"/>
            <w:vMerge w:val="restart"/>
            <w:vAlign w:val="center"/>
          </w:tcPr>
          <w:p>
            <w:pPr>
              <w:keepNext w:val="0"/>
              <w:keepLines w:val="0"/>
              <w:pageBreakBefore w:val="0"/>
              <w:widowControl w:val="0"/>
              <w:kinsoku/>
              <w:overflowPunct/>
              <w:topLinePunct w:val="0"/>
              <w:bidi w:val="0"/>
              <w:adjustRightInd w:val="0"/>
              <w:snapToGrid w:val="0"/>
              <w:jc w:val="both"/>
              <w:rPr>
                <w:rFonts w:ascii="Times New Roman" w:hAnsi="Times New Roman" w:eastAsia="仿宋_GB2312" w:cs="Times New Roman"/>
                <w:sz w:val="21"/>
                <w:szCs w:val="21"/>
              </w:rPr>
            </w:pPr>
            <w:r>
              <w:rPr>
                <w:rFonts w:ascii="Times New Roman" w:hAnsi="Times New Roman" w:eastAsia="仿宋_GB2312" w:cs="Times New Roman"/>
                <w:sz w:val="21"/>
                <w:szCs w:val="21"/>
              </w:rPr>
              <w:t>重复利用</w:t>
            </w:r>
          </w:p>
        </w:tc>
        <w:tc>
          <w:tcPr>
            <w:tcW w:w="2015" w:type="dxa"/>
            <w:vAlign w:val="center"/>
          </w:tcPr>
          <w:p>
            <w:pPr>
              <w:keepNext w:val="0"/>
              <w:keepLines w:val="0"/>
              <w:pageBreakBefore w:val="0"/>
              <w:widowControl w:val="0"/>
              <w:kinsoku/>
              <w:overflowPunct/>
              <w:topLinePunct w:val="0"/>
              <w:bidi w:val="0"/>
              <w:adjustRightInd w:val="0"/>
              <w:snapToGrid w:val="0"/>
              <w:jc w:val="both"/>
              <w:rPr>
                <w:rFonts w:ascii="Times New Roman" w:hAnsi="Times New Roman" w:eastAsia="仿宋_GB2312" w:cs="Times New Roman"/>
                <w:sz w:val="21"/>
                <w:szCs w:val="21"/>
              </w:rPr>
            </w:pPr>
            <w:r>
              <w:rPr>
                <w:rFonts w:ascii="Times New Roman" w:hAnsi="Times New Roman" w:eastAsia="仿宋_GB2312" w:cs="Times New Roman"/>
                <w:sz w:val="21"/>
                <w:szCs w:val="21"/>
              </w:rPr>
              <w:t>废水回用率</w:t>
            </w:r>
          </w:p>
        </w:tc>
        <w:tc>
          <w:tcPr>
            <w:tcW w:w="991" w:type="dxa"/>
            <w:vAlign w:val="center"/>
          </w:tcPr>
          <w:p>
            <w:pPr>
              <w:keepNext w:val="0"/>
              <w:keepLines w:val="0"/>
              <w:pageBreakBefore w:val="0"/>
              <w:widowControl w:val="0"/>
              <w:kinsoku/>
              <w:overflowPunct/>
              <w:topLinePunct w:val="0"/>
              <w:bidi w:val="0"/>
              <w:adjustRightInd w:val="0"/>
              <w:snapToGrid w:val="0"/>
              <w:jc w:val="center"/>
              <w:rPr>
                <w:rFonts w:ascii="Times New Roman" w:hAnsi="Times New Roman" w:eastAsia="仿宋_GB2312" w:cs="Times New Roman"/>
                <w:sz w:val="21"/>
                <w:szCs w:val="21"/>
              </w:rPr>
            </w:pPr>
            <w:r>
              <w:rPr>
                <w:rFonts w:ascii="Times New Roman" w:hAnsi="Times New Roman" w:eastAsia="仿宋_GB2312" w:cs="Times New Roman"/>
                <w:sz w:val="21"/>
                <w:szCs w:val="21"/>
              </w:rPr>
              <w:t>%</w:t>
            </w:r>
          </w:p>
        </w:tc>
        <w:tc>
          <w:tcPr>
            <w:tcW w:w="974" w:type="dxa"/>
            <w:vAlign w:val="center"/>
          </w:tcPr>
          <w:p>
            <w:pPr>
              <w:keepNext w:val="0"/>
              <w:keepLines w:val="0"/>
              <w:pageBreakBefore w:val="0"/>
              <w:widowControl w:val="0"/>
              <w:kinsoku/>
              <w:overflowPunct/>
              <w:topLinePunct w:val="0"/>
              <w:bidi w:val="0"/>
              <w:adjustRightInd w:val="0"/>
              <w:snapToGrid w:val="0"/>
              <w:jc w:val="center"/>
              <w:rPr>
                <w:rFonts w:ascii="Times New Roman" w:hAnsi="Times New Roman" w:eastAsia="仿宋_GB2312" w:cs="Times New Roman"/>
                <w:sz w:val="21"/>
                <w:szCs w:val="21"/>
              </w:rPr>
            </w:pPr>
            <w:r>
              <w:rPr>
                <w:rFonts w:ascii="Times New Roman" w:hAnsi="Times New Roman" w:eastAsia="仿宋_GB2312" w:cs="Times New Roman"/>
                <w:sz w:val="21"/>
                <w:szCs w:val="21"/>
              </w:rPr>
              <w:t>≥98</w:t>
            </w:r>
          </w:p>
        </w:tc>
        <w:tc>
          <w:tcPr>
            <w:tcW w:w="1045" w:type="dxa"/>
            <w:vAlign w:val="center"/>
          </w:tcPr>
          <w:p>
            <w:pPr>
              <w:keepNext w:val="0"/>
              <w:keepLines w:val="0"/>
              <w:pageBreakBefore w:val="0"/>
              <w:widowControl w:val="0"/>
              <w:kinsoku/>
              <w:overflowPunct/>
              <w:topLinePunct w:val="0"/>
              <w:bidi w:val="0"/>
              <w:adjustRightInd w:val="0"/>
              <w:snapToGrid w:val="0"/>
              <w:jc w:val="center"/>
              <w:rPr>
                <w:rFonts w:ascii="Times New Roman" w:hAnsi="Times New Roman" w:eastAsia="仿宋_GB2312" w:cs="Times New Roman"/>
                <w:sz w:val="21"/>
                <w:szCs w:val="21"/>
              </w:rPr>
            </w:pPr>
            <w:r>
              <w:rPr>
                <w:rFonts w:ascii="Times New Roman" w:hAnsi="Times New Roman" w:eastAsia="仿宋_GB2312" w:cs="Times New Roman"/>
                <w:sz w:val="21"/>
                <w:szCs w:val="21"/>
              </w:rPr>
              <w:t>≥98</w:t>
            </w:r>
          </w:p>
        </w:tc>
        <w:tc>
          <w:tcPr>
            <w:tcW w:w="1074" w:type="dxa"/>
            <w:vAlign w:val="center"/>
          </w:tcPr>
          <w:p>
            <w:pPr>
              <w:keepNext w:val="0"/>
              <w:keepLines w:val="0"/>
              <w:pageBreakBefore w:val="0"/>
              <w:widowControl w:val="0"/>
              <w:kinsoku/>
              <w:overflowPunct/>
              <w:topLinePunct w:val="0"/>
              <w:bidi w:val="0"/>
              <w:adjustRightInd w:val="0"/>
              <w:snapToGrid w:val="0"/>
              <w:jc w:val="center"/>
              <w:rPr>
                <w:rFonts w:ascii="Times New Roman" w:hAnsi="Times New Roman" w:eastAsia="仿宋_GB2312" w:cs="Times New Roman"/>
                <w:sz w:val="21"/>
                <w:szCs w:val="21"/>
              </w:rPr>
            </w:pPr>
            <w:r>
              <w:rPr>
                <w:rFonts w:ascii="Times New Roman" w:hAnsi="Times New Roman" w:eastAsia="仿宋_GB2312" w:cs="Times New Roman"/>
                <w:sz w:val="21"/>
                <w:szCs w:val="21"/>
              </w:rPr>
              <w:t>≥98</w:t>
            </w:r>
          </w:p>
        </w:tc>
        <w:tc>
          <w:tcPr>
            <w:tcW w:w="1496" w:type="dxa"/>
            <w:vAlign w:val="center"/>
          </w:tcPr>
          <w:p>
            <w:pPr>
              <w:keepNext w:val="0"/>
              <w:keepLines w:val="0"/>
              <w:pageBreakBefore w:val="0"/>
              <w:widowControl w:val="0"/>
              <w:kinsoku/>
              <w:overflowPunct/>
              <w:topLinePunct w:val="0"/>
              <w:bidi w:val="0"/>
              <w:adjustRightInd w:val="0"/>
              <w:snapToGrid w:val="0"/>
              <w:jc w:val="both"/>
              <w:rPr>
                <w:rFonts w:ascii="Times New Roman" w:hAnsi="Times New Roman" w:eastAsia="仿宋_GB2312" w:cs="Times New Roman"/>
                <w:sz w:val="21"/>
                <w:szCs w:val="21"/>
              </w:rPr>
            </w:pPr>
          </w:p>
        </w:tc>
        <w:tc>
          <w:tcPr>
            <w:tcW w:w="2377" w:type="dxa"/>
            <w:vAlign w:val="center"/>
          </w:tcPr>
          <w:p>
            <w:pPr>
              <w:keepNext w:val="0"/>
              <w:keepLines w:val="0"/>
              <w:pageBreakBefore w:val="0"/>
              <w:widowControl w:val="0"/>
              <w:kinsoku/>
              <w:overflowPunct/>
              <w:topLinePunct w:val="0"/>
              <w:bidi w:val="0"/>
              <w:adjustRightInd w:val="0"/>
              <w:snapToGrid w:val="0"/>
              <w:jc w:val="both"/>
              <w:rPr>
                <w:rFonts w:ascii="Times New Roman" w:hAnsi="Times New Roman" w:eastAsia="仿宋_GB2312" w:cs="Times New Roman"/>
                <w:sz w:val="21"/>
                <w:szCs w:val="21"/>
              </w:rPr>
            </w:pPr>
          </w:p>
        </w:tc>
        <w:tc>
          <w:tcPr>
            <w:tcW w:w="2116" w:type="dxa"/>
            <w:vAlign w:val="center"/>
          </w:tcPr>
          <w:p>
            <w:pPr>
              <w:keepNext w:val="0"/>
              <w:keepLines w:val="0"/>
              <w:pageBreakBefore w:val="0"/>
              <w:widowControl w:val="0"/>
              <w:kinsoku/>
              <w:overflowPunct/>
              <w:topLinePunct w:val="0"/>
              <w:bidi w:val="0"/>
              <w:adjustRightInd w:val="0"/>
              <w:snapToGrid w:val="0"/>
              <w:jc w:val="both"/>
              <w:rPr>
                <w:rFonts w:ascii="Times New Roman" w:hAnsi="Times New Roman" w:eastAsia="仿宋_GB2312" w:cs="Times New Roman"/>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6" w:hRule="atLeast"/>
        </w:trPr>
        <w:tc>
          <w:tcPr>
            <w:tcW w:w="777" w:type="dxa"/>
            <w:vMerge w:val="continue"/>
            <w:vAlign w:val="center"/>
          </w:tcPr>
          <w:p>
            <w:pPr>
              <w:keepNext w:val="0"/>
              <w:keepLines w:val="0"/>
              <w:pageBreakBefore w:val="0"/>
              <w:widowControl w:val="0"/>
              <w:kinsoku/>
              <w:overflowPunct/>
              <w:topLinePunct w:val="0"/>
              <w:bidi w:val="0"/>
              <w:adjustRightInd w:val="0"/>
              <w:snapToGrid w:val="0"/>
              <w:jc w:val="center"/>
              <w:rPr>
                <w:rFonts w:ascii="Times New Roman" w:hAnsi="Times New Roman" w:eastAsia="仿宋_GB2312" w:cs="Times New Roman"/>
                <w:sz w:val="21"/>
                <w:szCs w:val="21"/>
              </w:rPr>
            </w:pPr>
          </w:p>
        </w:tc>
        <w:tc>
          <w:tcPr>
            <w:tcW w:w="1298" w:type="dxa"/>
            <w:vMerge w:val="continue"/>
            <w:vAlign w:val="center"/>
          </w:tcPr>
          <w:p>
            <w:pPr>
              <w:keepNext w:val="0"/>
              <w:keepLines w:val="0"/>
              <w:pageBreakBefore w:val="0"/>
              <w:widowControl w:val="0"/>
              <w:kinsoku/>
              <w:overflowPunct/>
              <w:topLinePunct w:val="0"/>
              <w:bidi w:val="0"/>
              <w:adjustRightInd w:val="0"/>
              <w:snapToGrid w:val="0"/>
              <w:jc w:val="both"/>
              <w:rPr>
                <w:rFonts w:ascii="Times New Roman" w:hAnsi="Times New Roman" w:eastAsia="仿宋_GB2312" w:cs="Times New Roman"/>
                <w:sz w:val="21"/>
                <w:szCs w:val="21"/>
              </w:rPr>
            </w:pPr>
          </w:p>
        </w:tc>
        <w:tc>
          <w:tcPr>
            <w:tcW w:w="2015" w:type="dxa"/>
            <w:vAlign w:val="center"/>
          </w:tcPr>
          <w:p>
            <w:pPr>
              <w:keepNext w:val="0"/>
              <w:keepLines w:val="0"/>
              <w:pageBreakBefore w:val="0"/>
              <w:widowControl w:val="0"/>
              <w:kinsoku/>
              <w:overflowPunct/>
              <w:topLinePunct w:val="0"/>
              <w:bidi w:val="0"/>
              <w:adjustRightInd w:val="0"/>
              <w:snapToGrid w:val="0"/>
              <w:jc w:val="both"/>
              <w:rPr>
                <w:rFonts w:ascii="Times New Roman" w:hAnsi="Times New Roman" w:eastAsia="仿宋_GB2312" w:cs="Times New Roman"/>
                <w:sz w:val="21"/>
                <w:szCs w:val="21"/>
              </w:rPr>
            </w:pPr>
            <w:r>
              <w:rPr>
                <w:rFonts w:ascii="Times New Roman" w:hAnsi="Times New Roman" w:eastAsia="仿宋_GB2312" w:cs="Times New Roman"/>
                <w:sz w:val="21"/>
                <w:szCs w:val="21"/>
              </w:rPr>
              <w:t>重复利用率</w:t>
            </w:r>
          </w:p>
        </w:tc>
        <w:tc>
          <w:tcPr>
            <w:tcW w:w="991" w:type="dxa"/>
            <w:vAlign w:val="center"/>
          </w:tcPr>
          <w:p>
            <w:pPr>
              <w:keepNext w:val="0"/>
              <w:keepLines w:val="0"/>
              <w:pageBreakBefore w:val="0"/>
              <w:widowControl w:val="0"/>
              <w:kinsoku/>
              <w:overflowPunct/>
              <w:topLinePunct w:val="0"/>
              <w:bidi w:val="0"/>
              <w:adjustRightInd w:val="0"/>
              <w:snapToGrid w:val="0"/>
              <w:jc w:val="center"/>
              <w:rPr>
                <w:rFonts w:ascii="Times New Roman" w:hAnsi="Times New Roman" w:eastAsia="仿宋_GB2312" w:cs="Times New Roman"/>
                <w:sz w:val="21"/>
                <w:szCs w:val="21"/>
              </w:rPr>
            </w:pPr>
            <w:r>
              <w:rPr>
                <w:rFonts w:ascii="Times New Roman" w:hAnsi="Times New Roman" w:eastAsia="仿宋_GB2312" w:cs="Times New Roman"/>
                <w:sz w:val="21"/>
                <w:szCs w:val="21"/>
              </w:rPr>
              <w:t>%</w:t>
            </w:r>
          </w:p>
        </w:tc>
        <w:tc>
          <w:tcPr>
            <w:tcW w:w="974" w:type="dxa"/>
            <w:vAlign w:val="center"/>
          </w:tcPr>
          <w:p>
            <w:pPr>
              <w:keepNext w:val="0"/>
              <w:keepLines w:val="0"/>
              <w:pageBreakBefore w:val="0"/>
              <w:widowControl w:val="0"/>
              <w:kinsoku/>
              <w:overflowPunct/>
              <w:topLinePunct w:val="0"/>
              <w:bidi w:val="0"/>
              <w:adjustRightInd w:val="0"/>
              <w:snapToGrid w:val="0"/>
              <w:jc w:val="center"/>
              <w:rPr>
                <w:rFonts w:ascii="Times New Roman" w:hAnsi="Times New Roman" w:eastAsia="仿宋_GB2312" w:cs="Times New Roman"/>
                <w:sz w:val="21"/>
                <w:szCs w:val="21"/>
              </w:rPr>
            </w:pPr>
            <w:r>
              <w:rPr>
                <w:rFonts w:ascii="Times New Roman" w:hAnsi="Times New Roman" w:eastAsia="仿宋_GB2312" w:cs="Times New Roman"/>
                <w:sz w:val="21"/>
                <w:szCs w:val="21"/>
              </w:rPr>
              <w:t>≥98</w:t>
            </w:r>
          </w:p>
        </w:tc>
        <w:tc>
          <w:tcPr>
            <w:tcW w:w="1045" w:type="dxa"/>
            <w:vAlign w:val="center"/>
          </w:tcPr>
          <w:p>
            <w:pPr>
              <w:keepNext w:val="0"/>
              <w:keepLines w:val="0"/>
              <w:pageBreakBefore w:val="0"/>
              <w:widowControl w:val="0"/>
              <w:kinsoku/>
              <w:overflowPunct/>
              <w:topLinePunct w:val="0"/>
              <w:bidi w:val="0"/>
              <w:adjustRightInd w:val="0"/>
              <w:snapToGrid w:val="0"/>
              <w:jc w:val="center"/>
              <w:rPr>
                <w:rFonts w:ascii="Times New Roman" w:hAnsi="Times New Roman" w:eastAsia="仿宋_GB2312" w:cs="Times New Roman"/>
                <w:sz w:val="21"/>
                <w:szCs w:val="21"/>
              </w:rPr>
            </w:pPr>
            <w:r>
              <w:rPr>
                <w:rFonts w:ascii="Times New Roman" w:hAnsi="Times New Roman" w:eastAsia="仿宋_GB2312" w:cs="Times New Roman"/>
                <w:sz w:val="21"/>
                <w:szCs w:val="21"/>
              </w:rPr>
              <w:t>≥98</w:t>
            </w:r>
          </w:p>
        </w:tc>
        <w:tc>
          <w:tcPr>
            <w:tcW w:w="1074" w:type="dxa"/>
            <w:vAlign w:val="center"/>
          </w:tcPr>
          <w:p>
            <w:pPr>
              <w:keepNext w:val="0"/>
              <w:keepLines w:val="0"/>
              <w:pageBreakBefore w:val="0"/>
              <w:widowControl w:val="0"/>
              <w:kinsoku/>
              <w:overflowPunct/>
              <w:topLinePunct w:val="0"/>
              <w:bidi w:val="0"/>
              <w:adjustRightInd w:val="0"/>
              <w:snapToGrid w:val="0"/>
              <w:jc w:val="center"/>
              <w:rPr>
                <w:rFonts w:ascii="Times New Roman" w:hAnsi="Times New Roman" w:eastAsia="仿宋_GB2312" w:cs="Times New Roman"/>
                <w:sz w:val="21"/>
                <w:szCs w:val="21"/>
              </w:rPr>
            </w:pPr>
            <w:r>
              <w:rPr>
                <w:rFonts w:ascii="Times New Roman" w:hAnsi="Times New Roman" w:eastAsia="仿宋_GB2312" w:cs="Times New Roman"/>
                <w:sz w:val="21"/>
                <w:szCs w:val="21"/>
              </w:rPr>
              <w:t>≥98</w:t>
            </w:r>
          </w:p>
        </w:tc>
        <w:tc>
          <w:tcPr>
            <w:tcW w:w="1496" w:type="dxa"/>
            <w:vAlign w:val="center"/>
          </w:tcPr>
          <w:p>
            <w:pPr>
              <w:keepNext w:val="0"/>
              <w:keepLines w:val="0"/>
              <w:pageBreakBefore w:val="0"/>
              <w:widowControl w:val="0"/>
              <w:kinsoku/>
              <w:overflowPunct/>
              <w:topLinePunct w:val="0"/>
              <w:bidi w:val="0"/>
              <w:adjustRightInd w:val="0"/>
              <w:snapToGrid w:val="0"/>
              <w:jc w:val="both"/>
              <w:rPr>
                <w:rFonts w:ascii="Times New Roman" w:hAnsi="Times New Roman" w:eastAsia="仿宋_GB2312" w:cs="Times New Roman"/>
                <w:sz w:val="21"/>
                <w:szCs w:val="21"/>
              </w:rPr>
            </w:pPr>
          </w:p>
        </w:tc>
        <w:tc>
          <w:tcPr>
            <w:tcW w:w="2377" w:type="dxa"/>
            <w:vAlign w:val="center"/>
          </w:tcPr>
          <w:p>
            <w:pPr>
              <w:keepNext w:val="0"/>
              <w:keepLines w:val="0"/>
              <w:pageBreakBefore w:val="0"/>
              <w:widowControl w:val="0"/>
              <w:kinsoku/>
              <w:overflowPunct/>
              <w:topLinePunct w:val="0"/>
              <w:bidi w:val="0"/>
              <w:adjustRightInd w:val="0"/>
              <w:snapToGrid w:val="0"/>
              <w:jc w:val="both"/>
              <w:rPr>
                <w:rFonts w:ascii="Times New Roman" w:hAnsi="Times New Roman" w:eastAsia="仿宋_GB2312" w:cs="Times New Roman"/>
                <w:sz w:val="21"/>
                <w:szCs w:val="21"/>
              </w:rPr>
            </w:pPr>
          </w:p>
        </w:tc>
        <w:tc>
          <w:tcPr>
            <w:tcW w:w="2116" w:type="dxa"/>
            <w:vAlign w:val="center"/>
          </w:tcPr>
          <w:p>
            <w:pPr>
              <w:keepNext w:val="0"/>
              <w:keepLines w:val="0"/>
              <w:pageBreakBefore w:val="0"/>
              <w:widowControl w:val="0"/>
              <w:kinsoku/>
              <w:overflowPunct/>
              <w:topLinePunct w:val="0"/>
              <w:bidi w:val="0"/>
              <w:adjustRightInd w:val="0"/>
              <w:snapToGrid w:val="0"/>
              <w:jc w:val="both"/>
              <w:rPr>
                <w:rFonts w:ascii="Times New Roman" w:hAnsi="Times New Roman" w:eastAsia="仿宋_GB2312" w:cs="Times New Roman"/>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6" w:hRule="atLeast"/>
        </w:trPr>
        <w:tc>
          <w:tcPr>
            <w:tcW w:w="777" w:type="dxa"/>
            <w:vAlign w:val="center"/>
          </w:tcPr>
          <w:p>
            <w:pPr>
              <w:keepNext w:val="0"/>
              <w:keepLines w:val="0"/>
              <w:pageBreakBefore w:val="0"/>
              <w:widowControl w:val="0"/>
              <w:kinsoku/>
              <w:overflowPunct/>
              <w:topLinePunct w:val="0"/>
              <w:bidi w:val="0"/>
              <w:adjustRightInd w:val="0"/>
              <w:snapToGrid w:val="0"/>
              <w:jc w:val="center"/>
              <w:rPr>
                <w:rFonts w:hint="default" w:ascii="Times New Roman" w:hAnsi="Times New Roman" w:eastAsia="仿宋_GB2312" w:cs="Times New Roman"/>
                <w:sz w:val="21"/>
                <w:szCs w:val="21"/>
              </w:rPr>
            </w:pPr>
            <w:r>
              <w:rPr>
                <w:rFonts w:hint="default" w:ascii="Times New Roman" w:hAnsi="Times New Roman" w:eastAsia="仿宋_GB2312" w:cs="Times New Roman"/>
                <w:sz w:val="21"/>
                <w:szCs w:val="21"/>
              </w:rPr>
              <w:t>3</w:t>
            </w:r>
          </w:p>
        </w:tc>
        <w:tc>
          <w:tcPr>
            <w:tcW w:w="1298" w:type="dxa"/>
            <w:vAlign w:val="center"/>
          </w:tcPr>
          <w:p>
            <w:pPr>
              <w:keepNext w:val="0"/>
              <w:keepLines w:val="0"/>
              <w:pageBreakBefore w:val="0"/>
              <w:widowControl w:val="0"/>
              <w:kinsoku/>
              <w:overflowPunct/>
              <w:topLinePunct w:val="0"/>
              <w:bidi w:val="0"/>
              <w:adjustRightInd w:val="0"/>
              <w:snapToGrid w:val="0"/>
              <w:jc w:val="both"/>
              <w:rPr>
                <w:rFonts w:ascii="Times New Roman" w:hAnsi="Times New Roman" w:eastAsia="仿宋_GB2312" w:cs="Times New Roman"/>
                <w:sz w:val="21"/>
                <w:szCs w:val="21"/>
              </w:rPr>
            </w:pPr>
            <w:r>
              <w:rPr>
                <w:rFonts w:ascii="Times New Roman" w:hAnsi="Times New Roman" w:eastAsia="仿宋_GB2312" w:cs="Times New Roman"/>
                <w:sz w:val="21"/>
                <w:szCs w:val="21"/>
              </w:rPr>
              <w:t>用水漏损</w:t>
            </w:r>
          </w:p>
        </w:tc>
        <w:tc>
          <w:tcPr>
            <w:tcW w:w="2015" w:type="dxa"/>
            <w:vAlign w:val="center"/>
          </w:tcPr>
          <w:p>
            <w:pPr>
              <w:keepNext w:val="0"/>
              <w:keepLines w:val="0"/>
              <w:pageBreakBefore w:val="0"/>
              <w:widowControl w:val="0"/>
              <w:kinsoku/>
              <w:overflowPunct/>
              <w:topLinePunct w:val="0"/>
              <w:bidi w:val="0"/>
              <w:adjustRightInd w:val="0"/>
              <w:snapToGrid w:val="0"/>
              <w:jc w:val="both"/>
              <w:rPr>
                <w:rFonts w:ascii="Times New Roman" w:hAnsi="Times New Roman" w:eastAsia="仿宋_GB2312" w:cs="Times New Roman"/>
                <w:sz w:val="21"/>
                <w:szCs w:val="21"/>
              </w:rPr>
            </w:pPr>
            <w:r>
              <w:rPr>
                <w:rFonts w:ascii="Times New Roman" w:hAnsi="Times New Roman" w:eastAsia="仿宋_GB2312" w:cs="Times New Roman"/>
                <w:sz w:val="21"/>
                <w:szCs w:val="21"/>
              </w:rPr>
              <w:t>用水综合漏失率</w:t>
            </w:r>
          </w:p>
        </w:tc>
        <w:tc>
          <w:tcPr>
            <w:tcW w:w="991" w:type="dxa"/>
            <w:vAlign w:val="center"/>
          </w:tcPr>
          <w:p>
            <w:pPr>
              <w:keepNext w:val="0"/>
              <w:keepLines w:val="0"/>
              <w:pageBreakBefore w:val="0"/>
              <w:widowControl w:val="0"/>
              <w:kinsoku/>
              <w:overflowPunct/>
              <w:topLinePunct w:val="0"/>
              <w:bidi w:val="0"/>
              <w:adjustRightInd w:val="0"/>
              <w:snapToGrid w:val="0"/>
              <w:jc w:val="center"/>
              <w:rPr>
                <w:rFonts w:ascii="Times New Roman" w:hAnsi="Times New Roman" w:eastAsia="仿宋_GB2312" w:cs="Times New Roman"/>
                <w:sz w:val="21"/>
                <w:szCs w:val="21"/>
              </w:rPr>
            </w:pPr>
            <w:r>
              <w:rPr>
                <w:rFonts w:ascii="Times New Roman" w:hAnsi="Times New Roman" w:eastAsia="仿宋_GB2312" w:cs="Times New Roman"/>
                <w:sz w:val="21"/>
                <w:szCs w:val="21"/>
              </w:rPr>
              <w:t>%</w:t>
            </w:r>
          </w:p>
        </w:tc>
        <w:tc>
          <w:tcPr>
            <w:tcW w:w="974" w:type="dxa"/>
            <w:vAlign w:val="center"/>
          </w:tcPr>
          <w:p>
            <w:pPr>
              <w:keepNext w:val="0"/>
              <w:keepLines w:val="0"/>
              <w:pageBreakBefore w:val="0"/>
              <w:widowControl w:val="0"/>
              <w:kinsoku/>
              <w:overflowPunct/>
              <w:topLinePunct w:val="0"/>
              <w:bidi w:val="0"/>
              <w:adjustRightInd w:val="0"/>
              <w:snapToGrid w:val="0"/>
              <w:jc w:val="center"/>
              <w:rPr>
                <w:rFonts w:hint="default" w:ascii="Times New Roman" w:hAnsi="Times New Roman" w:eastAsia="仿宋_GB2312" w:cs="Times New Roman"/>
                <w:sz w:val="21"/>
                <w:szCs w:val="21"/>
                <w:lang w:val="en-US" w:eastAsia="zh-CN"/>
              </w:rPr>
            </w:pPr>
            <w:r>
              <w:rPr>
                <w:rFonts w:ascii="Times New Roman" w:hAnsi="Times New Roman" w:eastAsia="仿宋_GB2312" w:cs="Times New Roman"/>
                <w:sz w:val="21"/>
                <w:szCs w:val="21"/>
              </w:rPr>
              <w:t>≤</w:t>
            </w:r>
            <w:r>
              <w:rPr>
                <w:rFonts w:hint="default" w:ascii="Times New Roman" w:hAnsi="Times New Roman" w:eastAsia="仿宋_GB2312" w:cs="Times New Roman"/>
                <w:sz w:val="21"/>
                <w:szCs w:val="21"/>
                <w:lang w:val="en-US" w:eastAsia="zh-CN"/>
              </w:rPr>
              <w:t>6</w:t>
            </w:r>
          </w:p>
        </w:tc>
        <w:tc>
          <w:tcPr>
            <w:tcW w:w="1045" w:type="dxa"/>
            <w:vAlign w:val="center"/>
          </w:tcPr>
          <w:p>
            <w:pPr>
              <w:keepNext w:val="0"/>
              <w:keepLines w:val="0"/>
              <w:pageBreakBefore w:val="0"/>
              <w:widowControl w:val="0"/>
              <w:kinsoku/>
              <w:overflowPunct/>
              <w:topLinePunct w:val="0"/>
              <w:bidi w:val="0"/>
              <w:adjustRightInd w:val="0"/>
              <w:snapToGrid w:val="0"/>
              <w:jc w:val="center"/>
              <w:rPr>
                <w:rFonts w:hint="default" w:ascii="Times New Roman" w:hAnsi="Times New Roman" w:eastAsia="仿宋_GB2312" w:cs="Times New Roman"/>
                <w:sz w:val="21"/>
                <w:szCs w:val="21"/>
                <w:lang w:val="en-US" w:eastAsia="zh-CN"/>
              </w:rPr>
            </w:pPr>
            <w:r>
              <w:rPr>
                <w:rFonts w:ascii="Times New Roman" w:hAnsi="Times New Roman" w:eastAsia="仿宋_GB2312" w:cs="Times New Roman"/>
                <w:sz w:val="21"/>
                <w:szCs w:val="21"/>
              </w:rPr>
              <w:t>≤</w:t>
            </w:r>
            <w:r>
              <w:rPr>
                <w:rFonts w:hint="default" w:ascii="Times New Roman" w:hAnsi="Times New Roman" w:eastAsia="仿宋_GB2312" w:cs="Times New Roman"/>
                <w:sz w:val="21"/>
                <w:szCs w:val="21"/>
                <w:lang w:val="en-US" w:eastAsia="zh-CN"/>
              </w:rPr>
              <w:t>6</w:t>
            </w:r>
          </w:p>
        </w:tc>
        <w:tc>
          <w:tcPr>
            <w:tcW w:w="1074" w:type="dxa"/>
            <w:vAlign w:val="center"/>
          </w:tcPr>
          <w:p>
            <w:pPr>
              <w:keepNext w:val="0"/>
              <w:keepLines w:val="0"/>
              <w:pageBreakBefore w:val="0"/>
              <w:widowControl w:val="0"/>
              <w:kinsoku/>
              <w:overflowPunct/>
              <w:topLinePunct w:val="0"/>
              <w:bidi w:val="0"/>
              <w:adjustRightInd w:val="0"/>
              <w:snapToGrid w:val="0"/>
              <w:jc w:val="center"/>
              <w:rPr>
                <w:rFonts w:hint="default" w:ascii="Times New Roman" w:hAnsi="Times New Roman" w:eastAsia="仿宋_GB2312" w:cs="Times New Roman"/>
                <w:sz w:val="21"/>
                <w:szCs w:val="21"/>
                <w:lang w:val="en-US" w:eastAsia="zh-CN"/>
              </w:rPr>
            </w:pPr>
            <w:r>
              <w:rPr>
                <w:rFonts w:ascii="Times New Roman" w:hAnsi="Times New Roman" w:eastAsia="仿宋_GB2312" w:cs="Times New Roman"/>
                <w:sz w:val="21"/>
                <w:szCs w:val="21"/>
              </w:rPr>
              <w:t>≤</w:t>
            </w:r>
            <w:r>
              <w:rPr>
                <w:rFonts w:hint="default" w:ascii="Times New Roman" w:hAnsi="Times New Roman" w:eastAsia="仿宋_GB2312" w:cs="Times New Roman"/>
                <w:sz w:val="21"/>
                <w:szCs w:val="21"/>
                <w:lang w:val="en-US" w:eastAsia="zh-CN"/>
              </w:rPr>
              <w:t>6</w:t>
            </w:r>
          </w:p>
        </w:tc>
        <w:tc>
          <w:tcPr>
            <w:tcW w:w="1496" w:type="dxa"/>
            <w:vAlign w:val="center"/>
          </w:tcPr>
          <w:p>
            <w:pPr>
              <w:keepNext w:val="0"/>
              <w:keepLines w:val="0"/>
              <w:pageBreakBefore w:val="0"/>
              <w:widowControl w:val="0"/>
              <w:kinsoku/>
              <w:overflowPunct/>
              <w:topLinePunct w:val="0"/>
              <w:bidi w:val="0"/>
              <w:adjustRightInd w:val="0"/>
              <w:snapToGrid w:val="0"/>
              <w:jc w:val="both"/>
              <w:rPr>
                <w:rFonts w:ascii="Times New Roman" w:hAnsi="Times New Roman" w:eastAsia="仿宋_GB2312" w:cs="Times New Roman"/>
                <w:sz w:val="21"/>
                <w:szCs w:val="21"/>
              </w:rPr>
            </w:pPr>
          </w:p>
        </w:tc>
        <w:tc>
          <w:tcPr>
            <w:tcW w:w="2377" w:type="dxa"/>
            <w:vAlign w:val="center"/>
          </w:tcPr>
          <w:p>
            <w:pPr>
              <w:keepNext w:val="0"/>
              <w:keepLines w:val="0"/>
              <w:pageBreakBefore w:val="0"/>
              <w:widowControl w:val="0"/>
              <w:kinsoku/>
              <w:overflowPunct/>
              <w:topLinePunct w:val="0"/>
              <w:bidi w:val="0"/>
              <w:adjustRightInd w:val="0"/>
              <w:snapToGrid w:val="0"/>
              <w:jc w:val="both"/>
              <w:rPr>
                <w:rFonts w:ascii="Times New Roman" w:hAnsi="Times New Roman" w:eastAsia="仿宋_GB2312" w:cs="Times New Roman"/>
                <w:sz w:val="21"/>
                <w:szCs w:val="21"/>
              </w:rPr>
            </w:pPr>
          </w:p>
        </w:tc>
        <w:tc>
          <w:tcPr>
            <w:tcW w:w="2116" w:type="dxa"/>
            <w:vAlign w:val="center"/>
          </w:tcPr>
          <w:p>
            <w:pPr>
              <w:keepNext w:val="0"/>
              <w:keepLines w:val="0"/>
              <w:pageBreakBefore w:val="0"/>
              <w:widowControl w:val="0"/>
              <w:kinsoku/>
              <w:overflowPunct/>
              <w:topLinePunct w:val="0"/>
              <w:bidi w:val="0"/>
              <w:adjustRightInd w:val="0"/>
              <w:snapToGrid w:val="0"/>
              <w:jc w:val="both"/>
              <w:rPr>
                <w:rFonts w:ascii="Times New Roman" w:hAnsi="Times New Roman" w:eastAsia="仿宋_GB2312" w:cs="Times New Roman"/>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6" w:hRule="atLeast"/>
        </w:trPr>
        <w:tc>
          <w:tcPr>
            <w:tcW w:w="12047" w:type="dxa"/>
            <w:gridSpan w:val="9"/>
            <w:vAlign w:val="center"/>
          </w:tcPr>
          <w:p>
            <w:pPr>
              <w:keepNext w:val="0"/>
              <w:keepLines w:val="0"/>
              <w:pageBreakBefore w:val="0"/>
              <w:widowControl w:val="0"/>
              <w:kinsoku/>
              <w:overflowPunct/>
              <w:topLinePunct w:val="0"/>
              <w:bidi w:val="0"/>
              <w:adjustRightInd w:val="0"/>
              <w:snapToGrid w:val="0"/>
              <w:jc w:val="both"/>
              <w:rPr>
                <w:rFonts w:ascii="Times New Roman" w:hAnsi="Times New Roman" w:eastAsia="仿宋_GB2312" w:cs="Times New Roman"/>
                <w:szCs w:val="21"/>
              </w:rPr>
            </w:pPr>
            <w:r>
              <w:rPr>
                <w:rFonts w:ascii="Times New Roman" w:hAnsi="Times New Roman" w:eastAsia="仿宋_GB2312" w:cs="Times New Roman"/>
                <w:szCs w:val="21"/>
              </w:rPr>
              <w:t>注：各参数计算方法参见GB/T</w:t>
            </w:r>
            <w:r>
              <w:rPr>
                <w:rFonts w:hint="default" w:ascii="Times New Roman" w:hAnsi="Times New Roman" w:eastAsia="仿宋_GB2312" w:cs="Times New Roman"/>
                <w:szCs w:val="21"/>
              </w:rPr>
              <w:t xml:space="preserve"> </w:t>
            </w:r>
            <w:r>
              <w:rPr>
                <w:rFonts w:ascii="Times New Roman" w:hAnsi="Times New Roman" w:eastAsia="仿宋_GB2312" w:cs="Times New Roman"/>
                <w:szCs w:val="21"/>
              </w:rPr>
              <w:t>33232-2016《节水型企业  氧化铝行业》</w:t>
            </w:r>
            <w:r>
              <w:rPr>
                <w:rFonts w:hint="default" w:ascii="Times New Roman" w:hAnsi="Times New Roman" w:eastAsia="仿宋_GB2312" w:cs="Times New Roman"/>
                <w:szCs w:val="21"/>
              </w:rPr>
              <w:t>。</w:t>
            </w:r>
          </w:p>
        </w:tc>
        <w:tc>
          <w:tcPr>
            <w:tcW w:w="2116" w:type="dxa"/>
            <w:vAlign w:val="center"/>
          </w:tcPr>
          <w:p>
            <w:pPr>
              <w:keepNext w:val="0"/>
              <w:keepLines w:val="0"/>
              <w:pageBreakBefore w:val="0"/>
              <w:widowControl w:val="0"/>
              <w:kinsoku/>
              <w:overflowPunct/>
              <w:topLinePunct w:val="0"/>
              <w:bidi w:val="0"/>
              <w:adjustRightInd w:val="0"/>
              <w:snapToGrid w:val="0"/>
              <w:jc w:val="both"/>
              <w:rPr>
                <w:rFonts w:ascii="Times New Roman" w:hAnsi="Times New Roman" w:eastAsia="仿宋_GB2312" w:cs="Times New Roman"/>
                <w:szCs w:val="21"/>
              </w:rPr>
            </w:pPr>
          </w:p>
        </w:tc>
      </w:tr>
    </w:tbl>
    <w:p>
      <w:pPr>
        <w:keepNext w:val="0"/>
        <w:keepLines w:val="0"/>
        <w:pageBreakBefore w:val="0"/>
        <w:widowControl w:val="0"/>
        <w:kinsoku/>
        <w:overflowPunct/>
        <w:topLinePunct w:val="0"/>
        <w:bidi w:val="0"/>
        <w:spacing w:line="360" w:lineRule="auto"/>
        <w:ind w:firstLine="560" w:firstLineChars="200"/>
        <w:jc w:val="both"/>
        <w:textAlignment w:val="baseline"/>
        <w:rPr>
          <w:rFonts w:ascii="Times New Roman" w:hAnsi="Times New Roman" w:eastAsia="仿宋_GB2312" w:cs="Times New Roman"/>
          <w:b w:val="0"/>
          <w:color w:val="000000"/>
          <w:sz w:val="28"/>
          <w:szCs w:val="28"/>
        </w:rPr>
      </w:pPr>
    </w:p>
    <w:p>
      <w:pPr>
        <w:keepNext w:val="0"/>
        <w:keepLines w:val="0"/>
        <w:pageBreakBefore w:val="0"/>
        <w:widowControl w:val="0"/>
        <w:kinsoku/>
        <w:overflowPunct/>
        <w:topLinePunct w:val="0"/>
        <w:bidi w:val="0"/>
        <w:spacing w:line="360" w:lineRule="auto"/>
        <w:ind w:firstLine="560" w:firstLineChars="200"/>
        <w:jc w:val="both"/>
        <w:textAlignment w:val="baseline"/>
        <w:rPr>
          <w:rFonts w:ascii="Times New Roman" w:hAnsi="Times New Roman" w:eastAsia="仿宋_GB2312" w:cs="Times New Roman"/>
          <w:b w:val="0"/>
          <w:color w:val="000000"/>
          <w:sz w:val="28"/>
          <w:szCs w:val="28"/>
        </w:rPr>
        <w:sectPr>
          <w:pgSz w:w="16838" w:h="11906" w:orient="landscape"/>
          <w:pgMar w:top="1800" w:right="1440" w:bottom="1800" w:left="1440" w:header="851" w:footer="992" w:gutter="0"/>
          <w:pgNumType w:fmt="decimal"/>
          <w:cols w:space="720" w:num="1"/>
          <w:docGrid w:type="lines" w:linePitch="312" w:charSpace="0"/>
        </w:sectPr>
      </w:pPr>
    </w:p>
    <w:p>
      <w:pPr>
        <w:keepNext w:val="0"/>
        <w:keepLines w:val="0"/>
        <w:pageBreakBefore w:val="0"/>
        <w:widowControl w:val="0"/>
        <w:kinsoku/>
        <w:overflowPunct/>
        <w:topLinePunct w:val="0"/>
        <w:bidi w:val="0"/>
        <w:adjustRightInd w:val="0"/>
        <w:snapToGrid w:val="0"/>
        <w:spacing w:line="360" w:lineRule="auto"/>
        <w:jc w:val="both"/>
        <w:textAlignment w:val="baseline"/>
        <w:rPr>
          <w:rFonts w:ascii="Times New Roman" w:hAnsi="Times New Roman" w:eastAsia="仿宋_GB2312" w:cs="Times New Roman"/>
          <w:bCs/>
          <w:color w:val="000000"/>
          <w:sz w:val="32"/>
          <w:szCs w:val="32"/>
        </w:rPr>
      </w:pPr>
      <w:r>
        <w:rPr>
          <w:rFonts w:ascii="Times New Roman" w:hAnsi="Times New Roman" w:eastAsia="仿宋_GB2312" w:cs="Times New Roman"/>
          <w:bCs/>
          <w:color w:val="000000"/>
          <w:sz w:val="32"/>
          <w:szCs w:val="32"/>
        </w:rPr>
        <w:t>表14 电解铝行业技术指标自评表</w:t>
      </w:r>
    </w:p>
    <w:tbl>
      <w:tblPr>
        <w:tblStyle w:val="6"/>
        <w:tblW w:w="1416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36"/>
        <w:gridCol w:w="1236"/>
        <w:gridCol w:w="2335"/>
        <w:gridCol w:w="1371"/>
        <w:gridCol w:w="1680"/>
        <w:gridCol w:w="2839"/>
        <w:gridCol w:w="347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1236" w:type="dxa"/>
            <w:vAlign w:val="center"/>
          </w:tcPr>
          <w:p>
            <w:pPr>
              <w:keepNext w:val="0"/>
              <w:keepLines w:val="0"/>
              <w:pageBreakBefore w:val="0"/>
              <w:widowControl w:val="0"/>
              <w:kinsoku/>
              <w:overflowPunct/>
              <w:topLinePunct w:val="0"/>
              <w:bidi w:val="0"/>
              <w:jc w:val="center"/>
              <w:rPr>
                <w:rFonts w:hint="default" w:ascii="Times New Roman" w:hAnsi="Times New Roman" w:cs="Times New Roman" w:eastAsiaTheme="majorEastAsia"/>
                <w:b/>
                <w:bCs w:val="0"/>
                <w:sz w:val="21"/>
                <w:szCs w:val="21"/>
              </w:rPr>
            </w:pPr>
            <w:r>
              <w:rPr>
                <w:rFonts w:hint="default" w:ascii="Times New Roman" w:hAnsi="Times New Roman" w:cs="Times New Roman" w:eastAsiaTheme="majorEastAsia"/>
                <w:b/>
                <w:bCs w:val="0"/>
                <w:sz w:val="21"/>
                <w:szCs w:val="21"/>
              </w:rPr>
              <w:t>序号</w:t>
            </w:r>
          </w:p>
        </w:tc>
        <w:tc>
          <w:tcPr>
            <w:tcW w:w="1236" w:type="dxa"/>
            <w:vAlign w:val="center"/>
          </w:tcPr>
          <w:p>
            <w:pPr>
              <w:keepNext w:val="0"/>
              <w:keepLines w:val="0"/>
              <w:pageBreakBefore w:val="0"/>
              <w:widowControl w:val="0"/>
              <w:kinsoku/>
              <w:overflowPunct/>
              <w:topLinePunct w:val="0"/>
              <w:bidi w:val="0"/>
              <w:jc w:val="center"/>
              <w:rPr>
                <w:rFonts w:hint="default" w:ascii="Times New Roman" w:hAnsi="Times New Roman" w:cs="Times New Roman" w:eastAsiaTheme="majorEastAsia"/>
                <w:b/>
                <w:bCs w:val="0"/>
                <w:sz w:val="21"/>
                <w:szCs w:val="21"/>
              </w:rPr>
            </w:pPr>
            <w:r>
              <w:rPr>
                <w:rFonts w:hint="default" w:ascii="Times New Roman" w:hAnsi="Times New Roman" w:cs="Times New Roman" w:eastAsiaTheme="majorEastAsia"/>
                <w:b/>
                <w:bCs w:val="0"/>
                <w:sz w:val="21"/>
                <w:szCs w:val="21"/>
              </w:rPr>
              <w:t>技术内容</w:t>
            </w:r>
          </w:p>
        </w:tc>
        <w:tc>
          <w:tcPr>
            <w:tcW w:w="2335" w:type="dxa"/>
            <w:vAlign w:val="center"/>
          </w:tcPr>
          <w:p>
            <w:pPr>
              <w:keepNext w:val="0"/>
              <w:keepLines w:val="0"/>
              <w:pageBreakBefore w:val="0"/>
              <w:widowControl w:val="0"/>
              <w:kinsoku/>
              <w:overflowPunct/>
              <w:topLinePunct w:val="0"/>
              <w:bidi w:val="0"/>
              <w:jc w:val="center"/>
              <w:rPr>
                <w:rFonts w:hint="default" w:ascii="Times New Roman" w:hAnsi="Times New Roman" w:cs="Times New Roman" w:eastAsiaTheme="majorEastAsia"/>
                <w:b/>
                <w:bCs w:val="0"/>
                <w:sz w:val="21"/>
                <w:szCs w:val="21"/>
              </w:rPr>
            </w:pPr>
            <w:r>
              <w:rPr>
                <w:rFonts w:hint="default" w:ascii="Times New Roman" w:hAnsi="Times New Roman" w:cs="Times New Roman" w:eastAsiaTheme="majorEastAsia"/>
                <w:b/>
                <w:bCs w:val="0"/>
                <w:sz w:val="21"/>
                <w:szCs w:val="21"/>
              </w:rPr>
              <w:t>技术指标</w:t>
            </w:r>
          </w:p>
        </w:tc>
        <w:tc>
          <w:tcPr>
            <w:tcW w:w="1371" w:type="dxa"/>
            <w:vAlign w:val="center"/>
          </w:tcPr>
          <w:p>
            <w:pPr>
              <w:keepNext w:val="0"/>
              <w:keepLines w:val="0"/>
              <w:pageBreakBefore w:val="0"/>
              <w:widowControl w:val="0"/>
              <w:kinsoku/>
              <w:overflowPunct/>
              <w:topLinePunct w:val="0"/>
              <w:bidi w:val="0"/>
              <w:jc w:val="center"/>
              <w:rPr>
                <w:rFonts w:hint="default" w:ascii="Times New Roman" w:hAnsi="Times New Roman" w:cs="Times New Roman" w:eastAsiaTheme="majorEastAsia"/>
                <w:b/>
                <w:bCs w:val="0"/>
                <w:sz w:val="21"/>
                <w:szCs w:val="21"/>
              </w:rPr>
            </w:pPr>
            <w:r>
              <w:rPr>
                <w:rFonts w:hint="default" w:ascii="Times New Roman" w:hAnsi="Times New Roman" w:cs="Times New Roman" w:eastAsiaTheme="majorEastAsia"/>
                <w:b/>
                <w:bCs w:val="0"/>
                <w:sz w:val="21"/>
                <w:szCs w:val="21"/>
              </w:rPr>
              <w:t>单位</w:t>
            </w:r>
          </w:p>
        </w:tc>
        <w:tc>
          <w:tcPr>
            <w:tcW w:w="1680" w:type="dxa"/>
            <w:vAlign w:val="center"/>
          </w:tcPr>
          <w:p>
            <w:pPr>
              <w:keepNext w:val="0"/>
              <w:keepLines w:val="0"/>
              <w:pageBreakBefore w:val="0"/>
              <w:widowControl w:val="0"/>
              <w:kinsoku/>
              <w:overflowPunct/>
              <w:topLinePunct w:val="0"/>
              <w:bidi w:val="0"/>
              <w:jc w:val="center"/>
              <w:rPr>
                <w:rFonts w:hint="default" w:ascii="Times New Roman" w:hAnsi="Times New Roman" w:cs="Times New Roman" w:eastAsiaTheme="majorEastAsia"/>
                <w:b/>
                <w:bCs w:val="0"/>
                <w:sz w:val="21"/>
                <w:szCs w:val="21"/>
              </w:rPr>
            </w:pPr>
            <w:r>
              <w:rPr>
                <w:rFonts w:hint="default" w:ascii="Times New Roman" w:hAnsi="Times New Roman" w:cs="Times New Roman" w:eastAsiaTheme="majorEastAsia"/>
                <w:b/>
                <w:bCs w:val="0"/>
                <w:sz w:val="21"/>
                <w:szCs w:val="21"/>
              </w:rPr>
              <w:t>评价值</w:t>
            </w:r>
          </w:p>
        </w:tc>
        <w:tc>
          <w:tcPr>
            <w:tcW w:w="2839" w:type="dxa"/>
            <w:vAlign w:val="center"/>
          </w:tcPr>
          <w:p>
            <w:pPr>
              <w:keepNext w:val="0"/>
              <w:keepLines w:val="0"/>
              <w:pageBreakBefore w:val="0"/>
              <w:widowControl w:val="0"/>
              <w:kinsoku/>
              <w:overflowPunct/>
              <w:topLinePunct w:val="0"/>
              <w:bidi w:val="0"/>
              <w:jc w:val="center"/>
              <w:rPr>
                <w:rFonts w:hint="default" w:ascii="Times New Roman" w:hAnsi="Times New Roman" w:cs="Times New Roman" w:eastAsiaTheme="majorEastAsia"/>
                <w:b/>
                <w:bCs w:val="0"/>
                <w:sz w:val="21"/>
                <w:szCs w:val="21"/>
              </w:rPr>
            </w:pPr>
            <w:r>
              <w:rPr>
                <w:rFonts w:hint="default" w:ascii="Times New Roman" w:hAnsi="Times New Roman" w:cs="Times New Roman" w:eastAsiaTheme="majorEastAsia"/>
                <w:b/>
                <w:bCs w:val="0"/>
                <w:sz w:val="21"/>
                <w:szCs w:val="21"/>
              </w:rPr>
              <w:t>自评结果</w:t>
            </w:r>
          </w:p>
        </w:tc>
        <w:tc>
          <w:tcPr>
            <w:tcW w:w="3471" w:type="dxa"/>
            <w:vAlign w:val="center"/>
          </w:tcPr>
          <w:p>
            <w:pPr>
              <w:keepNext w:val="0"/>
              <w:keepLines w:val="0"/>
              <w:pageBreakBefore w:val="0"/>
              <w:widowControl w:val="0"/>
              <w:kinsoku/>
              <w:overflowPunct/>
              <w:topLinePunct w:val="0"/>
              <w:bidi w:val="0"/>
              <w:jc w:val="center"/>
              <w:rPr>
                <w:rFonts w:hint="default" w:ascii="Times New Roman" w:hAnsi="Times New Roman" w:cs="Times New Roman" w:eastAsiaTheme="majorEastAsia"/>
                <w:b/>
                <w:bCs w:val="0"/>
                <w:sz w:val="21"/>
                <w:szCs w:val="21"/>
              </w:rPr>
            </w:pPr>
            <w:r>
              <w:rPr>
                <w:rFonts w:hint="default" w:ascii="Times New Roman" w:hAnsi="Times New Roman" w:cs="Times New Roman" w:eastAsiaTheme="majorEastAsia"/>
                <w:b/>
                <w:bCs w:val="0"/>
                <w:sz w:val="21"/>
                <w:szCs w:val="21"/>
              </w:rPr>
              <w:t>证明材料索引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1236" w:type="dxa"/>
            <w:vAlign w:val="center"/>
          </w:tcPr>
          <w:p>
            <w:pPr>
              <w:keepNext w:val="0"/>
              <w:keepLines w:val="0"/>
              <w:pageBreakBefore w:val="0"/>
              <w:widowControl w:val="0"/>
              <w:kinsoku/>
              <w:overflowPunct/>
              <w:topLinePunct w:val="0"/>
              <w:bidi w:val="0"/>
              <w:adjustRightInd w:val="0"/>
              <w:snapToGrid w:val="0"/>
              <w:jc w:val="center"/>
              <w:rPr>
                <w:rFonts w:hint="default" w:ascii="Times New Roman" w:hAnsi="Times New Roman" w:eastAsia="仿宋_GB2312" w:cs="Times New Roman"/>
                <w:sz w:val="21"/>
                <w:szCs w:val="21"/>
              </w:rPr>
            </w:pPr>
            <w:r>
              <w:rPr>
                <w:rFonts w:hint="default" w:ascii="Times New Roman" w:hAnsi="Times New Roman" w:eastAsia="仿宋_GB2312" w:cs="Times New Roman"/>
                <w:sz w:val="21"/>
                <w:szCs w:val="21"/>
              </w:rPr>
              <w:t>1</w:t>
            </w:r>
          </w:p>
        </w:tc>
        <w:tc>
          <w:tcPr>
            <w:tcW w:w="1236" w:type="dxa"/>
            <w:vAlign w:val="center"/>
          </w:tcPr>
          <w:p>
            <w:pPr>
              <w:keepNext w:val="0"/>
              <w:keepLines w:val="0"/>
              <w:pageBreakBefore w:val="0"/>
              <w:widowControl w:val="0"/>
              <w:kinsoku/>
              <w:overflowPunct/>
              <w:topLinePunct w:val="0"/>
              <w:bidi w:val="0"/>
              <w:adjustRightInd w:val="0"/>
              <w:snapToGrid w:val="0"/>
              <w:jc w:val="both"/>
              <w:rPr>
                <w:rFonts w:ascii="Times New Roman" w:hAnsi="Times New Roman" w:eastAsia="仿宋_GB2312" w:cs="Times New Roman"/>
                <w:sz w:val="21"/>
                <w:szCs w:val="21"/>
              </w:rPr>
            </w:pPr>
            <w:r>
              <w:rPr>
                <w:rFonts w:ascii="Times New Roman" w:hAnsi="Times New Roman" w:eastAsia="仿宋_GB2312" w:cs="Times New Roman"/>
                <w:sz w:val="21"/>
                <w:szCs w:val="21"/>
              </w:rPr>
              <w:t>取水量</w:t>
            </w:r>
          </w:p>
        </w:tc>
        <w:tc>
          <w:tcPr>
            <w:tcW w:w="2335" w:type="dxa"/>
            <w:vAlign w:val="center"/>
          </w:tcPr>
          <w:p>
            <w:pPr>
              <w:keepNext w:val="0"/>
              <w:keepLines w:val="0"/>
              <w:pageBreakBefore w:val="0"/>
              <w:widowControl w:val="0"/>
              <w:kinsoku/>
              <w:overflowPunct/>
              <w:topLinePunct w:val="0"/>
              <w:bidi w:val="0"/>
              <w:adjustRightInd w:val="0"/>
              <w:snapToGrid w:val="0"/>
              <w:jc w:val="both"/>
              <w:rPr>
                <w:rFonts w:ascii="Times New Roman" w:hAnsi="Times New Roman" w:eastAsia="仿宋_GB2312" w:cs="Times New Roman"/>
                <w:sz w:val="21"/>
                <w:szCs w:val="21"/>
              </w:rPr>
            </w:pPr>
            <w:r>
              <w:rPr>
                <w:rFonts w:ascii="Times New Roman" w:hAnsi="Times New Roman" w:eastAsia="仿宋_GB2312" w:cs="Times New Roman"/>
                <w:sz w:val="21"/>
                <w:szCs w:val="21"/>
              </w:rPr>
              <w:t>单位电解铝取水量</w:t>
            </w:r>
          </w:p>
        </w:tc>
        <w:tc>
          <w:tcPr>
            <w:tcW w:w="1371" w:type="dxa"/>
            <w:vAlign w:val="center"/>
          </w:tcPr>
          <w:p>
            <w:pPr>
              <w:keepNext w:val="0"/>
              <w:keepLines w:val="0"/>
              <w:pageBreakBefore w:val="0"/>
              <w:widowControl w:val="0"/>
              <w:kinsoku/>
              <w:overflowPunct/>
              <w:topLinePunct w:val="0"/>
              <w:bidi w:val="0"/>
              <w:adjustRightInd w:val="0"/>
              <w:snapToGrid w:val="0"/>
              <w:jc w:val="center"/>
              <w:rPr>
                <w:rFonts w:ascii="Times New Roman" w:hAnsi="Times New Roman" w:eastAsia="仿宋_GB2312" w:cs="Times New Roman"/>
                <w:sz w:val="21"/>
                <w:szCs w:val="21"/>
              </w:rPr>
            </w:pPr>
            <w:r>
              <w:rPr>
                <w:rFonts w:ascii="Times New Roman" w:hAnsi="Times New Roman" w:eastAsia="仿宋_GB2312" w:cs="Times New Roman"/>
                <w:sz w:val="21"/>
                <w:szCs w:val="21"/>
              </w:rPr>
              <w:t>m</w:t>
            </w:r>
            <w:r>
              <w:rPr>
                <w:rFonts w:ascii="Times New Roman" w:hAnsi="Times New Roman" w:eastAsia="仿宋_GB2312" w:cs="Times New Roman"/>
                <w:sz w:val="21"/>
                <w:szCs w:val="21"/>
                <w:vertAlign w:val="superscript"/>
              </w:rPr>
              <w:t xml:space="preserve"> 3</w:t>
            </w:r>
            <w:r>
              <w:rPr>
                <w:rFonts w:ascii="Times New Roman" w:hAnsi="Times New Roman" w:eastAsia="仿宋_GB2312" w:cs="Times New Roman"/>
                <w:sz w:val="21"/>
                <w:szCs w:val="21"/>
              </w:rPr>
              <w:t>/t</w:t>
            </w:r>
          </w:p>
        </w:tc>
        <w:tc>
          <w:tcPr>
            <w:tcW w:w="1680" w:type="dxa"/>
            <w:vAlign w:val="center"/>
          </w:tcPr>
          <w:p>
            <w:pPr>
              <w:keepNext w:val="0"/>
              <w:keepLines w:val="0"/>
              <w:pageBreakBefore w:val="0"/>
              <w:widowControl w:val="0"/>
              <w:kinsoku/>
              <w:overflowPunct/>
              <w:topLinePunct w:val="0"/>
              <w:bidi w:val="0"/>
              <w:adjustRightInd w:val="0"/>
              <w:snapToGrid w:val="0"/>
              <w:jc w:val="center"/>
              <w:rPr>
                <w:rFonts w:ascii="Times New Roman" w:hAnsi="Times New Roman" w:eastAsia="仿宋_GB2312" w:cs="Times New Roman"/>
                <w:sz w:val="21"/>
                <w:szCs w:val="21"/>
              </w:rPr>
            </w:pPr>
            <w:r>
              <w:rPr>
                <w:rFonts w:ascii="Times New Roman" w:hAnsi="Times New Roman" w:eastAsia="仿宋_GB2312" w:cs="Times New Roman"/>
                <w:sz w:val="21"/>
                <w:szCs w:val="21"/>
              </w:rPr>
              <w:t>≤ 2.5</w:t>
            </w:r>
          </w:p>
        </w:tc>
        <w:tc>
          <w:tcPr>
            <w:tcW w:w="2839" w:type="dxa"/>
            <w:vAlign w:val="center"/>
          </w:tcPr>
          <w:p>
            <w:pPr>
              <w:keepNext w:val="0"/>
              <w:keepLines w:val="0"/>
              <w:pageBreakBefore w:val="0"/>
              <w:widowControl w:val="0"/>
              <w:kinsoku/>
              <w:overflowPunct/>
              <w:topLinePunct w:val="0"/>
              <w:bidi w:val="0"/>
              <w:adjustRightInd w:val="0"/>
              <w:snapToGrid w:val="0"/>
              <w:jc w:val="both"/>
              <w:rPr>
                <w:rFonts w:ascii="Times New Roman" w:hAnsi="Times New Roman" w:eastAsia="仿宋_GB2312" w:cs="Times New Roman"/>
                <w:sz w:val="21"/>
                <w:szCs w:val="21"/>
              </w:rPr>
            </w:pPr>
          </w:p>
        </w:tc>
        <w:tc>
          <w:tcPr>
            <w:tcW w:w="3471" w:type="dxa"/>
            <w:vAlign w:val="center"/>
          </w:tcPr>
          <w:p>
            <w:pPr>
              <w:keepNext w:val="0"/>
              <w:keepLines w:val="0"/>
              <w:pageBreakBefore w:val="0"/>
              <w:widowControl w:val="0"/>
              <w:kinsoku/>
              <w:overflowPunct/>
              <w:topLinePunct w:val="0"/>
              <w:bidi w:val="0"/>
              <w:adjustRightInd w:val="0"/>
              <w:snapToGrid w:val="0"/>
              <w:jc w:val="both"/>
              <w:rPr>
                <w:rFonts w:ascii="Times New Roman" w:hAnsi="Times New Roman" w:eastAsia="仿宋_GB2312" w:cs="Times New Roman"/>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1236" w:type="dxa"/>
            <w:vAlign w:val="center"/>
          </w:tcPr>
          <w:p>
            <w:pPr>
              <w:keepNext w:val="0"/>
              <w:keepLines w:val="0"/>
              <w:pageBreakBefore w:val="0"/>
              <w:widowControl w:val="0"/>
              <w:kinsoku/>
              <w:overflowPunct/>
              <w:topLinePunct w:val="0"/>
              <w:bidi w:val="0"/>
              <w:adjustRightInd w:val="0"/>
              <w:snapToGrid w:val="0"/>
              <w:jc w:val="center"/>
              <w:rPr>
                <w:rFonts w:hint="default" w:ascii="Times New Roman" w:hAnsi="Times New Roman" w:eastAsia="仿宋_GB2312" w:cs="Times New Roman"/>
                <w:sz w:val="21"/>
                <w:szCs w:val="21"/>
              </w:rPr>
            </w:pPr>
            <w:r>
              <w:rPr>
                <w:rFonts w:hint="default" w:ascii="Times New Roman" w:hAnsi="Times New Roman" w:eastAsia="仿宋_GB2312" w:cs="Times New Roman"/>
                <w:sz w:val="21"/>
                <w:szCs w:val="21"/>
              </w:rPr>
              <w:t>2</w:t>
            </w:r>
          </w:p>
        </w:tc>
        <w:tc>
          <w:tcPr>
            <w:tcW w:w="1236" w:type="dxa"/>
            <w:vAlign w:val="center"/>
          </w:tcPr>
          <w:p>
            <w:pPr>
              <w:keepNext w:val="0"/>
              <w:keepLines w:val="0"/>
              <w:pageBreakBefore w:val="0"/>
              <w:widowControl w:val="0"/>
              <w:kinsoku/>
              <w:overflowPunct/>
              <w:topLinePunct w:val="0"/>
              <w:bidi w:val="0"/>
              <w:adjustRightInd w:val="0"/>
              <w:snapToGrid w:val="0"/>
              <w:jc w:val="both"/>
              <w:rPr>
                <w:rFonts w:ascii="Times New Roman" w:hAnsi="Times New Roman" w:eastAsia="仿宋_GB2312" w:cs="Times New Roman"/>
                <w:sz w:val="21"/>
                <w:szCs w:val="21"/>
              </w:rPr>
            </w:pPr>
            <w:r>
              <w:rPr>
                <w:rFonts w:ascii="Times New Roman" w:hAnsi="Times New Roman" w:eastAsia="仿宋_GB2312" w:cs="Times New Roman"/>
                <w:sz w:val="21"/>
                <w:szCs w:val="21"/>
              </w:rPr>
              <w:t>重复利用</w:t>
            </w:r>
          </w:p>
        </w:tc>
        <w:tc>
          <w:tcPr>
            <w:tcW w:w="2335" w:type="dxa"/>
            <w:vAlign w:val="center"/>
          </w:tcPr>
          <w:p>
            <w:pPr>
              <w:keepNext w:val="0"/>
              <w:keepLines w:val="0"/>
              <w:pageBreakBefore w:val="0"/>
              <w:widowControl w:val="0"/>
              <w:kinsoku/>
              <w:overflowPunct/>
              <w:topLinePunct w:val="0"/>
              <w:bidi w:val="0"/>
              <w:adjustRightInd w:val="0"/>
              <w:snapToGrid w:val="0"/>
              <w:jc w:val="both"/>
              <w:rPr>
                <w:rFonts w:ascii="Times New Roman" w:hAnsi="Times New Roman" w:eastAsia="仿宋_GB2312" w:cs="Times New Roman"/>
                <w:sz w:val="21"/>
                <w:szCs w:val="21"/>
              </w:rPr>
            </w:pPr>
            <w:r>
              <w:rPr>
                <w:rFonts w:ascii="Times New Roman" w:hAnsi="Times New Roman" w:eastAsia="仿宋_GB2312" w:cs="Times New Roman"/>
                <w:sz w:val="21"/>
                <w:szCs w:val="21"/>
              </w:rPr>
              <w:t>重复利用率</w:t>
            </w:r>
          </w:p>
        </w:tc>
        <w:tc>
          <w:tcPr>
            <w:tcW w:w="1371" w:type="dxa"/>
            <w:vAlign w:val="center"/>
          </w:tcPr>
          <w:p>
            <w:pPr>
              <w:keepNext w:val="0"/>
              <w:keepLines w:val="0"/>
              <w:pageBreakBefore w:val="0"/>
              <w:widowControl w:val="0"/>
              <w:kinsoku/>
              <w:overflowPunct/>
              <w:topLinePunct w:val="0"/>
              <w:bidi w:val="0"/>
              <w:adjustRightInd w:val="0"/>
              <w:snapToGrid w:val="0"/>
              <w:jc w:val="center"/>
              <w:rPr>
                <w:rFonts w:ascii="Times New Roman" w:hAnsi="Times New Roman" w:eastAsia="仿宋_GB2312" w:cs="Times New Roman"/>
                <w:sz w:val="21"/>
                <w:szCs w:val="21"/>
              </w:rPr>
            </w:pPr>
            <w:r>
              <w:rPr>
                <w:rFonts w:ascii="Times New Roman" w:hAnsi="Times New Roman" w:eastAsia="仿宋_GB2312" w:cs="Times New Roman"/>
                <w:sz w:val="21"/>
                <w:szCs w:val="21"/>
              </w:rPr>
              <w:t>%</w:t>
            </w:r>
          </w:p>
        </w:tc>
        <w:tc>
          <w:tcPr>
            <w:tcW w:w="1680" w:type="dxa"/>
            <w:vAlign w:val="center"/>
          </w:tcPr>
          <w:p>
            <w:pPr>
              <w:keepNext w:val="0"/>
              <w:keepLines w:val="0"/>
              <w:pageBreakBefore w:val="0"/>
              <w:widowControl w:val="0"/>
              <w:kinsoku/>
              <w:overflowPunct/>
              <w:topLinePunct w:val="0"/>
              <w:bidi w:val="0"/>
              <w:adjustRightInd w:val="0"/>
              <w:snapToGrid w:val="0"/>
              <w:jc w:val="center"/>
              <w:rPr>
                <w:rFonts w:ascii="Times New Roman" w:hAnsi="Times New Roman" w:eastAsia="仿宋_GB2312" w:cs="Times New Roman"/>
                <w:sz w:val="21"/>
                <w:szCs w:val="21"/>
              </w:rPr>
            </w:pPr>
            <w:r>
              <w:rPr>
                <w:rFonts w:ascii="Times New Roman" w:hAnsi="Times New Roman" w:eastAsia="仿宋_GB2312" w:cs="Times New Roman"/>
                <w:sz w:val="21"/>
                <w:szCs w:val="21"/>
              </w:rPr>
              <w:t>≥ 92</w:t>
            </w:r>
          </w:p>
        </w:tc>
        <w:tc>
          <w:tcPr>
            <w:tcW w:w="2839" w:type="dxa"/>
            <w:vAlign w:val="center"/>
          </w:tcPr>
          <w:p>
            <w:pPr>
              <w:keepNext w:val="0"/>
              <w:keepLines w:val="0"/>
              <w:pageBreakBefore w:val="0"/>
              <w:widowControl w:val="0"/>
              <w:kinsoku/>
              <w:overflowPunct/>
              <w:topLinePunct w:val="0"/>
              <w:bidi w:val="0"/>
              <w:adjustRightInd w:val="0"/>
              <w:snapToGrid w:val="0"/>
              <w:jc w:val="both"/>
              <w:rPr>
                <w:rFonts w:ascii="Times New Roman" w:hAnsi="Times New Roman" w:eastAsia="仿宋_GB2312" w:cs="Times New Roman"/>
                <w:sz w:val="21"/>
                <w:szCs w:val="21"/>
              </w:rPr>
            </w:pPr>
          </w:p>
        </w:tc>
        <w:tc>
          <w:tcPr>
            <w:tcW w:w="3471" w:type="dxa"/>
            <w:vAlign w:val="center"/>
          </w:tcPr>
          <w:p>
            <w:pPr>
              <w:keepNext w:val="0"/>
              <w:keepLines w:val="0"/>
              <w:pageBreakBefore w:val="0"/>
              <w:widowControl w:val="0"/>
              <w:kinsoku/>
              <w:overflowPunct/>
              <w:topLinePunct w:val="0"/>
              <w:bidi w:val="0"/>
              <w:adjustRightInd w:val="0"/>
              <w:snapToGrid w:val="0"/>
              <w:jc w:val="both"/>
              <w:rPr>
                <w:rFonts w:ascii="Times New Roman" w:hAnsi="Times New Roman" w:eastAsia="仿宋_GB2312" w:cs="Times New Roman"/>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1236" w:type="dxa"/>
            <w:vAlign w:val="center"/>
          </w:tcPr>
          <w:p>
            <w:pPr>
              <w:keepNext w:val="0"/>
              <w:keepLines w:val="0"/>
              <w:pageBreakBefore w:val="0"/>
              <w:widowControl w:val="0"/>
              <w:kinsoku/>
              <w:overflowPunct/>
              <w:topLinePunct w:val="0"/>
              <w:bidi w:val="0"/>
              <w:adjustRightInd w:val="0"/>
              <w:snapToGrid w:val="0"/>
              <w:jc w:val="center"/>
              <w:rPr>
                <w:rFonts w:hint="default" w:ascii="Times New Roman" w:hAnsi="Times New Roman" w:eastAsia="仿宋_GB2312" w:cs="Times New Roman"/>
                <w:sz w:val="21"/>
                <w:szCs w:val="21"/>
              </w:rPr>
            </w:pPr>
            <w:r>
              <w:rPr>
                <w:rFonts w:hint="default" w:ascii="Times New Roman" w:hAnsi="Times New Roman" w:eastAsia="仿宋_GB2312" w:cs="Times New Roman"/>
                <w:sz w:val="21"/>
                <w:szCs w:val="21"/>
              </w:rPr>
              <w:t>3</w:t>
            </w:r>
          </w:p>
        </w:tc>
        <w:tc>
          <w:tcPr>
            <w:tcW w:w="1236" w:type="dxa"/>
            <w:vAlign w:val="center"/>
          </w:tcPr>
          <w:p>
            <w:pPr>
              <w:keepNext w:val="0"/>
              <w:keepLines w:val="0"/>
              <w:pageBreakBefore w:val="0"/>
              <w:widowControl w:val="0"/>
              <w:kinsoku/>
              <w:overflowPunct/>
              <w:topLinePunct w:val="0"/>
              <w:bidi w:val="0"/>
              <w:adjustRightInd w:val="0"/>
              <w:snapToGrid w:val="0"/>
              <w:jc w:val="both"/>
              <w:rPr>
                <w:rFonts w:ascii="Times New Roman" w:hAnsi="Times New Roman" w:eastAsia="仿宋_GB2312" w:cs="Times New Roman"/>
                <w:sz w:val="21"/>
                <w:szCs w:val="21"/>
              </w:rPr>
            </w:pPr>
            <w:r>
              <w:rPr>
                <w:rFonts w:ascii="Times New Roman" w:hAnsi="Times New Roman" w:eastAsia="仿宋_GB2312" w:cs="Times New Roman"/>
                <w:sz w:val="21"/>
                <w:szCs w:val="21"/>
              </w:rPr>
              <w:t>用水漏损</w:t>
            </w:r>
          </w:p>
        </w:tc>
        <w:tc>
          <w:tcPr>
            <w:tcW w:w="2335" w:type="dxa"/>
            <w:vAlign w:val="center"/>
          </w:tcPr>
          <w:p>
            <w:pPr>
              <w:keepNext w:val="0"/>
              <w:keepLines w:val="0"/>
              <w:pageBreakBefore w:val="0"/>
              <w:widowControl w:val="0"/>
              <w:kinsoku/>
              <w:overflowPunct/>
              <w:topLinePunct w:val="0"/>
              <w:bidi w:val="0"/>
              <w:adjustRightInd w:val="0"/>
              <w:snapToGrid w:val="0"/>
              <w:jc w:val="both"/>
              <w:rPr>
                <w:rFonts w:ascii="Times New Roman" w:hAnsi="Times New Roman" w:eastAsia="仿宋_GB2312" w:cs="Times New Roman"/>
                <w:sz w:val="21"/>
                <w:szCs w:val="21"/>
              </w:rPr>
            </w:pPr>
            <w:r>
              <w:rPr>
                <w:rFonts w:ascii="Times New Roman" w:hAnsi="Times New Roman" w:eastAsia="仿宋_GB2312" w:cs="Times New Roman"/>
                <w:sz w:val="21"/>
                <w:szCs w:val="21"/>
              </w:rPr>
              <w:t>用水综合漏失率</w:t>
            </w:r>
          </w:p>
        </w:tc>
        <w:tc>
          <w:tcPr>
            <w:tcW w:w="1371" w:type="dxa"/>
            <w:vAlign w:val="center"/>
          </w:tcPr>
          <w:p>
            <w:pPr>
              <w:keepNext w:val="0"/>
              <w:keepLines w:val="0"/>
              <w:pageBreakBefore w:val="0"/>
              <w:widowControl w:val="0"/>
              <w:kinsoku/>
              <w:overflowPunct/>
              <w:topLinePunct w:val="0"/>
              <w:bidi w:val="0"/>
              <w:adjustRightInd w:val="0"/>
              <w:snapToGrid w:val="0"/>
              <w:jc w:val="center"/>
              <w:rPr>
                <w:rFonts w:ascii="Times New Roman" w:hAnsi="Times New Roman" w:eastAsia="仿宋_GB2312" w:cs="Times New Roman"/>
                <w:sz w:val="21"/>
                <w:szCs w:val="21"/>
              </w:rPr>
            </w:pPr>
            <w:r>
              <w:rPr>
                <w:rFonts w:ascii="Times New Roman" w:hAnsi="Times New Roman" w:eastAsia="仿宋_GB2312" w:cs="Times New Roman"/>
                <w:sz w:val="21"/>
                <w:szCs w:val="21"/>
              </w:rPr>
              <w:t>%</w:t>
            </w:r>
          </w:p>
        </w:tc>
        <w:tc>
          <w:tcPr>
            <w:tcW w:w="1680" w:type="dxa"/>
            <w:vAlign w:val="center"/>
          </w:tcPr>
          <w:p>
            <w:pPr>
              <w:keepNext w:val="0"/>
              <w:keepLines w:val="0"/>
              <w:pageBreakBefore w:val="0"/>
              <w:widowControl w:val="0"/>
              <w:kinsoku/>
              <w:overflowPunct/>
              <w:topLinePunct w:val="0"/>
              <w:bidi w:val="0"/>
              <w:adjustRightInd w:val="0"/>
              <w:snapToGrid w:val="0"/>
              <w:jc w:val="center"/>
              <w:rPr>
                <w:rFonts w:ascii="Times New Roman" w:hAnsi="Times New Roman" w:eastAsia="仿宋_GB2312" w:cs="Times New Roman"/>
                <w:sz w:val="21"/>
                <w:szCs w:val="21"/>
              </w:rPr>
            </w:pPr>
            <w:r>
              <w:rPr>
                <w:rFonts w:ascii="Times New Roman" w:hAnsi="Times New Roman" w:eastAsia="仿宋_GB2312" w:cs="Times New Roman"/>
                <w:sz w:val="21"/>
                <w:szCs w:val="21"/>
              </w:rPr>
              <w:t>≤ 7</w:t>
            </w:r>
          </w:p>
        </w:tc>
        <w:tc>
          <w:tcPr>
            <w:tcW w:w="2839" w:type="dxa"/>
            <w:vAlign w:val="center"/>
          </w:tcPr>
          <w:p>
            <w:pPr>
              <w:keepNext w:val="0"/>
              <w:keepLines w:val="0"/>
              <w:pageBreakBefore w:val="0"/>
              <w:widowControl w:val="0"/>
              <w:kinsoku/>
              <w:overflowPunct/>
              <w:topLinePunct w:val="0"/>
              <w:bidi w:val="0"/>
              <w:adjustRightInd w:val="0"/>
              <w:snapToGrid w:val="0"/>
              <w:jc w:val="both"/>
              <w:rPr>
                <w:rFonts w:ascii="Times New Roman" w:hAnsi="Times New Roman" w:eastAsia="仿宋_GB2312" w:cs="Times New Roman"/>
                <w:sz w:val="21"/>
                <w:szCs w:val="21"/>
              </w:rPr>
            </w:pPr>
          </w:p>
        </w:tc>
        <w:tc>
          <w:tcPr>
            <w:tcW w:w="3471" w:type="dxa"/>
            <w:vAlign w:val="center"/>
          </w:tcPr>
          <w:p>
            <w:pPr>
              <w:keepNext w:val="0"/>
              <w:keepLines w:val="0"/>
              <w:pageBreakBefore w:val="0"/>
              <w:widowControl w:val="0"/>
              <w:kinsoku/>
              <w:overflowPunct/>
              <w:topLinePunct w:val="0"/>
              <w:bidi w:val="0"/>
              <w:adjustRightInd w:val="0"/>
              <w:snapToGrid w:val="0"/>
              <w:jc w:val="both"/>
              <w:rPr>
                <w:rFonts w:ascii="Times New Roman" w:hAnsi="Times New Roman" w:eastAsia="仿宋_GB2312" w:cs="Times New Roman"/>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14168" w:type="dxa"/>
            <w:gridSpan w:val="7"/>
            <w:vAlign w:val="center"/>
          </w:tcPr>
          <w:p>
            <w:pPr>
              <w:keepNext w:val="0"/>
              <w:keepLines w:val="0"/>
              <w:pageBreakBefore w:val="0"/>
              <w:widowControl w:val="0"/>
              <w:kinsoku/>
              <w:overflowPunct/>
              <w:topLinePunct w:val="0"/>
              <w:bidi w:val="0"/>
              <w:adjustRightInd w:val="0"/>
              <w:snapToGrid w:val="0"/>
              <w:jc w:val="both"/>
              <w:rPr>
                <w:rFonts w:ascii="Times New Roman" w:hAnsi="Times New Roman" w:eastAsia="仿宋_GB2312" w:cs="Times New Roman"/>
                <w:szCs w:val="21"/>
              </w:rPr>
            </w:pPr>
            <w:r>
              <w:rPr>
                <w:rFonts w:ascii="Times New Roman" w:hAnsi="Times New Roman" w:eastAsia="仿宋_GB2312" w:cs="Times New Roman"/>
                <w:szCs w:val="21"/>
              </w:rPr>
              <w:t>注：各参数计算方法参见GB/T</w:t>
            </w:r>
            <w:r>
              <w:rPr>
                <w:rFonts w:hint="default" w:ascii="Times New Roman" w:hAnsi="Times New Roman" w:eastAsia="仿宋_GB2312" w:cs="Times New Roman"/>
                <w:szCs w:val="21"/>
              </w:rPr>
              <w:t xml:space="preserve"> </w:t>
            </w:r>
            <w:r>
              <w:rPr>
                <w:rFonts w:ascii="Times New Roman" w:hAnsi="Times New Roman" w:eastAsia="仿宋_GB2312" w:cs="Times New Roman"/>
                <w:szCs w:val="21"/>
              </w:rPr>
              <w:t>33233-2016《节水型企业  电解铝行业》</w:t>
            </w:r>
            <w:r>
              <w:rPr>
                <w:rFonts w:hint="default" w:ascii="Times New Roman" w:hAnsi="Times New Roman" w:eastAsia="仿宋_GB2312" w:cs="Times New Roman"/>
                <w:szCs w:val="21"/>
              </w:rPr>
              <w:t>。</w:t>
            </w:r>
          </w:p>
        </w:tc>
      </w:tr>
    </w:tbl>
    <w:p>
      <w:pPr>
        <w:keepNext w:val="0"/>
        <w:keepLines w:val="0"/>
        <w:pageBreakBefore w:val="0"/>
        <w:widowControl w:val="0"/>
        <w:kinsoku/>
        <w:overflowPunct/>
        <w:topLinePunct w:val="0"/>
        <w:bidi w:val="0"/>
        <w:spacing w:line="360" w:lineRule="auto"/>
        <w:ind w:firstLine="560" w:firstLineChars="200"/>
        <w:jc w:val="both"/>
        <w:textAlignment w:val="baseline"/>
        <w:rPr>
          <w:rFonts w:ascii="Times New Roman" w:hAnsi="Times New Roman" w:eastAsia="仿宋_GB2312" w:cs="Times New Roman"/>
          <w:b w:val="0"/>
          <w:color w:val="000000"/>
          <w:sz w:val="28"/>
          <w:szCs w:val="28"/>
        </w:rPr>
      </w:pPr>
    </w:p>
    <w:p>
      <w:pPr>
        <w:keepNext w:val="0"/>
        <w:keepLines w:val="0"/>
        <w:pageBreakBefore w:val="0"/>
        <w:widowControl w:val="0"/>
        <w:kinsoku/>
        <w:overflowPunct/>
        <w:topLinePunct w:val="0"/>
        <w:bidi w:val="0"/>
        <w:spacing w:line="360" w:lineRule="auto"/>
        <w:ind w:firstLine="560" w:firstLineChars="200"/>
        <w:jc w:val="both"/>
        <w:textAlignment w:val="baseline"/>
        <w:rPr>
          <w:rFonts w:ascii="Times New Roman" w:hAnsi="Times New Roman" w:eastAsia="仿宋_GB2312" w:cs="Times New Roman"/>
          <w:b w:val="0"/>
          <w:color w:val="000000"/>
          <w:sz w:val="28"/>
          <w:szCs w:val="28"/>
        </w:rPr>
      </w:pPr>
    </w:p>
    <w:p>
      <w:pPr>
        <w:keepNext w:val="0"/>
        <w:keepLines w:val="0"/>
        <w:pageBreakBefore w:val="0"/>
        <w:widowControl w:val="0"/>
        <w:kinsoku/>
        <w:overflowPunct/>
        <w:topLinePunct w:val="0"/>
        <w:bidi w:val="0"/>
        <w:spacing w:line="360" w:lineRule="auto"/>
        <w:ind w:firstLine="560" w:firstLineChars="200"/>
        <w:jc w:val="both"/>
        <w:textAlignment w:val="baseline"/>
        <w:rPr>
          <w:rFonts w:ascii="Times New Roman" w:hAnsi="Times New Roman" w:eastAsia="仿宋_GB2312" w:cs="Times New Roman"/>
          <w:b w:val="0"/>
          <w:color w:val="000000"/>
          <w:sz w:val="28"/>
          <w:szCs w:val="28"/>
        </w:rPr>
        <w:sectPr>
          <w:pgSz w:w="16838" w:h="11906" w:orient="landscape"/>
          <w:pgMar w:top="1800" w:right="1440" w:bottom="1800" w:left="1440" w:header="851" w:footer="992" w:gutter="0"/>
          <w:pgNumType w:fmt="decimal"/>
          <w:cols w:space="720" w:num="1"/>
          <w:docGrid w:type="lines" w:linePitch="312" w:charSpace="0"/>
        </w:sectPr>
      </w:pPr>
    </w:p>
    <w:p>
      <w:pPr>
        <w:keepNext w:val="0"/>
        <w:keepLines w:val="0"/>
        <w:pageBreakBefore w:val="0"/>
        <w:widowControl w:val="0"/>
        <w:kinsoku/>
        <w:overflowPunct/>
        <w:topLinePunct w:val="0"/>
        <w:bidi w:val="0"/>
        <w:adjustRightInd w:val="0"/>
        <w:snapToGrid w:val="0"/>
        <w:spacing w:line="360" w:lineRule="auto"/>
        <w:jc w:val="both"/>
        <w:textAlignment w:val="baseline"/>
        <w:rPr>
          <w:rFonts w:ascii="Times New Roman" w:hAnsi="Times New Roman" w:eastAsia="仿宋_GB2312" w:cs="Times New Roman"/>
          <w:bCs/>
          <w:color w:val="000000"/>
          <w:sz w:val="32"/>
          <w:szCs w:val="32"/>
        </w:rPr>
      </w:pPr>
      <w:r>
        <w:rPr>
          <w:rFonts w:ascii="Times New Roman" w:hAnsi="Times New Roman" w:eastAsia="仿宋_GB2312" w:cs="Times New Roman"/>
          <w:bCs/>
          <w:color w:val="000000"/>
          <w:sz w:val="32"/>
          <w:szCs w:val="32"/>
        </w:rPr>
        <w:t>表15 多晶硅行业技术指标自评表</w:t>
      </w:r>
    </w:p>
    <w:tbl>
      <w:tblPr>
        <w:tblStyle w:val="6"/>
        <w:tblW w:w="14163"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72"/>
        <w:gridCol w:w="1598"/>
        <w:gridCol w:w="2413"/>
        <w:gridCol w:w="1164"/>
        <w:gridCol w:w="1988"/>
        <w:gridCol w:w="3323"/>
        <w:gridCol w:w="270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972" w:type="dxa"/>
            <w:vAlign w:val="center"/>
          </w:tcPr>
          <w:p>
            <w:pPr>
              <w:keepNext w:val="0"/>
              <w:keepLines w:val="0"/>
              <w:pageBreakBefore w:val="0"/>
              <w:widowControl w:val="0"/>
              <w:kinsoku/>
              <w:overflowPunct/>
              <w:topLinePunct w:val="0"/>
              <w:bidi w:val="0"/>
              <w:jc w:val="center"/>
              <w:rPr>
                <w:rFonts w:hint="default" w:ascii="Times New Roman" w:hAnsi="Times New Roman" w:cs="Times New Roman" w:eastAsiaTheme="majorEastAsia"/>
                <w:b/>
                <w:bCs w:val="0"/>
                <w:sz w:val="21"/>
                <w:szCs w:val="21"/>
              </w:rPr>
            </w:pPr>
            <w:r>
              <w:rPr>
                <w:rFonts w:hint="default" w:ascii="Times New Roman" w:hAnsi="Times New Roman" w:cs="Times New Roman" w:eastAsiaTheme="majorEastAsia"/>
                <w:b/>
                <w:bCs w:val="0"/>
                <w:sz w:val="21"/>
                <w:szCs w:val="21"/>
              </w:rPr>
              <w:t>序号</w:t>
            </w:r>
          </w:p>
        </w:tc>
        <w:tc>
          <w:tcPr>
            <w:tcW w:w="1598" w:type="dxa"/>
            <w:vAlign w:val="center"/>
          </w:tcPr>
          <w:p>
            <w:pPr>
              <w:keepNext w:val="0"/>
              <w:keepLines w:val="0"/>
              <w:pageBreakBefore w:val="0"/>
              <w:widowControl w:val="0"/>
              <w:kinsoku/>
              <w:overflowPunct/>
              <w:topLinePunct w:val="0"/>
              <w:bidi w:val="0"/>
              <w:jc w:val="center"/>
              <w:rPr>
                <w:rFonts w:hint="default" w:ascii="Times New Roman" w:hAnsi="Times New Roman" w:cs="Times New Roman" w:eastAsiaTheme="majorEastAsia"/>
                <w:b/>
                <w:bCs w:val="0"/>
                <w:sz w:val="21"/>
                <w:szCs w:val="21"/>
              </w:rPr>
            </w:pPr>
            <w:r>
              <w:rPr>
                <w:rFonts w:hint="default" w:ascii="Times New Roman" w:hAnsi="Times New Roman" w:cs="Times New Roman" w:eastAsiaTheme="majorEastAsia"/>
                <w:b/>
                <w:bCs w:val="0"/>
                <w:sz w:val="21"/>
                <w:szCs w:val="21"/>
              </w:rPr>
              <w:t>技术内容</w:t>
            </w:r>
          </w:p>
        </w:tc>
        <w:tc>
          <w:tcPr>
            <w:tcW w:w="2413" w:type="dxa"/>
            <w:vAlign w:val="center"/>
          </w:tcPr>
          <w:p>
            <w:pPr>
              <w:keepNext w:val="0"/>
              <w:keepLines w:val="0"/>
              <w:pageBreakBefore w:val="0"/>
              <w:widowControl w:val="0"/>
              <w:kinsoku/>
              <w:overflowPunct/>
              <w:topLinePunct w:val="0"/>
              <w:bidi w:val="0"/>
              <w:jc w:val="center"/>
              <w:rPr>
                <w:rFonts w:hint="default" w:ascii="Times New Roman" w:hAnsi="Times New Roman" w:cs="Times New Roman" w:eastAsiaTheme="majorEastAsia"/>
                <w:b/>
                <w:bCs w:val="0"/>
                <w:sz w:val="21"/>
                <w:szCs w:val="21"/>
              </w:rPr>
            </w:pPr>
            <w:r>
              <w:rPr>
                <w:rFonts w:hint="default" w:ascii="Times New Roman" w:hAnsi="Times New Roman" w:cs="Times New Roman" w:eastAsiaTheme="majorEastAsia"/>
                <w:b/>
                <w:bCs w:val="0"/>
                <w:sz w:val="21"/>
                <w:szCs w:val="21"/>
              </w:rPr>
              <w:t>技术指标</w:t>
            </w:r>
          </w:p>
        </w:tc>
        <w:tc>
          <w:tcPr>
            <w:tcW w:w="1164" w:type="dxa"/>
            <w:vAlign w:val="center"/>
          </w:tcPr>
          <w:p>
            <w:pPr>
              <w:keepNext w:val="0"/>
              <w:keepLines w:val="0"/>
              <w:pageBreakBefore w:val="0"/>
              <w:widowControl w:val="0"/>
              <w:kinsoku/>
              <w:overflowPunct/>
              <w:topLinePunct w:val="0"/>
              <w:bidi w:val="0"/>
              <w:jc w:val="center"/>
              <w:rPr>
                <w:rFonts w:hint="default" w:ascii="Times New Roman" w:hAnsi="Times New Roman" w:cs="Times New Roman" w:eastAsiaTheme="majorEastAsia"/>
                <w:b/>
                <w:bCs w:val="0"/>
                <w:sz w:val="21"/>
                <w:szCs w:val="21"/>
              </w:rPr>
            </w:pPr>
            <w:r>
              <w:rPr>
                <w:rFonts w:hint="default" w:ascii="Times New Roman" w:hAnsi="Times New Roman" w:cs="Times New Roman" w:eastAsiaTheme="majorEastAsia"/>
                <w:b/>
                <w:bCs w:val="0"/>
                <w:sz w:val="21"/>
                <w:szCs w:val="21"/>
              </w:rPr>
              <w:t>单位</w:t>
            </w:r>
          </w:p>
        </w:tc>
        <w:tc>
          <w:tcPr>
            <w:tcW w:w="1988" w:type="dxa"/>
            <w:vAlign w:val="center"/>
          </w:tcPr>
          <w:p>
            <w:pPr>
              <w:keepNext w:val="0"/>
              <w:keepLines w:val="0"/>
              <w:pageBreakBefore w:val="0"/>
              <w:widowControl w:val="0"/>
              <w:kinsoku/>
              <w:overflowPunct/>
              <w:topLinePunct w:val="0"/>
              <w:bidi w:val="0"/>
              <w:jc w:val="center"/>
              <w:rPr>
                <w:rFonts w:hint="default" w:ascii="Times New Roman" w:hAnsi="Times New Roman" w:cs="Times New Roman" w:eastAsiaTheme="majorEastAsia"/>
                <w:b/>
                <w:bCs w:val="0"/>
                <w:sz w:val="21"/>
                <w:szCs w:val="21"/>
              </w:rPr>
            </w:pPr>
            <w:r>
              <w:rPr>
                <w:rFonts w:hint="default" w:ascii="Times New Roman" w:hAnsi="Times New Roman" w:cs="Times New Roman" w:eastAsiaTheme="majorEastAsia"/>
                <w:b/>
                <w:bCs w:val="0"/>
                <w:sz w:val="21"/>
                <w:szCs w:val="21"/>
              </w:rPr>
              <w:t>评价值</w:t>
            </w:r>
          </w:p>
        </w:tc>
        <w:tc>
          <w:tcPr>
            <w:tcW w:w="3323" w:type="dxa"/>
            <w:vAlign w:val="center"/>
          </w:tcPr>
          <w:p>
            <w:pPr>
              <w:keepNext w:val="0"/>
              <w:keepLines w:val="0"/>
              <w:pageBreakBefore w:val="0"/>
              <w:widowControl w:val="0"/>
              <w:kinsoku/>
              <w:overflowPunct/>
              <w:topLinePunct w:val="0"/>
              <w:bidi w:val="0"/>
              <w:jc w:val="center"/>
              <w:rPr>
                <w:rFonts w:hint="default" w:ascii="Times New Roman" w:hAnsi="Times New Roman" w:cs="Times New Roman" w:eastAsiaTheme="majorEastAsia"/>
                <w:b/>
                <w:bCs w:val="0"/>
                <w:sz w:val="21"/>
                <w:szCs w:val="21"/>
              </w:rPr>
            </w:pPr>
            <w:r>
              <w:rPr>
                <w:rFonts w:hint="default" w:ascii="Times New Roman" w:hAnsi="Times New Roman" w:cs="Times New Roman" w:eastAsiaTheme="majorEastAsia"/>
                <w:b/>
                <w:bCs w:val="0"/>
                <w:sz w:val="21"/>
                <w:szCs w:val="21"/>
              </w:rPr>
              <w:t>自评结果</w:t>
            </w:r>
          </w:p>
        </w:tc>
        <w:tc>
          <w:tcPr>
            <w:tcW w:w="2705" w:type="dxa"/>
            <w:vAlign w:val="center"/>
          </w:tcPr>
          <w:p>
            <w:pPr>
              <w:keepNext w:val="0"/>
              <w:keepLines w:val="0"/>
              <w:pageBreakBefore w:val="0"/>
              <w:widowControl w:val="0"/>
              <w:kinsoku/>
              <w:overflowPunct/>
              <w:topLinePunct w:val="0"/>
              <w:bidi w:val="0"/>
              <w:jc w:val="center"/>
              <w:rPr>
                <w:rFonts w:hint="default" w:ascii="Times New Roman" w:hAnsi="Times New Roman" w:cs="Times New Roman" w:eastAsiaTheme="majorEastAsia"/>
                <w:b/>
                <w:bCs w:val="0"/>
                <w:sz w:val="21"/>
                <w:szCs w:val="21"/>
              </w:rPr>
            </w:pPr>
            <w:r>
              <w:rPr>
                <w:rFonts w:hint="default" w:ascii="Times New Roman" w:hAnsi="Times New Roman" w:cs="Times New Roman" w:eastAsiaTheme="majorEastAsia"/>
                <w:b/>
                <w:bCs w:val="0"/>
                <w:sz w:val="21"/>
                <w:szCs w:val="21"/>
              </w:rPr>
              <w:t>证明材料索引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972" w:type="dxa"/>
            <w:vAlign w:val="center"/>
          </w:tcPr>
          <w:p>
            <w:pPr>
              <w:keepNext w:val="0"/>
              <w:keepLines w:val="0"/>
              <w:pageBreakBefore w:val="0"/>
              <w:widowControl w:val="0"/>
              <w:kinsoku/>
              <w:overflowPunct/>
              <w:topLinePunct w:val="0"/>
              <w:bidi w:val="0"/>
              <w:adjustRightInd w:val="0"/>
              <w:snapToGrid w:val="0"/>
              <w:jc w:val="center"/>
              <w:rPr>
                <w:rFonts w:hint="default" w:ascii="Times New Roman" w:hAnsi="Times New Roman" w:eastAsia="仿宋_GB2312" w:cs="Times New Roman"/>
                <w:sz w:val="21"/>
                <w:szCs w:val="21"/>
              </w:rPr>
            </w:pPr>
            <w:r>
              <w:rPr>
                <w:rFonts w:hint="default" w:ascii="Times New Roman" w:hAnsi="Times New Roman" w:eastAsia="仿宋_GB2312" w:cs="Times New Roman"/>
                <w:sz w:val="21"/>
                <w:szCs w:val="21"/>
              </w:rPr>
              <w:t>1</w:t>
            </w:r>
          </w:p>
        </w:tc>
        <w:tc>
          <w:tcPr>
            <w:tcW w:w="1598" w:type="dxa"/>
            <w:vAlign w:val="center"/>
          </w:tcPr>
          <w:p>
            <w:pPr>
              <w:keepNext w:val="0"/>
              <w:keepLines w:val="0"/>
              <w:pageBreakBefore w:val="0"/>
              <w:widowControl w:val="0"/>
              <w:kinsoku/>
              <w:overflowPunct/>
              <w:topLinePunct w:val="0"/>
              <w:bidi w:val="0"/>
              <w:adjustRightInd w:val="0"/>
              <w:snapToGrid w:val="0"/>
              <w:jc w:val="both"/>
              <w:rPr>
                <w:rFonts w:ascii="Times New Roman" w:hAnsi="Times New Roman" w:eastAsia="仿宋_GB2312" w:cs="Times New Roman"/>
                <w:sz w:val="21"/>
                <w:szCs w:val="21"/>
              </w:rPr>
            </w:pPr>
            <w:r>
              <w:rPr>
                <w:rFonts w:ascii="Times New Roman" w:hAnsi="Times New Roman" w:eastAsia="仿宋_GB2312" w:cs="Times New Roman"/>
                <w:sz w:val="21"/>
                <w:szCs w:val="21"/>
              </w:rPr>
              <w:t>取水量</w:t>
            </w:r>
          </w:p>
        </w:tc>
        <w:tc>
          <w:tcPr>
            <w:tcW w:w="2413" w:type="dxa"/>
            <w:vAlign w:val="center"/>
          </w:tcPr>
          <w:p>
            <w:pPr>
              <w:keepNext w:val="0"/>
              <w:keepLines w:val="0"/>
              <w:pageBreakBefore w:val="0"/>
              <w:widowControl w:val="0"/>
              <w:kinsoku/>
              <w:overflowPunct/>
              <w:topLinePunct w:val="0"/>
              <w:bidi w:val="0"/>
              <w:adjustRightInd w:val="0"/>
              <w:snapToGrid w:val="0"/>
              <w:jc w:val="both"/>
              <w:rPr>
                <w:rFonts w:ascii="Times New Roman" w:hAnsi="Times New Roman" w:eastAsia="仿宋_GB2312" w:cs="Times New Roman"/>
                <w:sz w:val="21"/>
                <w:szCs w:val="21"/>
              </w:rPr>
            </w:pPr>
            <w:r>
              <w:rPr>
                <w:rFonts w:ascii="Times New Roman" w:hAnsi="Times New Roman" w:eastAsia="仿宋_GB2312" w:cs="Times New Roman"/>
                <w:sz w:val="21"/>
                <w:szCs w:val="21"/>
              </w:rPr>
              <w:t>单位多晶硅取水量</w:t>
            </w:r>
          </w:p>
        </w:tc>
        <w:tc>
          <w:tcPr>
            <w:tcW w:w="1164" w:type="dxa"/>
            <w:vAlign w:val="center"/>
          </w:tcPr>
          <w:p>
            <w:pPr>
              <w:keepNext w:val="0"/>
              <w:keepLines w:val="0"/>
              <w:pageBreakBefore w:val="0"/>
              <w:widowControl w:val="0"/>
              <w:kinsoku/>
              <w:overflowPunct/>
              <w:topLinePunct w:val="0"/>
              <w:bidi w:val="0"/>
              <w:adjustRightInd w:val="0"/>
              <w:snapToGrid w:val="0"/>
              <w:jc w:val="center"/>
              <w:rPr>
                <w:rFonts w:ascii="Times New Roman" w:hAnsi="Times New Roman" w:eastAsia="仿宋_GB2312" w:cs="Times New Roman"/>
                <w:sz w:val="21"/>
                <w:szCs w:val="21"/>
              </w:rPr>
            </w:pPr>
            <w:r>
              <w:rPr>
                <w:rFonts w:ascii="Times New Roman" w:hAnsi="Times New Roman" w:eastAsia="仿宋_GB2312" w:cs="Times New Roman"/>
                <w:sz w:val="21"/>
                <w:szCs w:val="21"/>
              </w:rPr>
              <w:t>m</w:t>
            </w:r>
            <w:r>
              <w:rPr>
                <w:rFonts w:ascii="Times New Roman" w:hAnsi="Times New Roman" w:eastAsia="仿宋_GB2312" w:cs="Times New Roman"/>
                <w:sz w:val="21"/>
                <w:szCs w:val="21"/>
                <w:vertAlign w:val="superscript"/>
              </w:rPr>
              <w:t xml:space="preserve"> 3</w:t>
            </w:r>
            <w:r>
              <w:rPr>
                <w:rFonts w:ascii="Times New Roman" w:hAnsi="Times New Roman" w:eastAsia="仿宋_GB2312" w:cs="Times New Roman"/>
                <w:sz w:val="21"/>
                <w:szCs w:val="21"/>
              </w:rPr>
              <w:t>/t</w:t>
            </w:r>
          </w:p>
        </w:tc>
        <w:tc>
          <w:tcPr>
            <w:tcW w:w="1988" w:type="dxa"/>
            <w:vAlign w:val="center"/>
          </w:tcPr>
          <w:p>
            <w:pPr>
              <w:keepNext w:val="0"/>
              <w:keepLines w:val="0"/>
              <w:pageBreakBefore w:val="0"/>
              <w:widowControl w:val="0"/>
              <w:kinsoku/>
              <w:overflowPunct/>
              <w:topLinePunct w:val="0"/>
              <w:bidi w:val="0"/>
              <w:adjustRightInd w:val="0"/>
              <w:snapToGrid w:val="0"/>
              <w:jc w:val="center"/>
              <w:rPr>
                <w:rFonts w:ascii="Times New Roman" w:hAnsi="Times New Roman" w:eastAsia="仿宋_GB2312" w:cs="Times New Roman"/>
                <w:sz w:val="21"/>
                <w:szCs w:val="21"/>
              </w:rPr>
            </w:pPr>
            <w:r>
              <w:rPr>
                <w:rFonts w:ascii="Times New Roman" w:hAnsi="Times New Roman" w:eastAsia="仿宋_GB2312" w:cs="Times New Roman"/>
                <w:sz w:val="21"/>
                <w:szCs w:val="21"/>
              </w:rPr>
              <w:t>≤ 80</w:t>
            </w:r>
          </w:p>
        </w:tc>
        <w:tc>
          <w:tcPr>
            <w:tcW w:w="3323" w:type="dxa"/>
            <w:vAlign w:val="center"/>
          </w:tcPr>
          <w:p>
            <w:pPr>
              <w:keepNext w:val="0"/>
              <w:keepLines w:val="0"/>
              <w:pageBreakBefore w:val="0"/>
              <w:widowControl w:val="0"/>
              <w:kinsoku/>
              <w:overflowPunct/>
              <w:topLinePunct w:val="0"/>
              <w:bidi w:val="0"/>
              <w:adjustRightInd w:val="0"/>
              <w:snapToGrid w:val="0"/>
              <w:jc w:val="both"/>
              <w:rPr>
                <w:rFonts w:ascii="Times New Roman" w:hAnsi="Times New Roman" w:eastAsia="仿宋_GB2312" w:cs="Times New Roman"/>
                <w:sz w:val="21"/>
                <w:szCs w:val="21"/>
              </w:rPr>
            </w:pPr>
          </w:p>
        </w:tc>
        <w:tc>
          <w:tcPr>
            <w:tcW w:w="2705" w:type="dxa"/>
            <w:vAlign w:val="center"/>
          </w:tcPr>
          <w:p>
            <w:pPr>
              <w:keepNext w:val="0"/>
              <w:keepLines w:val="0"/>
              <w:pageBreakBefore w:val="0"/>
              <w:widowControl w:val="0"/>
              <w:kinsoku/>
              <w:overflowPunct/>
              <w:topLinePunct w:val="0"/>
              <w:bidi w:val="0"/>
              <w:adjustRightInd w:val="0"/>
              <w:snapToGrid w:val="0"/>
              <w:jc w:val="both"/>
              <w:rPr>
                <w:rFonts w:ascii="Times New Roman" w:hAnsi="Times New Roman" w:eastAsia="仿宋_GB2312" w:cs="Times New Roman"/>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972" w:type="dxa"/>
            <w:vAlign w:val="center"/>
          </w:tcPr>
          <w:p>
            <w:pPr>
              <w:keepNext w:val="0"/>
              <w:keepLines w:val="0"/>
              <w:pageBreakBefore w:val="0"/>
              <w:widowControl w:val="0"/>
              <w:kinsoku/>
              <w:overflowPunct/>
              <w:topLinePunct w:val="0"/>
              <w:bidi w:val="0"/>
              <w:adjustRightInd w:val="0"/>
              <w:snapToGrid w:val="0"/>
              <w:jc w:val="center"/>
              <w:rPr>
                <w:rFonts w:hint="default" w:ascii="Times New Roman" w:hAnsi="Times New Roman" w:eastAsia="仿宋_GB2312" w:cs="Times New Roman"/>
                <w:sz w:val="21"/>
                <w:szCs w:val="21"/>
              </w:rPr>
            </w:pPr>
            <w:r>
              <w:rPr>
                <w:rFonts w:hint="default" w:ascii="Times New Roman" w:hAnsi="Times New Roman" w:eastAsia="仿宋_GB2312" w:cs="Times New Roman"/>
                <w:sz w:val="21"/>
                <w:szCs w:val="21"/>
              </w:rPr>
              <w:t>2</w:t>
            </w:r>
          </w:p>
        </w:tc>
        <w:tc>
          <w:tcPr>
            <w:tcW w:w="1598" w:type="dxa"/>
            <w:vAlign w:val="center"/>
          </w:tcPr>
          <w:p>
            <w:pPr>
              <w:keepNext w:val="0"/>
              <w:keepLines w:val="0"/>
              <w:pageBreakBefore w:val="0"/>
              <w:widowControl w:val="0"/>
              <w:kinsoku/>
              <w:overflowPunct/>
              <w:topLinePunct w:val="0"/>
              <w:bidi w:val="0"/>
              <w:adjustRightInd w:val="0"/>
              <w:snapToGrid w:val="0"/>
              <w:jc w:val="both"/>
              <w:rPr>
                <w:rFonts w:ascii="Times New Roman" w:hAnsi="Times New Roman" w:eastAsia="仿宋_GB2312" w:cs="Times New Roman"/>
                <w:sz w:val="21"/>
                <w:szCs w:val="21"/>
              </w:rPr>
            </w:pPr>
            <w:r>
              <w:rPr>
                <w:rFonts w:ascii="Times New Roman" w:hAnsi="Times New Roman" w:eastAsia="仿宋_GB2312" w:cs="Times New Roman"/>
                <w:sz w:val="21"/>
                <w:szCs w:val="21"/>
              </w:rPr>
              <w:t>重复利用</w:t>
            </w:r>
          </w:p>
        </w:tc>
        <w:tc>
          <w:tcPr>
            <w:tcW w:w="2413" w:type="dxa"/>
            <w:vAlign w:val="center"/>
          </w:tcPr>
          <w:p>
            <w:pPr>
              <w:keepNext w:val="0"/>
              <w:keepLines w:val="0"/>
              <w:pageBreakBefore w:val="0"/>
              <w:widowControl w:val="0"/>
              <w:kinsoku/>
              <w:overflowPunct/>
              <w:topLinePunct w:val="0"/>
              <w:bidi w:val="0"/>
              <w:adjustRightInd w:val="0"/>
              <w:snapToGrid w:val="0"/>
              <w:jc w:val="both"/>
              <w:rPr>
                <w:rFonts w:ascii="Times New Roman" w:hAnsi="Times New Roman" w:eastAsia="仿宋_GB2312" w:cs="Times New Roman"/>
                <w:sz w:val="21"/>
                <w:szCs w:val="21"/>
              </w:rPr>
            </w:pPr>
            <w:r>
              <w:rPr>
                <w:rFonts w:ascii="Times New Roman" w:hAnsi="Times New Roman" w:eastAsia="仿宋_GB2312" w:cs="Times New Roman"/>
                <w:sz w:val="21"/>
                <w:szCs w:val="21"/>
              </w:rPr>
              <w:t>重复利用率</w:t>
            </w:r>
          </w:p>
        </w:tc>
        <w:tc>
          <w:tcPr>
            <w:tcW w:w="1164" w:type="dxa"/>
            <w:vAlign w:val="center"/>
          </w:tcPr>
          <w:p>
            <w:pPr>
              <w:keepNext w:val="0"/>
              <w:keepLines w:val="0"/>
              <w:pageBreakBefore w:val="0"/>
              <w:widowControl w:val="0"/>
              <w:kinsoku/>
              <w:overflowPunct/>
              <w:topLinePunct w:val="0"/>
              <w:bidi w:val="0"/>
              <w:adjustRightInd w:val="0"/>
              <w:snapToGrid w:val="0"/>
              <w:jc w:val="center"/>
              <w:rPr>
                <w:rFonts w:ascii="Times New Roman" w:hAnsi="Times New Roman" w:eastAsia="仿宋_GB2312" w:cs="Times New Roman"/>
                <w:sz w:val="21"/>
                <w:szCs w:val="21"/>
              </w:rPr>
            </w:pPr>
            <w:r>
              <w:rPr>
                <w:rFonts w:ascii="Times New Roman" w:hAnsi="Times New Roman" w:eastAsia="仿宋_GB2312" w:cs="Times New Roman"/>
                <w:sz w:val="21"/>
                <w:szCs w:val="21"/>
              </w:rPr>
              <w:t>%</w:t>
            </w:r>
          </w:p>
        </w:tc>
        <w:tc>
          <w:tcPr>
            <w:tcW w:w="1988" w:type="dxa"/>
            <w:vAlign w:val="center"/>
          </w:tcPr>
          <w:p>
            <w:pPr>
              <w:keepNext w:val="0"/>
              <w:keepLines w:val="0"/>
              <w:pageBreakBefore w:val="0"/>
              <w:widowControl w:val="0"/>
              <w:kinsoku/>
              <w:overflowPunct/>
              <w:topLinePunct w:val="0"/>
              <w:bidi w:val="0"/>
              <w:adjustRightInd w:val="0"/>
              <w:snapToGrid w:val="0"/>
              <w:jc w:val="center"/>
              <w:rPr>
                <w:rFonts w:ascii="Times New Roman" w:hAnsi="Times New Roman" w:eastAsia="仿宋_GB2312" w:cs="Times New Roman"/>
                <w:sz w:val="21"/>
                <w:szCs w:val="21"/>
              </w:rPr>
            </w:pPr>
            <w:r>
              <w:rPr>
                <w:rFonts w:ascii="Times New Roman" w:hAnsi="Times New Roman" w:eastAsia="仿宋_GB2312" w:cs="Times New Roman"/>
                <w:sz w:val="21"/>
                <w:szCs w:val="21"/>
              </w:rPr>
              <w:t>≥ 98</w:t>
            </w:r>
          </w:p>
        </w:tc>
        <w:tc>
          <w:tcPr>
            <w:tcW w:w="3323" w:type="dxa"/>
            <w:vAlign w:val="center"/>
          </w:tcPr>
          <w:p>
            <w:pPr>
              <w:keepNext w:val="0"/>
              <w:keepLines w:val="0"/>
              <w:pageBreakBefore w:val="0"/>
              <w:widowControl w:val="0"/>
              <w:kinsoku/>
              <w:overflowPunct/>
              <w:topLinePunct w:val="0"/>
              <w:bidi w:val="0"/>
              <w:adjustRightInd w:val="0"/>
              <w:snapToGrid w:val="0"/>
              <w:jc w:val="both"/>
              <w:rPr>
                <w:rFonts w:ascii="Times New Roman" w:hAnsi="Times New Roman" w:eastAsia="仿宋_GB2312" w:cs="Times New Roman"/>
                <w:sz w:val="21"/>
                <w:szCs w:val="21"/>
              </w:rPr>
            </w:pPr>
          </w:p>
        </w:tc>
        <w:tc>
          <w:tcPr>
            <w:tcW w:w="2705" w:type="dxa"/>
            <w:vAlign w:val="center"/>
          </w:tcPr>
          <w:p>
            <w:pPr>
              <w:keepNext w:val="0"/>
              <w:keepLines w:val="0"/>
              <w:pageBreakBefore w:val="0"/>
              <w:widowControl w:val="0"/>
              <w:kinsoku/>
              <w:overflowPunct/>
              <w:topLinePunct w:val="0"/>
              <w:bidi w:val="0"/>
              <w:adjustRightInd w:val="0"/>
              <w:snapToGrid w:val="0"/>
              <w:jc w:val="both"/>
              <w:rPr>
                <w:rFonts w:ascii="Times New Roman" w:hAnsi="Times New Roman" w:eastAsia="仿宋_GB2312" w:cs="Times New Roman"/>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972" w:type="dxa"/>
            <w:vAlign w:val="center"/>
          </w:tcPr>
          <w:p>
            <w:pPr>
              <w:keepNext w:val="0"/>
              <w:keepLines w:val="0"/>
              <w:pageBreakBefore w:val="0"/>
              <w:widowControl w:val="0"/>
              <w:kinsoku/>
              <w:overflowPunct/>
              <w:topLinePunct w:val="0"/>
              <w:bidi w:val="0"/>
              <w:adjustRightInd w:val="0"/>
              <w:snapToGrid w:val="0"/>
              <w:jc w:val="center"/>
              <w:rPr>
                <w:rFonts w:hint="default" w:ascii="Times New Roman" w:hAnsi="Times New Roman" w:eastAsia="仿宋_GB2312" w:cs="Times New Roman"/>
                <w:sz w:val="21"/>
                <w:szCs w:val="21"/>
              </w:rPr>
            </w:pPr>
            <w:r>
              <w:rPr>
                <w:rFonts w:hint="default" w:ascii="Times New Roman" w:hAnsi="Times New Roman" w:eastAsia="仿宋_GB2312" w:cs="Times New Roman"/>
                <w:sz w:val="21"/>
                <w:szCs w:val="21"/>
              </w:rPr>
              <w:t>3</w:t>
            </w:r>
          </w:p>
        </w:tc>
        <w:tc>
          <w:tcPr>
            <w:tcW w:w="1598" w:type="dxa"/>
            <w:vAlign w:val="center"/>
          </w:tcPr>
          <w:p>
            <w:pPr>
              <w:keepNext w:val="0"/>
              <w:keepLines w:val="0"/>
              <w:pageBreakBefore w:val="0"/>
              <w:widowControl w:val="0"/>
              <w:kinsoku/>
              <w:overflowPunct/>
              <w:topLinePunct w:val="0"/>
              <w:bidi w:val="0"/>
              <w:adjustRightInd w:val="0"/>
              <w:snapToGrid w:val="0"/>
              <w:jc w:val="both"/>
              <w:rPr>
                <w:rFonts w:ascii="Times New Roman" w:hAnsi="Times New Roman" w:eastAsia="仿宋_GB2312" w:cs="Times New Roman"/>
                <w:sz w:val="21"/>
                <w:szCs w:val="21"/>
              </w:rPr>
            </w:pPr>
            <w:r>
              <w:rPr>
                <w:rFonts w:ascii="Times New Roman" w:hAnsi="Times New Roman" w:eastAsia="仿宋_GB2312" w:cs="Times New Roman"/>
                <w:sz w:val="21"/>
                <w:szCs w:val="21"/>
              </w:rPr>
              <w:t>用水漏损</w:t>
            </w:r>
          </w:p>
        </w:tc>
        <w:tc>
          <w:tcPr>
            <w:tcW w:w="2413" w:type="dxa"/>
            <w:vAlign w:val="center"/>
          </w:tcPr>
          <w:p>
            <w:pPr>
              <w:keepNext w:val="0"/>
              <w:keepLines w:val="0"/>
              <w:pageBreakBefore w:val="0"/>
              <w:widowControl w:val="0"/>
              <w:kinsoku/>
              <w:overflowPunct/>
              <w:topLinePunct w:val="0"/>
              <w:bidi w:val="0"/>
              <w:adjustRightInd w:val="0"/>
              <w:snapToGrid w:val="0"/>
              <w:jc w:val="both"/>
              <w:rPr>
                <w:rFonts w:ascii="Times New Roman" w:hAnsi="Times New Roman" w:eastAsia="仿宋_GB2312" w:cs="Times New Roman"/>
                <w:sz w:val="21"/>
                <w:szCs w:val="21"/>
              </w:rPr>
            </w:pPr>
            <w:r>
              <w:rPr>
                <w:rFonts w:ascii="Times New Roman" w:hAnsi="Times New Roman" w:eastAsia="仿宋_GB2312" w:cs="Times New Roman"/>
                <w:sz w:val="21"/>
                <w:szCs w:val="21"/>
              </w:rPr>
              <w:t>用水综合漏失率</w:t>
            </w:r>
          </w:p>
        </w:tc>
        <w:tc>
          <w:tcPr>
            <w:tcW w:w="1164" w:type="dxa"/>
            <w:vAlign w:val="center"/>
          </w:tcPr>
          <w:p>
            <w:pPr>
              <w:keepNext w:val="0"/>
              <w:keepLines w:val="0"/>
              <w:pageBreakBefore w:val="0"/>
              <w:widowControl w:val="0"/>
              <w:kinsoku/>
              <w:overflowPunct/>
              <w:topLinePunct w:val="0"/>
              <w:bidi w:val="0"/>
              <w:adjustRightInd w:val="0"/>
              <w:snapToGrid w:val="0"/>
              <w:jc w:val="center"/>
              <w:rPr>
                <w:rFonts w:ascii="Times New Roman" w:hAnsi="Times New Roman" w:eastAsia="仿宋_GB2312" w:cs="Times New Roman"/>
                <w:sz w:val="21"/>
                <w:szCs w:val="21"/>
              </w:rPr>
            </w:pPr>
            <w:r>
              <w:rPr>
                <w:rFonts w:ascii="Times New Roman" w:hAnsi="Times New Roman" w:eastAsia="仿宋_GB2312" w:cs="Times New Roman"/>
                <w:sz w:val="21"/>
                <w:szCs w:val="21"/>
              </w:rPr>
              <w:t>%</w:t>
            </w:r>
          </w:p>
        </w:tc>
        <w:tc>
          <w:tcPr>
            <w:tcW w:w="1988" w:type="dxa"/>
            <w:vAlign w:val="center"/>
          </w:tcPr>
          <w:p>
            <w:pPr>
              <w:keepNext w:val="0"/>
              <w:keepLines w:val="0"/>
              <w:pageBreakBefore w:val="0"/>
              <w:widowControl w:val="0"/>
              <w:kinsoku/>
              <w:overflowPunct/>
              <w:topLinePunct w:val="0"/>
              <w:bidi w:val="0"/>
              <w:adjustRightInd w:val="0"/>
              <w:snapToGrid w:val="0"/>
              <w:jc w:val="center"/>
              <w:rPr>
                <w:rFonts w:ascii="Times New Roman" w:hAnsi="Times New Roman" w:eastAsia="仿宋_GB2312" w:cs="Times New Roman"/>
                <w:sz w:val="21"/>
                <w:szCs w:val="21"/>
              </w:rPr>
            </w:pPr>
            <w:r>
              <w:rPr>
                <w:rFonts w:ascii="Times New Roman" w:hAnsi="Times New Roman" w:eastAsia="仿宋_GB2312" w:cs="Times New Roman"/>
                <w:sz w:val="21"/>
                <w:szCs w:val="21"/>
              </w:rPr>
              <w:t>≤ 2.54</w:t>
            </w:r>
          </w:p>
        </w:tc>
        <w:tc>
          <w:tcPr>
            <w:tcW w:w="3323" w:type="dxa"/>
            <w:vAlign w:val="center"/>
          </w:tcPr>
          <w:p>
            <w:pPr>
              <w:keepNext w:val="0"/>
              <w:keepLines w:val="0"/>
              <w:pageBreakBefore w:val="0"/>
              <w:widowControl w:val="0"/>
              <w:kinsoku/>
              <w:overflowPunct/>
              <w:topLinePunct w:val="0"/>
              <w:bidi w:val="0"/>
              <w:adjustRightInd w:val="0"/>
              <w:snapToGrid w:val="0"/>
              <w:jc w:val="both"/>
              <w:rPr>
                <w:rFonts w:ascii="Times New Roman" w:hAnsi="Times New Roman" w:eastAsia="仿宋_GB2312" w:cs="Times New Roman"/>
                <w:sz w:val="21"/>
                <w:szCs w:val="21"/>
              </w:rPr>
            </w:pPr>
          </w:p>
        </w:tc>
        <w:tc>
          <w:tcPr>
            <w:tcW w:w="2705" w:type="dxa"/>
            <w:vAlign w:val="center"/>
          </w:tcPr>
          <w:p>
            <w:pPr>
              <w:keepNext w:val="0"/>
              <w:keepLines w:val="0"/>
              <w:pageBreakBefore w:val="0"/>
              <w:widowControl w:val="0"/>
              <w:kinsoku/>
              <w:overflowPunct/>
              <w:topLinePunct w:val="0"/>
              <w:bidi w:val="0"/>
              <w:adjustRightInd w:val="0"/>
              <w:snapToGrid w:val="0"/>
              <w:jc w:val="both"/>
              <w:rPr>
                <w:rFonts w:ascii="Times New Roman" w:hAnsi="Times New Roman" w:eastAsia="仿宋_GB2312" w:cs="Times New Roman"/>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972" w:type="dxa"/>
            <w:vAlign w:val="center"/>
          </w:tcPr>
          <w:p>
            <w:pPr>
              <w:keepNext w:val="0"/>
              <w:keepLines w:val="0"/>
              <w:pageBreakBefore w:val="0"/>
              <w:widowControl w:val="0"/>
              <w:kinsoku/>
              <w:overflowPunct/>
              <w:topLinePunct w:val="0"/>
              <w:bidi w:val="0"/>
              <w:adjustRightInd w:val="0"/>
              <w:snapToGrid w:val="0"/>
              <w:jc w:val="center"/>
              <w:rPr>
                <w:rFonts w:hint="default" w:ascii="Times New Roman" w:hAnsi="Times New Roman" w:eastAsia="仿宋_GB2312" w:cs="Times New Roman"/>
                <w:sz w:val="21"/>
                <w:szCs w:val="21"/>
              </w:rPr>
            </w:pPr>
            <w:r>
              <w:rPr>
                <w:rFonts w:hint="default" w:ascii="Times New Roman" w:hAnsi="Times New Roman" w:eastAsia="仿宋_GB2312" w:cs="Times New Roman"/>
                <w:sz w:val="21"/>
                <w:szCs w:val="21"/>
              </w:rPr>
              <w:t>4</w:t>
            </w:r>
          </w:p>
        </w:tc>
        <w:tc>
          <w:tcPr>
            <w:tcW w:w="1598" w:type="dxa"/>
            <w:vAlign w:val="center"/>
          </w:tcPr>
          <w:p>
            <w:pPr>
              <w:keepNext w:val="0"/>
              <w:keepLines w:val="0"/>
              <w:pageBreakBefore w:val="0"/>
              <w:widowControl w:val="0"/>
              <w:kinsoku/>
              <w:overflowPunct/>
              <w:topLinePunct w:val="0"/>
              <w:bidi w:val="0"/>
              <w:adjustRightInd w:val="0"/>
              <w:snapToGrid w:val="0"/>
              <w:jc w:val="both"/>
              <w:rPr>
                <w:rFonts w:ascii="Times New Roman" w:hAnsi="Times New Roman" w:eastAsia="仿宋_GB2312" w:cs="Times New Roman"/>
                <w:sz w:val="21"/>
                <w:szCs w:val="21"/>
              </w:rPr>
            </w:pPr>
            <w:r>
              <w:rPr>
                <w:rFonts w:ascii="Times New Roman" w:hAnsi="Times New Roman" w:eastAsia="仿宋_GB2312" w:cs="Times New Roman"/>
                <w:sz w:val="21"/>
                <w:szCs w:val="21"/>
              </w:rPr>
              <w:t>排水</w:t>
            </w:r>
          </w:p>
        </w:tc>
        <w:tc>
          <w:tcPr>
            <w:tcW w:w="2413" w:type="dxa"/>
            <w:vAlign w:val="center"/>
          </w:tcPr>
          <w:p>
            <w:pPr>
              <w:keepNext w:val="0"/>
              <w:keepLines w:val="0"/>
              <w:pageBreakBefore w:val="0"/>
              <w:widowControl w:val="0"/>
              <w:kinsoku/>
              <w:overflowPunct/>
              <w:topLinePunct w:val="0"/>
              <w:bidi w:val="0"/>
              <w:adjustRightInd w:val="0"/>
              <w:snapToGrid w:val="0"/>
              <w:jc w:val="both"/>
              <w:rPr>
                <w:rFonts w:ascii="Times New Roman" w:hAnsi="Times New Roman" w:eastAsia="仿宋_GB2312" w:cs="Times New Roman"/>
                <w:sz w:val="21"/>
                <w:szCs w:val="21"/>
              </w:rPr>
            </w:pPr>
            <w:r>
              <w:rPr>
                <w:rFonts w:ascii="Times New Roman" w:hAnsi="Times New Roman" w:eastAsia="仿宋_GB2312" w:cs="Times New Roman"/>
                <w:sz w:val="21"/>
                <w:szCs w:val="21"/>
              </w:rPr>
              <w:t>单位多晶硅排水量</w:t>
            </w:r>
          </w:p>
        </w:tc>
        <w:tc>
          <w:tcPr>
            <w:tcW w:w="1164" w:type="dxa"/>
            <w:vAlign w:val="center"/>
          </w:tcPr>
          <w:p>
            <w:pPr>
              <w:keepNext w:val="0"/>
              <w:keepLines w:val="0"/>
              <w:pageBreakBefore w:val="0"/>
              <w:widowControl w:val="0"/>
              <w:kinsoku/>
              <w:overflowPunct/>
              <w:topLinePunct w:val="0"/>
              <w:bidi w:val="0"/>
              <w:adjustRightInd w:val="0"/>
              <w:snapToGrid w:val="0"/>
              <w:jc w:val="center"/>
              <w:rPr>
                <w:rFonts w:ascii="Times New Roman" w:hAnsi="Times New Roman" w:eastAsia="仿宋_GB2312" w:cs="Times New Roman"/>
                <w:sz w:val="21"/>
                <w:szCs w:val="21"/>
              </w:rPr>
            </w:pPr>
            <w:r>
              <w:rPr>
                <w:rFonts w:ascii="Times New Roman" w:hAnsi="Times New Roman" w:eastAsia="仿宋_GB2312" w:cs="Times New Roman"/>
                <w:sz w:val="21"/>
                <w:szCs w:val="21"/>
              </w:rPr>
              <w:t>m</w:t>
            </w:r>
            <w:r>
              <w:rPr>
                <w:rFonts w:ascii="Times New Roman" w:hAnsi="Times New Roman" w:eastAsia="仿宋_GB2312" w:cs="Times New Roman"/>
                <w:sz w:val="21"/>
                <w:szCs w:val="21"/>
                <w:vertAlign w:val="superscript"/>
              </w:rPr>
              <w:t xml:space="preserve"> 3</w:t>
            </w:r>
            <w:r>
              <w:rPr>
                <w:rFonts w:ascii="Times New Roman" w:hAnsi="Times New Roman" w:eastAsia="仿宋_GB2312" w:cs="Times New Roman"/>
                <w:sz w:val="21"/>
                <w:szCs w:val="21"/>
              </w:rPr>
              <w:t>/t</w:t>
            </w:r>
          </w:p>
        </w:tc>
        <w:tc>
          <w:tcPr>
            <w:tcW w:w="1988" w:type="dxa"/>
            <w:vAlign w:val="center"/>
          </w:tcPr>
          <w:p>
            <w:pPr>
              <w:keepNext w:val="0"/>
              <w:keepLines w:val="0"/>
              <w:pageBreakBefore w:val="0"/>
              <w:widowControl w:val="0"/>
              <w:kinsoku/>
              <w:overflowPunct/>
              <w:topLinePunct w:val="0"/>
              <w:bidi w:val="0"/>
              <w:adjustRightInd w:val="0"/>
              <w:snapToGrid w:val="0"/>
              <w:jc w:val="center"/>
              <w:rPr>
                <w:rFonts w:ascii="Times New Roman" w:hAnsi="Times New Roman" w:eastAsia="仿宋_GB2312" w:cs="Times New Roman"/>
                <w:sz w:val="21"/>
                <w:szCs w:val="21"/>
              </w:rPr>
            </w:pPr>
            <w:r>
              <w:rPr>
                <w:rFonts w:ascii="Times New Roman" w:hAnsi="Times New Roman" w:eastAsia="仿宋_GB2312" w:cs="Times New Roman"/>
                <w:sz w:val="21"/>
                <w:szCs w:val="21"/>
              </w:rPr>
              <w:t>≤ 36</w:t>
            </w:r>
          </w:p>
        </w:tc>
        <w:tc>
          <w:tcPr>
            <w:tcW w:w="3323" w:type="dxa"/>
            <w:vAlign w:val="center"/>
          </w:tcPr>
          <w:p>
            <w:pPr>
              <w:keepNext w:val="0"/>
              <w:keepLines w:val="0"/>
              <w:pageBreakBefore w:val="0"/>
              <w:widowControl w:val="0"/>
              <w:kinsoku/>
              <w:overflowPunct/>
              <w:topLinePunct w:val="0"/>
              <w:bidi w:val="0"/>
              <w:adjustRightInd w:val="0"/>
              <w:snapToGrid w:val="0"/>
              <w:jc w:val="both"/>
              <w:rPr>
                <w:rFonts w:ascii="Times New Roman" w:hAnsi="Times New Roman" w:eastAsia="仿宋_GB2312" w:cs="Times New Roman"/>
                <w:sz w:val="21"/>
                <w:szCs w:val="21"/>
              </w:rPr>
            </w:pPr>
          </w:p>
        </w:tc>
        <w:tc>
          <w:tcPr>
            <w:tcW w:w="2705" w:type="dxa"/>
            <w:vAlign w:val="center"/>
          </w:tcPr>
          <w:p>
            <w:pPr>
              <w:keepNext w:val="0"/>
              <w:keepLines w:val="0"/>
              <w:pageBreakBefore w:val="0"/>
              <w:widowControl w:val="0"/>
              <w:kinsoku/>
              <w:overflowPunct/>
              <w:topLinePunct w:val="0"/>
              <w:bidi w:val="0"/>
              <w:adjustRightInd w:val="0"/>
              <w:snapToGrid w:val="0"/>
              <w:jc w:val="both"/>
              <w:rPr>
                <w:rFonts w:ascii="Times New Roman" w:hAnsi="Times New Roman" w:eastAsia="仿宋_GB2312" w:cs="Times New Roman"/>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14163" w:type="dxa"/>
            <w:gridSpan w:val="7"/>
            <w:vAlign w:val="center"/>
          </w:tcPr>
          <w:p>
            <w:pPr>
              <w:keepNext w:val="0"/>
              <w:keepLines w:val="0"/>
              <w:pageBreakBefore w:val="0"/>
              <w:widowControl w:val="0"/>
              <w:kinsoku/>
              <w:overflowPunct/>
              <w:topLinePunct w:val="0"/>
              <w:bidi w:val="0"/>
              <w:adjustRightInd w:val="0"/>
              <w:snapToGrid w:val="0"/>
              <w:jc w:val="both"/>
              <w:rPr>
                <w:rFonts w:ascii="Times New Roman" w:hAnsi="Times New Roman" w:eastAsia="仿宋_GB2312" w:cs="Times New Roman"/>
                <w:szCs w:val="21"/>
              </w:rPr>
            </w:pPr>
            <w:r>
              <w:rPr>
                <w:rFonts w:ascii="Times New Roman" w:hAnsi="Times New Roman" w:eastAsia="仿宋_GB2312" w:cs="Times New Roman"/>
                <w:szCs w:val="21"/>
              </w:rPr>
              <w:t>注：各参数计算方法参见GB/T</w:t>
            </w:r>
            <w:r>
              <w:rPr>
                <w:rFonts w:hint="default" w:ascii="Times New Roman" w:hAnsi="Times New Roman" w:eastAsia="仿宋_GB2312" w:cs="Times New Roman"/>
                <w:szCs w:val="21"/>
              </w:rPr>
              <w:t xml:space="preserve"> </w:t>
            </w:r>
            <w:r>
              <w:rPr>
                <w:rFonts w:ascii="Times New Roman" w:hAnsi="Times New Roman" w:eastAsia="仿宋_GB2312" w:cs="Times New Roman"/>
                <w:szCs w:val="21"/>
              </w:rPr>
              <w:t>38907-2020《节水型企业  多晶硅行业》</w:t>
            </w:r>
            <w:r>
              <w:rPr>
                <w:rFonts w:hint="default" w:ascii="Times New Roman" w:hAnsi="Times New Roman" w:eastAsia="仿宋_GB2312" w:cs="Times New Roman"/>
                <w:szCs w:val="21"/>
              </w:rPr>
              <w:t>。</w:t>
            </w:r>
          </w:p>
        </w:tc>
      </w:tr>
    </w:tbl>
    <w:p>
      <w:pPr>
        <w:keepNext w:val="0"/>
        <w:keepLines w:val="0"/>
        <w:pageBreakBefore w:val="0"/>
        <w:widowControl w:val="0"/>
        <w:kinsoku/>
        <w:overflowPunct/>
        <w:topLinePunct w:val="0"/>
        <w:bidi w:val="0"/>
        <w:spacing w:line="360" w:lineRule="auto"/>
        <w:ind w:firstLine="560" w:firstLineChars="200"/>
        <w:jc w:val="both"/>
        <w:textAlignment w:val="baseline"/>
        <w:rPr>
          <w:rFonts w:ascii="Times New Roman" w:hAnsi="Times New Roman" w:eastAsia="仿宋_GB2312" w:cs="Times New Roman"/>
          <w:b w:val="0"/>
          <w:color w:val="000000"/>
          <w:sz w:val="28"/>
          <w:szCs w:val="28"/>
        </w:rPr>
      </w:pPr>
    </w:p>
    <w:p>
      <w:pPr>
        <w:keepNext w:val="0"/>
        <w:keepLines w:val="0"/>
        <w:pageBreakBefore w:val="0"/>
        <w:widowControl w:val="0"/>
        <w:kinsoku/>
        <w:overflowPunct/>
        <w:topLinePunct w:val="0"/>
        <w:bidi w:val="0"/>
        <w:spacing w:line="360" w:lineRule="auto"/>
        <w:ind w:firstLine="560" w:firstLineChars="200"/>
        <w:jc w:val="both"/>
        <w:textAlignment w:val="baseline"/>
        <w:rPr>
          <w:rFonts w:ascii="Times New Roman" w:hAnsi="Times New Roman" w:eastAsia="仿宋_GB2312" w:cs="Times New Roman"/>
          <w:b w:val="0"/>
          <w:color w:val="000000"/>
          <w:sz w:val="28"/>
          <w:szCs w:val="28"/>
        </w:rPr>
      </w:pPr>
    </w:p>
    <w:p>
      <w:pPr>
        <w:keepNext w:val="0"/>
        <w:keepLines w:val="0"/>
        <w:pageBreakBefore w:val="0"/>
        <w:widowControl w:val="0"/>
        <w:kinsoku/>
        <w:overflowPunct/>
        <w:topLinePunct w:val="0"/>
        <w:bidi w:val="0"/>
        <w:spacing w:line="360" w:lineRule="auto"/>
        <w:ind w:firstLine="560" w:firstLineChars="200"/>
        <w:jc w:val="both"/>
        <w:textAlignment w:val="baseline"/>
        <w:rPr>
          <w:rFonts w:ascii="Times New Roman" w:hAnsi="Times New Roman" w:eastAsia="仿宋_GB2312" w:cs="Times New Roman"/>
          <w:b w:val="0"/>
          <w:color w:val="000000"/>
          <w:sz w:val="28"/>
          <w:szCs w:val="28"/>
        </w:rPr>
        <w:sectPr>
          <w:pgSz w:w="16838" w:h="11906" w:orient="landscape"/>
          <w:pgMar w:top="1803" w:right="1440" w:bottom="1803" w:left="1440" w:header="851" w:footer="992" w:gutter="0"/>
          <w:pgNumType w:fmt="decimal"/>
          <w:cols w:space="0" w:num="1"/>
          <w:rtlGutter w:val="0"/>
          <w:docGrid w:type="lines" w:linePitch="312" w:charSpace="0"/>
        </w:sectPr>
      </w:pPr>
    </w:p>
    <w:p>
      <w:pPr>
        <w:keepNext w:val="0"/>
        <w:keepLines w:val="0"/>
        <w:pageBreakBefore w:val="0"/>
        <w:widowControl w:val="0"/>
        <w:kinsoku/>
        <w:overflowPunct/>
        <w:topLinePunct w:val="0"/>
        <w:bidi w:val="0"/>
        <w:adjustRightInd w:val="0"/>
        <w:snapToGrid w:val="0"/>
        <w:spacing w:line="360" w:lineRule="auto"/>
        <w:jc w:val="both"/>
        <w:textAlignment w:val="baseline"/>
        <w:rPr>
          <w:rFonts w:ascii="Times New Roman" w:hAnsi="Times New Roman" w:eastAsia="仿宋_GB2312" w:cs="Times New Roman"/>
          <w:bCs/>
          <w:color w:val="000000"/>
          <w:sz w:val="32"/>
          <w:szCs w:val="32"/>
        </w:rPr>
      </w:pPr>
      <w:r>
        <w:rPr>
          <w:rFonts w:ascii="Times New Roman" w:hAnsi="Times New Roman" w:eastAsia="仿宋_GB2312" w:cs="Times New Roman"/>
          <w:bCs/>
          <w:color w:val="000000"/>
          <w:sz w:val="32"/>
          <w:szCs w:val="32"/>
        </w:rPr>
        <w:t>表16 船舶</w:t>
      </w:r>
      <w:r>
        <w:rPr>
          <w:rFonts w:hint="default" w:ascii="Times New Roman" w:hAnsi="Times New Roman" w:eastAsia="仿宋_GB2312" w:cs="Times New Roman"/>
          <w:bCs/>
          <w:color w:val="000000"/>
          <w:sz w:val="32"/>
          <w:szCs w:val="32"/>
          <w:lang w:eastAsia="zh-CN"/>
        </w:rPr>
        <w:t>制造</w:t>
      </w:r>
      <w:r>
        <w:rPr>
          <w:rFonts w:ascii="Times New Roman" w:hAnsi="Times New Roman" w:eastAsia="仿宋_GB2312" w:cs="Times New Roman"/>
          <w:bCs/>
          <w:color w:val="000000"/>
          <w:sz w:val="32"/>
          <w:szCs w:val="32"/>
        </w:rPr>
        <w:t>行业技术指标自评表</w:t>
      </w:r>
    </w:p>
    <w:tbl>
      <w:tblPr>
        <w:tblStyle w:val="6"/>
        <w:tblW w:w="1416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36"/>
        <w:gridCol w:w="1235"/>
        <w:gridCol w:w="3074"/>
        <w:gridCol w:w="1420"/>
        <w:gridCol w:w="1284"/>
        <w:gridCol w:w="3250"/>
        <w:gridCol w:w="266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1236" w:type="dxa"/>
            <w:vAlign w:val="center"/>
          </w:tcPr>
          <w:p>
            <w:pPr>
              <w:keepNext w:val="0"/>
              <w:keepLines w:val="0"/>
              <w:pageBreakBefore w:val="0"/>
              <w:widowControl w:val="0"/>
              <w:kinsoku/>
              <w:overflowPunct/>
              <w:topLinePunct w:val="0"/>
              <w:bidi w:val="0"/>
              <w:jc w:val="center"/>
              <w:rPr>
                <w:rFonts w:hint="default" w:ascii="Times New Roman" w:hAnsi="Times New Roman" w:cs="Times New Roman" w:eastAsiaTheme="majorEastAsia"/>
                <w:b/>
                <w:bCs w:val="0"/>
                <w:sz w:val="21"/>
                <w:szCs w:val="21"/>
              </w:rPr>
            </w:pPr>
            <w:r>
              <w:rPr>
                <w:rFonts w:hint="default" w:ascii="Times New Roman" w:hAnsi="Times New Roman" w:cs="Times New Roman" w:eastAsiaTheme="majorEastAsia"/>
                <w:b/>
                <w:bCs w:val="0"/>
                <w:sz w:val="21"/>
                <w:szCs w:val="21"/>
              </w:rPr>
              <w:t>序号</w:t>
            </w:r>
          </w:p>
        </w:tc>
        <w:tc>
          <w:tcPr>
            <w:tcW w:w="1235" w:type="dxa"/>
            <w:vAlign w:val="center"/>
          </w:tcPr>
          <w:p>
            <w:pPr>
              <w:keepNext w:val="0"/>
              <w:keepLines w:val="0"/>
              <w:pageBreakBefore w:val="0"/>
              <w:widowControl w:val="0"/>
              <w:kinsoku/>
              <w:overflowPunct/>
              <w:topLinePunct w:val="0"/>
              <w:bidi w:val="0"/>
              <w:jc w:val="center"/>
              <w:rPr>
                <w:rFonts w:hint="default" w:ascii="Times New Roman" w:hAnsi="Times New Roman" w:cs="Times New Roman" w:eastAsiaTheme="majorEastAsia"/>
                <w:b/>
                <w:bCs w:val="0"/>
                <w:sz w:val="21"/>
                <w:szCs w:val="21"/>
              </w:rPr>
            </w:pPr>
            <w:r>
              <w:rPr>
                <w:rFonts w:hint="default" w:ascii="Times New Roman" w:hAnsi="Times New Roman" w:cs="Times New Roman" w:eastAsiaTheme="majorEastAsia"/>
                <w:b/>
                <w:bCs w:val="0"/>
                <w:sz w:val="21"/>
                <w:szCs w:val="21"/>
              </w:rPr>
              <w:t>内容</w:t>
            </w:r>
          </w:p>
        </w:tc>
        <w:tc>
          <w:tcPr>
            <w:tcW w:w="3074" w:type="dxa"/>
            <w:vAlign w:val="center"/>
          </w:tcPr>
          <w:p>
            <w:pPr>
              <w:keepNext w:val="0"/>
              <w:keepLines w:val="0"/>
              <w:pageBreakBefore w:val="0"/>
              <w:widowControl w:val="0"/>
              <w:kinsoku/>
              <w:overflowPunct/>
              <w:topLinePunct w:val="0"/>
              <w:bidi w:val="0"/>
              <w:jc w:val="center"/>
              <w:rPr>
                <w:rFonts w:hint="default" w:ascii="Times New Roman" w:hAnsi="Times New Roman" w:cs="Times New Roman" w:eastAsiaTheme="majorEastAsia"/>
                <w:b/>
                <w:bCs w:val="0"/>
                <w:sz w:val="21"/>
                <w:szCs w:val="21"/>
              </w:rPr>
            </w:pPr>
            <w:r>
              <w:rPr>
                <w:rFonts w:hint="default" w:ascii="Times New Roman" w:hAnsi="Times New Roman" w:cs="Times New Roman" w:eastAsiaTheme="majorEastAsia"/>
                <w:b/>
                <w:bCs w:val="0"/>
                <w:sz w:val="21"/>
                <w:szCs w:val="21"/>
              </w:rPr>
              <w:t>技术指标</w:t>
            </w:r>
          </w:p>
        </w:tc>
        <w:tc>
          <w:tcPr>
            <w:tcW w:w="1420" w:type="dxa"/>
            <w:vAlign w:val="center"/>
          </w:tcPr>
          <w:p>
            <w:pPr>
              <w:keepNext w:val="0"/>
              <w:keepLines w:val="0"/>
              <w:pageBreakBefore w:val="0"/>
              <w:widowControl w:val="0"/>
              <w:kinsoku/>
              <w:overflowPunct/>
              <w:topLinePunct w:val="0"/>
              <w:bidi w:val="0"/>
              <w:jc w:val="center"/>
              <w:rPr>
                <w:rFonts w:hint="default" w:ascii="Times New Roman" w:hAnsi="Times New Roman" w:cs="Times New Roman" w:eastAsiaTheme="majorEastAsia"/>
                <w:b/>
                <w:bCs w:val="0"/>
                <w:sz w:val="21"/>
                <w:szCs w:val="21"/>
              </w:rPr>
            </w:pPr>
            <w:r>
              <w:rPr>
                <w:rFonts w:hint="default" w:ascii="Times New Roman" w:hAnsi="Times New Roman" w:cs="Times New Roman" w:eastAsiaTheme="majorEastAsia"/>
                <w:b/>
                <w:bCs w:val="0"/>
                <w:sz w:val="21"/>
                <w:szCs w:val="21"/>
              </w:rPr>
              <w:t>单位</w:t>
            </w:r>
          </w:p>
        </w:tc>
        <w:tc>
          <w:tcPr>
            <w:tcW w:w="1284" w:type="dxa"/>
            <w:vAlign w:val="center"/>
          </w:tcPr>
          <w:p>
            <w:pPr>
              <w:keepNext w:val="0"/>
              <w:keepLines w:val="0"/>
              <w:pageBreakBefore w:val="0"/>
              <w:widowControl w:val="0"/>
              <w:kinsoku/>
              <w:overflowPunct/>
              <w:topLinePunct w:val="0"/>
              <w:bidi w:val="0"/>
              <w:jc w:val="center"/>
              <w:rPr>
                <w:rFonts w:hint="default" w:ascii="Times New Roman" w:hAnsi="Times New Roman" w:cs="Times New Roman" w:eastAsiaTheme="majorEastAsia"/>
                <w:b/>
                <w:bCs w:val="0"/>
                <w:sz w:val="21"/>
                <w:szCs w:val="21"/>
              </w:rPr>
            </w:pPr>
            <w:r>
              <w:rPr>
                <w:rFonts w:hint="default" w:ascii="Times New Roman" w:hAnsi="Times New Roman" w:cs="Times New Roman" w:eastAsiaTheme="majorEastAsia"/>
                <w:b/>
                <w:bCs w:val="0"/>
                <w:sz w:val="21"/>
                <w:szCs w:val="21"/>
              </w:rPr>
              <w:t>评价值</w:t>
            </w:r>
          </w:p>
        </w:tc>
        <w:tc>
          <w:tcPr>
            <w:tcW w:w="3250" w:type="dxa"/>
            <w:vAlign w:val="center"/>
          </w:tcPr>
          <w:p>
            <w:pPr>
              <w:keepNext w:val="0"/>
              <w:keepLines w:val="0"/>
              <w:pageBreakBefore w:val="0"/>
              <w:widowControl w:val="0"/>
              <w:kinsoku/>
              <w:overflowPunct/>
              <w:topLinePunct w:val="0"/>
              <w:bidi w:val="0"/>
              <w:jc w:val="center"/>
              <w:rPr>
                <w:rFonts w:hint="default" w:ascii="Times New Roman" w:hAnsi="Times New Roman" w:cs="Times New Roman" w:eastAsiaTheme="majorEastAsia"/>
                <w:b/>
                <w:bCs w:val="0"/>
                <w:sz w:val="21"/>
                <w:szCs w:val="21"/>
              </w:rPr>
            </w:pPr>
            <w:r>
              <w:rPr>
                <w:rFonts w:hint="default" w:ascii="Times New Roman" w:hAnsi="Times New Roman" w:cs="Times New Roman" w:eastAsiaTheme="majorEastAsia"/>
                <w:b/>
                <w:bCs w:val="0"/>
                <w:sz w:val="21"/>
                <w:szCs w:val="21"/>
              </w:rPr>
              <w:t>自评结果</w:t>
            </w:r>
          </w:p>
        </w:tc>
        <w:tc>
          <w:tcPr>
            <w:tcW w:w="2669" w:type="dxa"/>
            <w:vAlign w:val="center"/>
          </w:tcPr>
          <w:p>
            <w:pPr>
              <w:keepNext w:val="0"/>
              <w:keepLines w:val="0"/>
              <w:pageBreakBefore w:val="0"/>
              <w:widowControl w:val="0"/>
              <w:kinsoku/>
              <w:overflowPunct/>
              <w:topLinePunct w:val="0"/>
              <w:bidi w:val="0"/>
              <w:jc w:val="center"/>
              <w:rPr>
                <w:rFonts w:hint="default" w:ascii="Times New Roman" w:hAnsi="Times New Roman" w:cs="Times New Roman" w:eastAsiaTheme="majorEastAsia"/>
                <w:b/>
                <w:bCs w:val="0"/>
                <w:sz w:val="21"/>
                <w:szCs w:val="21"/>
              </w:rPr>
            </w:pPr>
            <w:r>
              <w:rPr>
                <w:rFonts w:hint="default" w:ascii="Times New Roman" w:hAnsi="Times New Roman" w:cs="Times New Roman" w:eastAsiaTheme="majorEastAsia"/>
                <w:b/>
                <w:bCs w:val="0"/>
                <w:sz w:val="21"/>
                <w:szCs w:val="21"/>
              </w:rPr>
              <w:t>证明材料索引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1236" w:type="dxa"/>
            <w:vAlign w:val="center"/>
          </w:tcPr>
          <w:p>
            <w:pPr>
              <w:keepNext w:val="0"/>
              <w:keepLines w:val="0"/>
              <w:pageBreakBefore w:val="0"/>
              <w:widowControl w:val="0"/>
              <w:kinsoku/>
              <w:overflowPunct/>
              <w:topLinePunct w:val="0"/>
              <w:bidi w:val="0"/>
              <w:adjustRightInd w:val="0"/>
              <w:snapToGrid w:val="0"/>
              <w:jc w:val="center"/>
              <w:rPr>
                <w:rFonts w:hint="default" w:ascii="Times New Roman" w:hAnsi="Times New Roman" w:eastAsia="仿宋_GB2312" w:cs="Times New Roman"/>
                <w:sz w:val="21"/>
                <w:szCs w:val="21"/>
              </w:rPr>
            </w:pPr>
            <w:r>
              <w:rPr>
                <w:rFonts w:hint="default" w:ascii="Times New Roman" w:hAnsi="Times New Roman" w:eastAsia="仿宋_GB2312" w:cs="Times New Roman"/>
                <w:sz w:val="21"/>
                <w:szCs w:val="21"/>
              </w:rPr>
              <w:t>1</w:t>
            </w:r>
          </w:p>
        </w:tc>
        <w:tc>
          <w:tcPr>
            <w:tcW w:w="1235" w:type="dxa"/>
            <w:vAlign w:val="center"/>
          </w:tcPr>
          <w:p>
            <w:pPr>
              <w:keepNext w:val="0"/>
              <w:keepLines w:val="0"/>
              <w:pageBreakBefore w:val="0"/>
              <w:widowControl w:val="0"/>
              <w:kinsoku/>
              <w:overflowPunct/>
              <w:topLinePunct w:val="0"/>
              <w:bidi w:val="0"/>
              <w:adjustRightInd w:val="0"/>
              <w:snapToGrid w:val="0"/>
              <w:jc w:val="both"/>
              <w:rPr>
                <w:rFonts w:ascii="Times New Roman" w:hAnsi="Times New Roman" w:eastAsia="仿宋_GB2312" w:cs="Times New Roman"/>
                <w:sz w:val="21"/>
                <w:szCs w:val="21"/>
              </w:rPr>
            </w:pPr>
            <w:r>
              <w:rPr>
                <w:rFonts w:ascii="Times New Roman" w:hAnsi="Times New Roman" w:eastAsia="仿宋_GB2312" w:cs="Times New Roman"/>
                <w:sz w:val="21"/>
                <w:szCs w:val="21"/>
              </w:rPr>
              <w:t>取水</w:t>
            </w:r>
          </w:p>
        </w:tc>
        <w:tc>
          <w:tcPr>
            <w:tcW w:w="3074" w:type="dxa"/>
            <w:vAlign w:val="center"/>
          </w:tcPr>
          <w:p>
            <w:pPr>
              <w:keepNext w:val="0"/>
              <w:keepLines w:val="0"/>
              <w:pageBreakBefore w:val="0"/>
              <w:widowControl w:val="0"/>
              <w:kinsoku/>
              <w:overflowPunct/>
              <w:topLinePunct w:val="0"/>
              <w:bidi w:val="0"/>
              <w:adjustRightInd w:val="0"/>
              <w:snapToGrid w:val="0"/>
              <w:jc w:val="both"/>
              <w:rPr>
                <w:rFonts w:hint="default" w:ascii="Times New Roman" w:hAnsi="Times New Roman" w:eastAsia="仿宋_GB2312" w:cs="Times New Roman"/>
                <w:sz w:val="21"/>
                <w:szCs w:val="21"/>
              </w:rPr>
            </w:pPr>
            <w:r>
              <w:rPr>
                <w:rFonts w:hint="default" w:ascii="Times New Roman" w:hAnsi="Times New Roman" w:eastAsia="仿宋_GB2312" w:cs="Times New Roman"/>
                <w:sz w:val="21"/>
                <w:szCs w:val="21"/>
              </w:rPr>
              <w:t>金属船舶单位修正总吨取水量</w:t>
            </w:r>
          </w:p>
        </w:tc>
        <w:tc>
          <w:tcPr>
            <w:tcW w:w="1420" w:type="dxa"/>
            <w:vAlign w:val="center"/>
          </w:tcPr>
          <w:p>
            <w:pPr>
              <w:keepNext w:val="0"/>
              <w:keepLines w:val="0"/>
              <w:pageBreakBefore w:val="0"/>
              <w:widowControl w:val="0"/>
              <w:kinsoku/>
              <w:overflowPunct/>
              <w:topLinePunct w:val="0"/>
              <w:bidi w:val="0"/>
              <w:adjustRightInd w:val="0"/>
              <w:snapToGrid w:val="0"/>
              <w:jc w:val="center"/>
              <w:rPr>
                <w:rFonts w:ascii="Times New Roman" w:hAnsi="Times New Roman" w:eastAsia="仿宋_GB2312" w:cs="Times New Roman"/>
                <w:sz w:val="21"/>
                <w:szCs w:val="21"/>
              </w:rPr>
            </w:pPr>
            <w:r>
              <w:rPr>
                <w:rFonts w:ascii="Times New Roman" w:hAnsi="Times New Roman" w:eastAsia="仿宋_GB2312" w:cs="Times New Roman"/>
                <w:sz w:val="21"/>
                <w:szCs w:val="21"/>
              </w:rPr>
              <w:t>m</w:t>
            </w:r>
            <w:r>
              <w:rPr>
                <w:rFonts w:ascii="Times New Roman" w:hAnsi="Times New Roman" w:eastAsia="仿宋_GB2312" w:cs="Times New Roman"/>
                <w:sz w:val="21"/>
                <w:szCs w:val="21"/>
                <w:vertAlign w:val="superscript"/>
              </w:rPr>
              <w:t xml:space="preserve"> 3</w:t>
            </w:r>
            <w:r>
              <w:rPr>
                <w:rFonts w:ascii="Times New Roman" w:hAnsi="Times New Roman" w:eastAsia="仿宋_GB2312" w:cs="Times New Roman"/>
                <w:sz w:val="21"/>
                <w:szCs w:val="21"/>
              </w:rPr>
              <w:t>/t</w:t>
            </w:r>
          </w:p>
        </w:tc>
        <w:tc>
          <w:tcPr>
            <w:tcW w:w="1284" w:type="dxa"/>
            <w:vAlign w:val="center"/>
          </w:tcPr>
          <w:p>
            <w:pPr>
              <w:keepNext w:val="0"/>
              <w:keepLines w:val="0"/>
              <w:pageBreakBefore w:val="0"/>
              <w:widowControl w:val="0"/>
              <w:kinsoku/>
              <w:overflowPunct/>
              <w:topLinePunct w:val="0"/>
              <w:bidi w:val="0"/>
              <w:adjustRightInd w:val="0"/>
              <w:snapToGrid w:val="0"/>
              <w:jc w:val="center"/>
              <w:rPr>
                <w:rFonts w:ascii="Times New Roman" w:hAnsi="Times New Roman" w:eastAsia="仿宋_GB2312" w:cs="Times New Roman"/>
                <w:sz w:val="21"/>
                <w:szCs w:val="21"/>
              </w:rPr>
            </w:pPr>
            <w:r>
              <w:rPr>
                <w:rFonts w:ascii="Times New Roman" w:hAnsi="Times New Roman" w:eastAsia="仿宋_GB2312" w:cs="Times New Roman"/>
                <w:sz w:val="21"/>
                <w:szCs w:val="21"/>
              </w:rPr>
              <w:t xml:space="preserve">≤ </w:t>
            </w:r>
            <w:r>
              <w:rPr>
                <w:rFonts w:hint="default" w:ascii="Times New Roman" w:hAnsi="Times New Roman" w:eastAsia="仿宋_GB2312" w:cs="Times New Roman"/>
                <w:sz w:val="21"/>
                <w:szCs w:val="21"/>
              </w:rPr>
              <w:t>3.0</w:t>
            </w:r>
          </w:p>
        </w:tc>
        <w:tc>
          <w:tcPr>
            <w:tcW w:w="3250" w:type="dxa"/>
            <w:vAlign w:val="center"/>
          </w:tcPr>
          <w:p>
            <w:pPr>
              <w:keepNext w:val="0"/>
              <w:keepLines w:val="0"/>
              <w:pageBreakBefore w:val="0"/>
              <w:widowControl w:val="0"/>
              <w:kinsoku/>
              <w:overflowPunct/>
              <w:topLinePunct w:val="0"/>
              <w:bidi w:val="0"/>
              <w:adjustRightInd w:val="0"/>
              <w:snapToGrid w:val="0"/>
              <w:jc w:val="both"/>
              <w:rPr>
                <w:rFonts w:ascii="Times New Roman" w:hAnsi="Times New Roman" w:eastAsia="仿宋_GB2312" w:cs="Times New Roman"/>
                <w:sz w:val="21"/>
                <w:szCs w:val="21"/>
              </w:rPr>
            </w:pPr>
          </w:p>
        </w:tc>
        <w:tc>
          <w:tcPr>
            <w:tcW w:w="2669" w:type="dxa"/>
            <w:vAlign w:val="center"/>
          </w:tcPr>
          <w:p>
            <w:pPr>
              <w:keepNext w:val="0"/>
              <w:keepLines w:val="0"/>
              <w:pageBreakBefore w:val="0"/>
              <w:widowControl w:val="0"/>
              <w:kinsoku/>
              <w:overflowPunct/>
              <w:topLinePunct w:val="0"/>
              <w:bidi w:val="0"/>
              <w:adjustRightInd w:val="0"/>
              <w:snapToGrid w:val="0"/>
              <w:jc w:val="both"/>
              <w:rPr>
                <w:rFonts w:ascii="Times New Roman" w:hAnsi="Times New Roman" w:eastAsia="仿宋_GB2312" w:cs="Times New Roman"/>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1236" w:type="dxa"/>
            <w:vAlign w:val="center"/>
          </w:tcPr>
          <w:p>
            <w:pPr>
              <w:keepNext w:val="0"/>
              <w:keepLines w:val="0"/>
              <w:pageBreakBefore w:val="0"/>
              <w:widowControl w:val="0"/>
              <w:kinsoku/>
              <w:overflowPunct/>
              <w:topLinePunct w:val="0"/>
              <w:bidi w:val="0"/>
              <w:adjustRightInd w:val="0"/>
              <w:snapToGrid w:val="0"/>
              <w:jc w:val="center"/>
              <w:rPr>
                <w:rFonts w:hint="default" w:ascii="Times New Roman" w:hAnsi="Times New Roman" w:eastAsia="仿宋_GB2312" w:cs="Times New Roman"/>
                <w:sz w:val="21"/>
                <w:szCs w:val="21"/>
              </w:rPr>
            </w:pPr>
            <w:r>
              <w:rPr>
                <w:rFonts w:hint="default" w:ascii="Times New Roman" w:hAnsi="Times New Roman" w:eastAsia="仿宋_GB2312" w:cs="Times New Roman"/>
                <w:sz w:val="21"/>
                <w:szCs w:val="21"/>
              </w:rPr>
              <w:t>2</w:t>
            </w:r>
          </w:p>
        </w:tc>
        <w:tc>
          <w:tcPr>
            <w:tcW w:w="1235" w:type="dxa"/>
            <w:vAlign w:val="center"/>
          </w:tcPr>
          <w:p>
            <w:pPr>
              <w:keepNext w:val="0"/>
              <w:keepLines w:val="0"/>
              <w:pageBreakBefore w:val="0"/>
              <w:widowControl w:val="0"/>
              <w:kinsoku/>
              <w:overflowPunct/>
              <w:topLinePunct w:val="0"/>
              <w:bidi w:val="0"/>
              <w:adjustRightInd w:val="0"/>
              <w:snapToGrid w:val="0"/>
              <w:jc w:val="both"/>
              <w:rPr>
                <w:rFonts w:ascii="Times New Roman" w:hAnsi="Times New Roman" w:eastAsia="仿宋_GB2312" w:cs="Times New Roman"/>
                <w:sz w:val="21"/>
                <w:szCs w:val="21"/>
              </w:rPr>
            </w:pPr>
            <w:r>
              <w:rPr>
                <w:rFonts w:ascii="Times New Roman" w:hAnsi="Times New Roman" w:eastAsia="仿宋_GB2312" w:cs="Times New Roman"/>
                <w:sz w:val="21"/>
                <w:szCs w:val="21"/>
              </w:rPr>
              <w:t>重复利用</w:t>
            </w:r>
          </w:p>
        </w:tc>
        <w:tc>
          <w:tcPr>
            <w:tcW w:w="3074" w:type="dxa"/>
            <w:vAlign w:val="center"/>
          </w:tcPr>
          <w:p>
            <w:pPr>
              <w:keepNext w:val="0"/>
              <w:keepLines w:val="0"/>
              <w:pageBreakBefore w:val="0"/>
              <w:widowControl w:val="0"/>
              <w:kinsoku/>
              <w:overflowPunct/>
              <w:topLinePunct w:val="0"/>
              <w:bidi w:val="0"/>
              <w:adjustRightInd w:val="0"/>
              <w:snapToGrid w:val="0"/>
              <w:jc w:val="both"/>
              <w:rPr>
                <w:rFonts w:ascii="Times New Roman" w:hAnsi="Times New Roman" w:eastAsia="仿宋_GB2312" w:cs="Times New Roman"/>
                <w:sz w:val="21"/>
                <w:szCs w:val="21"/>
              </w:rPr>
            </w:pPr>
            <w:r>
              <w:rPr>
                <w:rFonts w:ascii="Times New Roman" w:hAnsi="Times New Roman" w:eastAsia="仿宋_GB2312" w:cs="Times New Roman"/>
                <w:sz w:val="21"/>
                <w:szCs w:val="21"/>
              </w:rPr>
              <w:t>重复利用率</w:t>
            </w:r>
          </w:p>
        </w:tc>
        <w:tc>
          <w:tcPr>
            <w:tcW w:w="1420" w:type="dxa"/>
            <w:vAlign w:val="center"/>
          </w:tcPr>
          <w:p>
            <w:pPr>
              <w:keepNext w:val="0"/>
              <w:keepLines w:val="0"/>
              <w:pageBreakBefore w:val="0"/>
              <w:widowControl w:val="0"/>
              <w:kinsoku/>
              <w:overflowPunct/>
              <w:topLinePunct w:val="0"/>
              <w:bidi w:val="0"/>
              <w:adjustRightInd w:val="0"/>
              <w:snapToGrid w:val="0"/>
              <w:jc w:val="center"/>
              <w:rPr>
                <w:rFonts w:ascii="Times New Roman" w:hAnsi="Times New Roman" w:eastAsia="仿宋_GB2312" w:cs="Times New Roman"/>
                <w:sz w:val="21"/>
                <w:szCs w:val="21"/>
              </w:rPr>
            </w:pPr>
            <w:r>
              <w:rPr>
                <w:rFonts w:ascii="Times New Roman" w:hAnsi="Times New Roman" w:eastAsia="仿宋_GB2312" w:cs="Times New Roman"/>
                <w:sz w:val="21"/>
                <w:szCs w:val="21"/>
              </w:rPr>
              <w:t>%</w:t>
            </w:r>
          </w:p>
        </w:tc>
        <w:tc>
          <w:tcPr>
            <w:tcW w:w="1284" w:type="dxa"/>
            <w:vAlign w:val="center"/>
          </w:tcPr>
          <w:p>
            <w:pPr>
              <w:keepNext w:val="0"/>
              <w:keepLines w:val="0"/>
              <w:pageBreakBefore w:val="0"/>
              <w:widowControl w:val="0"/>
              <w:kinsoku/>
              <w:overflowPunct/>
              <w:topLinePunct w:val="0"/>
              <w:bidi w:val="0"/>
              <w:adjustRightInd w:val="0"/>
              <w:snapToGrid w:val="0"/>
              <w:jc w:val="center"/>
              <w:rPr>
                <w:rFonts w:ascii="Times New Roman" w:hAnsi="Times New Roman" w:eastAsia="仿宋_GB2312" w:cs="Times New Roman"/>
                <w:sz w:val="21"/>
                <w:szCs w:val="21"/>
              </w:rPr>
            </w:pPr>
            <w:r>
              <w:rPr>
                <w:rFonts w:ascii="Times New Roman" w:hAnsi="Times New Roman" w:eastAsia="仿宋_GB2312" w:cs="Times New Roman"/>
                <w:sz w:val="21"/>
                <w:szCs w:val="21"/>
              </w:rPr>
              <w:t xml:space="preserve">≥ </w:t>
            </w:r>
            <w:r>
              <w:rPr>
                <w:rFonts w:hint="default" w:ascii="Times New Roman" w:hAnsi="Times New Roman" w:eastAsia="仿宋_GB2312" w:cs="Times New Roman"/>
                <w:sz w:val="21"/>
                <w:szCs w:val="21"/>
              </w:rPr>
              <w:t>75</w:t>
            </w:r>
          </w:p>
        </w:tc>
        <w:tc>
          <w:tcPr>
            <w:tcW w:w="3250" w:type="dxa"/>
            <w:vAlign w:val="center"/>
          </w:tcPr>
          <w:p>
            <w:pPr>
              <w:keepNext w:val="0"/>
              <w:keepLines w:val="0"/>
              <w:pageBreakBefore w:val="0"/>
              <w:widowControl w:val="0"/>
              <w:kinsoku/>
              <w:overflowPunct/>
              <w:topLinePunct w:val="0"/>
              <w:bidi w:val="0"/>
              <w:adjustRightInd w:val="0"/>
              <w:snapToGrid w:val="0"/>
              <w:jc w:val="both"/>
              <w:rPr>
                <w:rFonts w:ascii="Times New Roman" w:hAnsi="Times New Roman" w:eastAsia="仿宋_GB2312" w:cs="Times New Roman"/>
                <w:sz w:val="21"/>
                <w:szCs w:val="21"/>
              </w:rPr>
            </w:pPr>
          </w:p>
        </w:tc>
        <w:tc>
          <w:tcPr>
            <w:tcW w:w="2669" w:type="dxa"/>
            <w:vAlign w:val="center"/>
          </w:tcPr>
          <w:p>
            <w:pPr>
              <w:keepNext w:val="0"/>
              <w:keepLines w:val="0"/>
              <w:pageBreakBefore w:val="0"/>
              <w:widowControl w:val="0"/>
              <w:kinsoku/>
              <w:overflowPunct/>
              <w:topLinePunct w:val="0"/>
              <w:bidi w:val="0"/>
              <w:adjustRightInd w:val="0"/>
              <w:snapToGrid w:val="0"/>
              <w:jc w:val="both"/>
              <w:rPr>
                <w:rFonts w:ascii="Times New Roman" w:hAnsi="Times New Roman" w:eastAsia="仿宋_GB2312" w:cs="Times New Roman"/>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1236" w:type="dxa"/>
            <w:vAlign w:val="center"/>
          </w:tcPr>
          <w:p>
            <w:pPr>
              <w:keepNext w:val="0"/>
              <w:keepLines w:val="0"/>
              <w:pageBreakBefore w:val="0"/>
              <w:widowControl w:val="0"/>
              <w:kinsoku/>
              <w:overflowPunct/>
              <w:topLinePunct w:val="0"/>
              <w:bidi w:val="0"/>
              <w:adjustRightInd w:val="0"/>
              <w:snapToGrid w:val="0"/>
              <w:jc w:val="center"/>
              <w:rPr>
                <w:rFonts w:hint="default" w:ascii="Times New Roman" w:hAnsi="Times New Roman" w:eastAsia="仿宋_GB2312" w:cs="Times New Roman"/>
                <w:sz w:val="21"/>
                <w:szCs w:val="21"/>
              </w:rPr>
            </w:pPr>
            <w:r>
              <w:rPr>
                <w:rFonts w:hint="default" w:ascii="Times New Roman" w:hAnsi="Times New Roman" w:eastAsia="仿宋_GB2312" w:cs="Times New Roman"/>
                <w:sz w:val="21"/>
                <w:szCs w:val="21"/>
              </w:rPr>
              <w:t>3</w:t>
            </w:r>
          </w:p>
        </w:tc>
        <w:tc>
          <w:tcPr>
            <w:tcW w:w="1235" w:type="dxa"/>
            <w:vAlign w:val="center"/>
          </w:tcPr>
          <w:p>
            <w:pPr>
              <w:keepNext w:val="0"/>
              <w:keepLines w:val="0"/>
              <w:pageBreakBefore w:val="0"/>
              <w:widowControl w:val="0"/>
              <w:kinsoku/>
              <w:overflowPunct/>
              <w:topLinePunct w:val="0"/>
              <w:bidi w:val="0"/>
              <w:adjustRightInd w:val="0"/>
              <w:snapToGrid w:val="0"/>
              <w:jc w:val="both"/>
              <w:rPr>
                <w:rFonts w:ascii="Times New Roman" w:hAnsi="Times New Roman" w:eastAsia="仿宋_GB2312" w:cs="Times New Roman"/>
                <w:sz w:val="21"/>
                <w:szCs w:val="21"/>
              </w:rPr>
            </w:pPr>
            <w:r>
              <w:rPr>
                <w:rFonts w:ascii="Times New Roman" w:hAnsi="Times New Roman" w:eastAsia="仿宋_GB2312" w:cs="Times New Roman"/>
                <w:sz w:val="21"/>
                <w:szCs w:val="21"/>
              </w:rPr>
              <w:t>用水漏损</w:t>
            </w:r>
          </w:p>
        </w:tc>
        <w:tc>
          <w:tcPr>
            <w:tcW w:w="3074" w:type="dxa"/>
            <w:vAlign w:val="center"/>
          </w:tcPr>
          <w:p>
            <w:pPr>
              <w:keepNext w:val="0"/>
              <w:keepLines w:val="0"/>
              <w:pageBreakBefore w:val="0"/>
              <w:widowControl w:val="0"/>
              <w:kinsoku/>
              <w:overflowPunct/>
              <w:topLinePunct w:val="0"/>
              <w:bidi w:val="0"/>
              <w:adjustRightInd w:val="0"/>
              <w:snapToGrid w:val="0"/>
              <w:jc w:val="both"/>
              <w:rPr>
                <w:rFonts w:ascii="Times New Roman" w:hAnsi="Times New Roman" w:eastAsia="仿宋_GB2312" w:cs="Times New Roman"/>
                <w:sz w:val="21"/>
                <w:szCs w:val="21"/>
              </w:rPr>
            </w:pPr>
            <w:r>
              <w:rPr>
                <w:rFonts w:ascii="Times New Roman" w:hAnsi="Times New Roman" w:eastAsia="仿宋_GB2312" w:cs="Times New Roman"/>
                <w:sz w:val="21"/>
                <w:szCs w:val="21"/>
              </w:rPr>
              <w:t>用水综合漏失率</w:t>
            </w:r>
          </w:p>
        </w:tc>
        <w:tc>
          <w:tcPr>
            <w:tcW w:w="1420" w:type="dxa"/>
            <w:vAlign w:val="center"/>
          </w:tcPr>
          <w:p>
            <w:pPr>
              <w:keepNext w:val="0"/>
              <w:keepLines w:val="0"/>
              <w:pageBreakBefore w:val="0"/>
              <w:widowControl w:val="0"/>
              <w:kinsoku/>
              <w:overflowPunct/>
              <w:topLinePunct w:val="0"/>
              <w:bidi w:val="0"/>
              <w:adjustRightInd w:val="0"/>
              <w:snapToGrid w:val="0"/>
              <w:jc w:val="center"/>
              <w:rPr>
                <w:rFonts w:ascii="Times New Roman" w:hAnsi="Times New Roman" w:eastAsia="仿宋_GB2312" w:cs="Times New Roman"/>
                <w:sz w:val="21"/>
                <w:szCs w:val="21"/>
              </w:rPr>
            </w:pPr>
            <w:r>
              <w:rPr>
                <w:rFonts w:ascii="Times New Roman" w:hAnsi="Times New Roman" w:eastAsia="仿宋_GB2312" w:cs="Times New Roman"/>
                <w:sz w:val="21"/>
                <w:szCs w:val="21"/>
              </w:rPr>
              <w:t>%</w:t>
            </w:r>
          </w:p>
        </w:tc>
        <w:tc>
          <w:tcPr>
            <w:tcW w:w="1284" w:type="dxa"/>
            <w:vAlign w:val="center"/>
          </w:tcPr>
          <w:p>
            <w:pPr>
              <w:keepNext w:val="0"/>
              <w:keepLines w:val="0"/>
              <w:pageBreakBefore w:val="0"/>
              <w:widowControl w:val="0"/>
              <w:kinsoku/>
              <w:overflowPunct/>
              <w:topLinePunct w:val="0"/>
              <w:bidi w:val="0"/>
              <w:adjustRightInd w:val="0"/>
              <w:snapToGrid w:val="0"/>
              <w:jc w:val="center"/>
              <w:rPr>
                <w:rFonts w:hint="default" w:ascii="Times New Roman" w:hAnsi="Times New Roman" w:eastAsia="仿宋_GB2312" w:cs="Times New Roman"/>
                <w:sz w:val="21"/>
                <w:szCs w:val="21"/>
              </w:rPr>
            </w:pPr>
            <w:r>
              <w:rPr>
                <w:rFonts w:ascii="Times New Roman" w:hAnsi="Times New Roman" w:eastAsia="仿宋_GB2312" w:cs="Times New Roman"/>
                <w:sz w:val="21"/>
                <w:szCs w:val="21"/>
              </w:rPr>
              <w:t>≤ 2.</w:t>
            </w:r>
            <w:r>
              <w:rPr>
                <w:rFonts w:hint="default" w:ascii="Times New Roman" w:hAnsi="Times New Roman" w:eastAsia="仿宋_GB2312" w:cs="Times New Roman"/>
                <w:sz w:val="21"/>
                <w:szCs w:val="21"/>
              </w:rPr>
              <w:t>0</w:t>
            </w:r>
          </w:p>
        </w:tc>
        <w:tc>
          <w:tcPr>
            <w:tcW w:w="3250" w:type="dxa"/>
            <w:vAlign w:val="center"/>
          </w:tcPr>
          <w:p>
            <w:pPr>
              <w:keepNext w:val="0"/>
              <w:keepLines w:val="0"/>
              <w:pageBreakBefore w:val="0"/>
              <w:widowControl w:val="0"/>
              <w:kinsoku/>
              <w:overflowPunct/>
              <w:topLinePunct w:val="0"/>
              <w:bidi w:val="0"/>
              <w:adjustRightInd w:val="0"/>
              <w:snapToGrid w:val="0"/>
              <w:jc w:val="both"/>
              <w:rPr>
                <w:rFonts w:ascii="Times New Roman" w:hAnsi="Times New Roman" w:eastAsia="仿宋_GB2312" w:cs="Times New Roman"/>
                <w:sz w:val="21"/>
                <w:szCs w:val="21"/>
              </w:rPr>
            </w:pPr>
          </w:p>
        </w:tc>
        <w:tc>
          <w:tcPr>
            <w:tcW w:w="2669" w:type="dxa"/>
            <w:vAlign w:val="center"/>
          </w:tcPr>
          <w:p>
            <w:pPr>
              <w:keepNext w:val="0"/>
              <w:keepLines w:val="0"/>
              <w:pageBreakBefore w:val="0"/>
              <w:widowControl w:val="0"/>
              <w:kinsoku/>
              <w:overflowPunct/>
              <w:topLinePunct w:val="0"/>
              <w:bidi w:val="0"/>
              <w:adjustRightInd w:val="0"/>
              <w:snapToGrid w:val="0"/>
              <w:jc w:val="both"/>
              <w:rPr>
                <w:rFonts w:ascii="Times New Roman" w:hAnsi="Times New Roman" w:eastAsia="仿宋_GB2312" w:cs="Times New Roman"/>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14168" w:type="dxa"/>
            <w:gridSpan w:val="7"/>
            <w:vAlign w:val="center"/>
          </w:tcPr>
          <w:p>
            <w:pPr>
              <w:keepNext w:val="0"/>
              <w:keepLines w:val="0"/>
              <w:pageBreakBefore w:val="0"/>
              <w:widowControl w:val="0"/>
              <w:kinsoku/>
              <w:overflowPunct/>
              <w:topLinePunct w:val="0"/>
              <w:bidi w:val="0"/>
              <w:adjustRightInd w:val="0"/>
              <w:snapToGrid w:val="0"/>
              <w:jc w:val="both"/>
              <w:rPr>
                <w:rFonts w:ascii="Times New Roman" w:hAnsi="Times New Roman" w:eastAsia="仿宋_GB2312" w:cs="Times New Roman"/>
                <w:szCs w:val="21"/>
              </w:rPr>
            </w:pPr>
            <w:r>
              <w:rPr>
                <w:rFonts w:ascii="Times New Roman" w:hAnsi="Times New Roman" w:eastAsia="仿宋_GB2312" w:cs="Times New Roman"/>
                <w:szCs w:val="21"/>
              </w:rPr>
              <w:t>注：各参数计算方法参见GB/T</w:t>
            </w:r>
            <w:r>
              <w:rPr>
                <w:rFonts w:hint="default" w:ascii="Times New Roman" w:hAnsi="Times New Roman" w:eastAsia="仿宋_GB2312" w:cs="Times New Roman"/>
                <w:szCs w:val="21"/>
              </w:rPr>
              <w:t xml:space="preserve"> </w:t>
            </w:r>
            <w:r>
              <w:rPr>
                <w:rFonts w:ascii="Times New Roman" w:hAnsi="Times New Roman" w:eastAsia="仿宋_GB2312" w:cs="Times New Roman"/>
                <w:szCs w:val="21"/>
              </w:rPr>
              <w:t>37332-2019《节水型企业  船舶行业》</w:t>
            </w:r>
            <w:r>
              <w:rPr>
                <w:rFonts w:hint="default" w:ascii="Times New Roman" w:hAnsi="Times New Roman" w:eastAsia="仿宋_GB2312" w:cs="Times New Roman"/>
                <w:szCs w:val="21"/>
              </w:rPr>
              <w:t>。</w:t>
            </w:r>
          </w:p>
        </w:tc>
      </w:tr>
    </w:tbl>
    <w:p>
      <w:pPr>
        <w:keepNext w:val="0"/>
        <w:keepLines w:val="0"/>
        <w:pageBreakBefore w:val="0"/>
        <w:widowControl w:val="0"/>
        <w:kinsoku/>
        <w:overflowPunct/>
        <w:topLinePunct w:val="0"/>
        <w:bidi w:val="0"/>
        <w:spacing w:line="360" w:lineRule="auto"/>
        <w:ind w:firstLine="560" w:firstLineChars="200"/>
        <w:jc w:val="both"/>
        <w:textAlignment w:val="baseline"/>
        <w:rPr>
          <w:rFonts w:ascii="Times New Roman" w:hAnsi="Times New Roman" w:eastAsia="仿宋_GB2312" w:cs="Times New Roman"/>
          <w:b w:val="0"/>
          <w:color w:val="000000"/>
          <w:sz w:val="28"/>
          <w:szCs w:val="28"/>
        </w:rPr>
        <w:sectPr>
          <w:pgSz w:w="16838" w:h="11906" w:orient="landscape"/>
          <w:pgMar w:top="1803" w:right="1440" w:bottom="1803" w:left="1440" w:header="851" w:footer="992" w:gutter="0"/>
          <w:pgNumType w:fmt="decimal"/>
          <w:cols w:space="0" w:num="1"/>
          <w:rtlGutter w:val="0"/>
          <w:docGrid w:type="lines" w:linePitch="312" w:charSpace="0"/>
        </w:sectPr>
      </w:pPr>
    </w:p>
    <w:p>
      <w:pPr>
        <w:keepNext w:val="0"/>
        <w:keepLines w:val="0"/>
        <w:pageBreakBefore w:val="0"/>
        <w:widowControl w:val="0"/>
        <w:kinsoku/>
        <w:overflowPunct/>
        <w:topLinePunct w:val="0"/>
        <w:bidi w:val="0"/>
        <w:adjustRightInd w:val="0"/>
        <w:snapToGrid w:val="0"/>
        <w:spacing w:line="360" w:lineRule="auto"/>
        <w:jc w:val="both"/>
        <w:textAlignment w:val="baseline"/>
        <w:rPr>
          <w:rFonts w:ascii="Times New Roman" w:hAnsi="Times New Roman" w:eastAsia="仿宋_GB2312" w:cs="Times New Roman"/>
          <w:bCs/>
          <w:color w:val="000000"/>
          <w:sz w:val="32"/>
          <w:szCs w:val="32"/>
        </w:rPr>
      </w:pPr>
      <w:bookmarkStart w:id="0" w:name="_GoBack"/>
      <w:bookmarkEnd w:id="0"/>
      <w:r>
        <w:rPr>
          <w:rFonts w:ascii="Times New Roman" w:hAnsi="Times New Roman" w:eastAsia="仿宋_GB2312" w:cs="Times New Roman"/>
          <w:bCs/>
          <w:color w:val="000000"/>
          <w:sz w:val="32"/>
          <w:szCs w:val="32"/>
        </w:rPr>
        <w:t>表17 铁矿采选行业技术指标自评表</w:t>
      </w:r>
    </w:p>
    <w:tbl>
      <w:tblPr>
        <w:tblStyle w:val="6"/>
        <w:tblW w:w="1416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81"/>
        <w:gridCol w:w="2731"/>
        <w:gridCol w:w="1549"/>
        <w:gridCol w:w="2031"/>
        <w:gridCol w:w="1093"/>
        <w:gridCol w:w="1348"/>
        <w:gridCol w:w="2326"/>
        <w:gridCol w:w="220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7" w:hRule="atLeast"/>
          <w:jc w:val="center"/>
        </w:trPr>
        <w:tc>
          <w:tcPr>
            <w:tcW w:w="881" w:type="dxa"/>
            <w:vAlign w:val="center"/>
          </w:tcPr>
          <w:p>
            <w:pPr>
              <w:keepNext w:val="0"/>
              <w:keepLines w:val="0"/>
              <w:pageBreakBefore w:val="0"/>
              <w:widowControl w:val="0"/>
              <w:kinsoku/>
              <w:overflowPunct/>
              <w:topLinePunct w:val="0"/>
              <w:bidi w:val="0"/>
              <w:jc w:val="center"/>
              <w:rPr>
                <w:rFonts w:hint="default" w:ascii="Times New Roman" w:hAnsi="Times New Roman" w:cs="Times New Roman" w:eastAsiaTheme="majorEastAsia"/>
                <w:b/>
                <w:bCs w:val="0"/>
                <w:sz w:val="21"/>
                <w:szCs w:val="21"/>
              </w:rPr>
            </w:pPr>
            <w:r>
              <w:rPr>
                <w:rFonts w:hint="default" w:ascii="Times New Roman" w:hAnsi="Times New Roman" w:cs="Times New Roman" w:eastAsiaTheme="majorEastAsia"/>
                <w:b/>
                <w:bCs w:val="0"/>
                <w:sz w:val="21"/>
                <w:szCs w:val="21"/>
              </w:rPr>
              <w:t>序号</w:t>
            </w:r>
          </w:p>
        </w:tc>
        <w:tc>
          <w:tcPr>
            <w:tcW w:w="2731" w:type="dxa"/>
            <w:vAlign w:val="center"/>
          </w:tcPr>
          <w:p>
            <w:pPr>
              <w:keepNext w:val="0"/>
              <w:keepLines w:val="0"/>
              <w:pageBreakBefore w:val="0"/>
              <w:widowControl w:val="0"/>
              <w:kinsoku/>
              <w:overflowPunct/>
              <w:topLinePunct w:val="0"/>
              <w:bidi w:val="0"/>
              <w:jc w:val="center"/>
              <w:rPr>
                <w:rFonts w:hint="default" w:ascii="Times New Roman" w:hAnsi="Times New Roman" w:cs="Times New Roman" w:eastAsiaTheme="majorEastAsia"/>
                <w:b/>
                <w:bCs w:val="0"/>
                <w:sz w:val="21"/>
                <w:szCs w:val="21"/>
              </w:rPr>
            </w:pPr>
            <w:r>
              <w:rPr>
                <w:rFonts w:hint="default" w:ascii="Times New Roman" w:hAnsi="Times New Roman" w:cs="Times New Roman" w:eastAsiaTheme="majorEastAsia"/>
                <w:b/>
                <w:bCs w:val="0"/>
                <w:sz w:val="21"/>
                <w:szCs w:val="21"/>
              </w:rPr>
              <w:t>技术内容</w:t>
            </w:r>
          </w:p>
        </w:tc>
        <w:tc>
          <w:tcPr>
            <w:tcW w:w="1549" w:type="dxa"/>
            <w:vAlign w:val="center"/>
          </w:tcPr>
          <w:p>
            <w:pPr>
              <w:keepNext w:val="0"/>
              <w:keepLines w:val="0"/>
              <w:pageBreakBefore w:val="0"/>
              <w:widowControl w:val="0"/>
              <w:kinsoku/>
              <w:overflowPunct/>
              <w:topLinePunct w:val="0"/>
              <w:bidi w:val="0"/>
              <w:jc w:val="center"/>
              <w:rPr>
                <w:rFonts w:hint="default" w:ascii="Times New Roman" w:hAnsi="Times New Roman" w:cs="Times New Roman" w:eastAsiaTheme="majorEastAsia"/>
                <w:b/>
                <w:bCs w:val="0"/>
                <w:sz w:val="21"/>
                <w:szCs w:val="21"/>
              </w:rPr>
            </w:pPr>
            <w:r>
              <w:rPr>
                <w:rFonts w:hint="default" w:ascii="Times New Roman" w:hAnsi="Times New Roman" w:cs="Times New Roman" w:eastAsiaTheme="majorEastAsia"/>
                <w:b/>
                <w:bCs w:val="0"/>
                <w:sz w:val="21"/>
                <w:szCs w:val="21"/>
              </w:rPr>
              <w:t>工艺流程</w:t>
            </w:r>
          </w:p>
        </w:tc>
        <w:tc>
          <w:tcPr>
            <w:tcW w:w="2031" w:type="dxa"/>
            <w:vAlign w:val="center"/>
          </w:tcPr>
          <w:p>
            <w:pPr>
              <w:keepNext w:val="0"/>
              <w:keepLines w:val="0"/>
              <w:pageBreakBefore w:val="0"/>
              <w:widowControl w:val="0"/>
              <w:kinsoku/>
              <w:overflowPunct/>
              <w:topLinePunct w:val="0"/>
              <w:bidi w:val="0"/>
              <w:jc w:val="center"/>
              <w:rPr>
                <w:rFonts w:hint="default" w:ascii="Times New Roman" w:hAnsi="Times New Roman" w:cs="Times New Roman" w:eastAsiaTheme="majorEastAsia"/>
                <w:b/>
                <w:bCs w:val="0"/>
                <w:sz w:val="21"/>
                <w:szCs w:val="21"/>
              </w:rPr>
            </w:pPr>
            <w:r>
              <w:rPr>
                <w:rFonts w:hint="default" w:ascii="Times New Roman" w:hAnsi="Times New Roman" w:cs="Times New Roman" w:eastAsiaTheme="majorEastAsia"/>
                <w:b/>
                <w:bCs w:val="0"/>
                <w:sz w:val="21"/>
                <w:szCs w:val="21"/>
              </w:rPr>
              <w:t>技术指标</w:t>
            </w:r>
          </w:p>
        </w:tc>
        <w:tc>
          <w:tcPr>
            <w:tcW w:w="1093" w:type="dxa"/>
            <w:vAlign w:val="center"/>
          </w:tcPr>
          <w:p>
            <w:pPr>
              <w:keepNext w:val="0"/>
              <w:keepLines w:val="0"/>
              <w:pageBreakBefore w:val="0"/>
              <w:widowControl w:val="0"/>
              <w:kinsoku/>
              <w:overflowPunct/>
              <w:topLinePunct w:val="0"/>
              <w:bidi w:val="0"/>
              <w:jc w:val="center"/>
              <w:rPr>
                <w:rFonts w:hint="default" w:ascii="Times New Roman" w:hAnsi="Times New Roman" w:cs="Times New Roman" w:eastAsiaTheme="majorEastAsia"/>
                <w:b/>
                <w:bCs w:val="0"/>
                <w:sz w:val="21"/>
                <w:szCs w:val="21"/>
              </w:rPr>
            </w:pPr>
            <w:r>
              <w:rPr>
                <w:rFonts w:hint="default" w:ascii="Times New Roman" w:hAnsi="Times New Roman" w:cs="Times New Roman" w:eastAsiaTheme="majorEastAsia"/>
                <w:b/>
                <w:bCs w:val="0"/>
                <w:sz w:val="21"/>
                <w:szCs w:val="21"/>
              </w:rPr>
              <w:t>单位</w:t>
            </w:r>
          </w:p>
        </w:tc>
        <w:tc>
          <w:tcPr>
            <w:tcW w:w="1348" w:type="dxa"/>
            <w:vAlign w:val="center"/>
          </w:tcPr>
          <w:p>
            <w:pPr>
              <w:keepNext w:val="0"/>
              <w:keepLines w:val="0"/>
              <w:pageBreakBefore w:val="0"/>
              <w:widowControl w:val="0"/>
              <w:kinsoku/>
              <w:overflowPunct/>
              <w:topLinePunct w:val="0"/>
              <w:bidi w:val="0"/>
              <w:jc w:val="center"/>
              <w:rPr>
                <w:rFonts w:hint="default" w:ascii="Times New Roman" w:hAnsi="Times New Roman" w:cs="Times New Roman" w:eastAsiaTheme="majorEastAsia"/>
                <w:b/>
                <w:bCs w:val="0"/>
                <w:sz w:val="21"/>
                <w:szCs w:val="21"/>
              </w:rPr>
            </w:pPr>
            <w:r>
              <w:rPr>
                <w:rFonts w:hint="default" w:ascii="Times New Roman" w:hAnsi="Times New Roman" w:cs="Times New Roman" w:eastAsiaTheme="majorEastAsia"/>
                <w:b/>
                <w:bCs w:val="0"/>
                <w:sz w:val="21"/>
                <w:szCs w:val="21"/>
              </w:rPr>
              <w:t>评价值</w:t>
            </w:r>
          </w:p>
        </w:tc>
        <w:tc>
          <w:tcPr>
            <w:tcW w:w="2326" w:type="dxa"/>
            <w:vAlign w:val="center"/>
          </w:tcPr>
          <w:p>
            <w:pPr>
              <w:keepNext w:val="0"/>
              <w:keepLines w:val="0"/>
              <w:pageBreakBefore w:val="0"/>
              <w:widowControl w:val="0"/>
              <w:kinsoku/>
              <w:overflowPunct/>
              <w:topLinePunct w:val="0"/>
              <w:bidi w:val="0"/>
              <w:jc w:val="center"/>
              <w:rPr>
                <w:rFonts w:hint="default" w:ascii="Times New Roman" w:hAnsi="Times New Roman" w:cs="Times New Roman" w:eastAsiaTheme="majorEastAsia"/>
                <w:b/>
                <w:bCs w:val="0"/>
                <w:sz w:val="21"/>
                <w:szCs w:val="21"/>
              </w:rPr>
            </w:pPr>
            <w:r>
              <w:rPr>
                <w:rFonts w:hint="default" w:ascii="Times New Roman" w:hAnsi="Times New Roman" w:cs="Times New Roman" w:eastAsiaTheme="majorEastAsia"/>
                <w:b/>
                <w:bCs w:val="0"/>
                <w:sz w:val="21"/>
                <w:szCs w:val="21"/>
              </w:rPr>
              <w:t>自评结果</w:t>
            </w:r>
          </w:p>
        </w:tc>
        <w:tc>
          <w:tcPr>
            <w:tcW w:w="2204" w:type="dxa"/>
            <w:vAlign w:val="center"/>
          </w:tcPr>
          <w:p>
            <w:pPr>
              <w:keepNext w:val="0"/>
              <w:keepLines w:val="0"/>
              <w:pageBreakBefore w:val="0"/>
              <w:widowControl w:val="0"/>
              <w:kinsoku/>
              <w:overflowPunct/>
              <w:topLinePunct w:val="0"/>
              <w:bidi w:val="0"/>
              <w:jc w:val="center"/>
              <w:rPr>
                <w:rFonts w:hint="default" w:ascii="Times New Roman" w:hAnsi="Times New Roman" w:cs="Times New Roman" w:eastAsiaTheme="majorEastAsia"/>
                <w:b/>
                <w:bCs w:val="0"/>
                <w:sz w:val="21"/>
                <w:szCs w:val="21"/>
              </w:rPr>
            </w:pPr>
            <w:r>
              <w:rPr>
                <w:rFonts w:hint="default" w:ascii="Times New Roman" w:hAnsi="Times New Roman" w:cs="Times New Roman" w:eastAsiaTheme="majorEastAsia"/>
                <w:b/>
                <w:bCs w:val="0"/>
                <w:sz w:val="21"/>
                <w:szCs w:val="21"/>
              </w:rPr>
              <w:t>证明材料索引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7" w:hRule="atLeast"/>
          <w:jc w:val="center"/>
        </w:trPr>
        <w:tc>
          <w:tcPr>
            <w:tcW w:w="881" w:type="dxa"/>
            <w:vAlign w:val="center"/>
          </w:tcPr>
          <w:p>
            <w:pPr>
              <w:keepNext w:val="0"/>
              <w:keepLines w:val="0"/>
              <w:pageBreakBefore w:val="0"/>
              <w:widowControl w:val="0"/>
              <w:kinsoku/>
              <w:overflowPunct/>
              <w:topLinePunct w:val="0"/>
              <w:bidi w:val="0"/>
              <w:adjustRightInd w:val="0"/>
              <w:snapToGrid w:val="0"/>
              <w:jc w:val="center"/>
              <w:rPr>
                <w:rFonts w:hint="default" w:ascii="Times New Roman" w:hAnsi="Times New Roman" w:eastAsia="仿宋_GB2312" w:cs="Times New Roman"/>
                <w:sz w:val="21"/>
                <w:szCs w:val="21"/>
              </w:rPr>
            </w:pPr>
            <w:r>
              <w:rPr>
                <w:rFonts w:hint="default" w:ascii="Times New Roman" w:hAnsi="Times New Roman" w:eastAsia="仿宋_GB2312" w:cs="Times New Roman"/>
                <w:sz w:val="21"/>
                <w:szCs w:val="21"/>
              </w:rPr>
              <w:t>1</w:t>
            </w:r>
          </w:p>
        </w:tc>
        <w:tc>
          <w:tcPr>
            <w:tcW w:w="2731" w:type="dxa"/>
            <w:vAlign w:val="center"/>
          </w:tcPr>
          <w:p>
            <w:pPr>
              <w:keepNext w:val="0"/>
              <w:keepLines w:val="0"/>
              <w:pageBreakBefore w:val="0"/>
              <w:widowControl w:val="0"/>
              <w:kinsoku/>
              <w:overflowPunct/>
              <w:topLinePunct w:val="0"/>
              <w:bidi w:val="0"/>
              <w:adjustRightInd w:val="0"/>
              <w:snapToGrid w:val="0"/>
              <w:jc w:val="both"/>
              <w:rPr>
                <w:rFonts w:ascii="Times New Roman" w:hAnsi="Times New Roman" w:eastAsia="仿宋_GB2312" w:cs="Times New Roman"/>
                <w:sz w:val="21"/>
                <w:szCs w:val="21"/>
              </w:rPr>
            </w:pPr>
            <w:r>
              <w:rPr>
                <w:rFonts w:ascii="Times New Roman" w:hAnsi="Times New Roman" w:eastAsia="仿宋_GB2312" w:cs="Times New Roman"/>
                <w:sz w:val="21"/>
                <w:szCs w:val="21"/>
              </w:rPr>
              <w:t>磁铁矿选矿工艺取水量</w:t>
            </w:r>
          </w:p>
        </w:tc>
        <w:tc>
          <w:tcPr>
            <w:tcW w:w="1549" w:type="dxa"/>
            <w:vAlign w:val="center"/>
          </w:tcPr>
          <w:p>
            <w:pPr>
              <w:keepNext w:val="0"/>
              <w:keepLines w:val="0"/>
              <w:pageBreakBefore w:val="0"/>
              <w:widowControl w:val="0"/>
              <w:kinsoku/>
              <w:overflowPunct/>
              <w:topLinePunct w:val="0"/>
              <w:bidi w:val="0"/>
              <w:adjustRightInd w:val="0"/>
              <w:snapToGrid w:val="0"/>
              <w:jc w:val="both"/>
              <w:rPr>
                <w:rFonts w:ascii="Times New Roman" w:hAnsi="Times New Roman" w:eastAsia="仿宋_GB2312" w:cs="Times New Roman"/>
                <w:sz w:val="21"/>
                <w:szCs w:val="21"/>
              </w:rPr>
            </w:pPr>
            <w:r>
              <w:rPr>
                <w:rFonts w:ascii="Times New Roman" w:hAnsi="Times New Roman" w:eastAsia="仿宋_GB2312" w:cs="Times New Roman"/>
                <w:sz w:val="21"/>
                <w:szCs w:val="21"/>
              </w:rPr>
              <w:t>阶段磨矿-磁选</w:t>
            </w:r>
          </w:p>
        </w:tc>
        <w:tc>
          <w:tcPr>
            <w:tcW w:w="2031" w:type="dxa"/>
            <w:vAlign w:val="center"/>
          </w:tcPr>
          <w:p>
            <w:pPr>
              <w:keepNext w:val="0"/>
              <w:keepLines w:val="0"/>
              <w:pageBreakBefore w:val="0"/>
              <w:widowControl w:val="0"/>
              <w:kinsoku/>
              <w:overflowPunct/>
              <w:topLinePunct w:val="0"/>
              <w:bidi w:val="0"/>
              <w:adjustRightInd w:val="0"/>
              <w:snapToGrid w:val="0"/>
              <w:jc w:val="both"/>
              <w:rPr>
                <w:rFonts w:ascii="Times New Roman" w:hAnsi="Times New Roman" w:eastAsia="仿宋_GB2312" w:cs="Times New Roman"/>
                <w:sz w:val="21"/>
                <w:szCs w:val="21"/>
              </w:rPr>
            </w:pPr>
            <w:r>
              <w:rPr>
                <w:rFonts w:ascii="Times New Roman" w:hAnsi="Times New Roman" w:eastAsia="仿宋_GB2312" w:cs="Times New Roman"/>
                <w:sz w:val="21"/>
                <w:szCs w:val="21"/>
              </w:rPr>
              <w:t>吨原矿水量</w:t>
            </w:r>
          </w:p>
        </w:tc>
        <w:tc>
          <w:tcPr>
            <w:tcW w:w="1093" w:type="dxa"/>
            <w:vAlign w:val="center"/>
          </w:tcPr>
          <w:p>
            <w:pPr>
              <w:keepNext w:val="0"/>
              <w:keepLines w:val="0"/>
              <w:pageBreakBefore w:val="0"/>
              <w:widowControl w:val="0"/>
              <w:kinsoku/>
              <w:overflowPunct/>
              <w:topLinePunct w:val="0"/>
              <w:bidi w:val="0"/>
              <w:adjustRightInd w:val="0"/>
              <w:snapToGrid w:val="0"/>
              <w:jc w:val="center"/>
              <w:rPr>
                <w:rFonts w:ascii="Times New Roman" w:hAnsi="Times New Roman" w:eastAsia="仿宋_GB2312" w:cs="Times New Roman"/>
                <w:sz w:val="21"/>
                <w:szCs w:val="21"/>
              </w:rPr>
            </w:pPr>
            <w:r>
              <w:rPr>
                <w:rFonts w:ascii="Times New Roman" w:hAnsi="Times New Roman" w:eastAsia="仿宋_GB2312" w:cs="Times New Roman"/>
                <w:sz w:val="21"/>
                <w:szCs w:val="21"/>
              </w:rPr>
              <w:t>m</w:t>
            </w:r>
            <w:r>
              <w:rPr>
                <w:rFonts w:ascii="Times New Roman" w:hAnsi="Times New Roman" w:eastAsia="仿宋_GB2312" w:cs="Times New Roman"/>
                <w:sz w:val="21"/>
                <w:szCs w:val="21"/>
                <w:vertAlign w:val="superscript"/>
              </w:rPr>
              <w:t xml:space="preserve"> 3</w:t>
            </w:r>
            <w:r>
              <w:rPr>
                <w:rFonts w:ascii="Times New Roman" w:hAnsi="Times New Roman" w:eastAsia="仿宋_GB2312" w:cs="Times New Roman"/>
                <w:sz w:val="21"/>
                <w:szCs w:val="21"/>
              </w:rPr>
              <w:t>/t</w:t>
            </w:r>
          </w:p>
        </w:tc>
        <w:tc>
          <w:tcPr>
            <w:tcW w:w="1348" w:type="dxa"/>
            <w:vAlign w:val="center"/>
          </w:tcPr>
          <w:p>
            <w:pPr>
              <w:keepNext w:val="0"/>
              <w:keepLines w:val="0"/>
              <w:pageBreakBefore w:val="0"/>
              <w:widowControl w:val="0"/>
              <w:kinsoku/>
              <w:overflowPunct/>
              <w:topLinePunct w:val="0"/>
              <w:bidi w:val="0"/>
              <w:adjustRightInd w:val="0"/>
              <w:snapToGrid w:val="0"/>
              <w:jc w:val="center"/>
              <w:rPr>
                <w:rFonts w:ascii="Times New Roman" w:hAnsi="Times New Roman" w:eastAsia="仿宋_GB2312" w:cs="Times New Roman"/>
                <w:sz w:val="21"/>
                <w:szCs w:val="21"/>
              </w:rPr>
            </w:pPr>
            <w:r>
              <w:rPr>
                <w:rFonts w:ascii="Times New Roman" w:hAnsi="Times New Roman" w:eastAsia="仿宋_GB2312" w:cs="Times New Roman"/>
                <w:sz w:val="21"/>
                <w:szCs w:val="21"/>
              </w:rPr>
              <w:t>≤ 0.65</w:t>
            </w:r>
          </w:p>
        </w:tc>
        <w:tc>
          <w:tcPr>
            <w:tcW w:w="2326" w:type="dxa"/>
            <w:vAlign w:val="center"/>
          </w:tcPr>
          <w:p>
            <w:pPr>
              <w:keepNext w:val="0"/>
              <w:keepLines w:val="0"/>
              <w:pageBreakBefore w:val="0"/>
              <w:widowControl w:val="0"/>
              <w:kinsoku/>
              <w:overflowPunct/>
              <w:topLinePunct w:val="0"/>
              <w:bidi w:val="0"/>
              <w:adjustRightInd w:val="0"/>
              <w:snapToGrid w:val="0"/>
              <w:jc w:val="both"/>
              <w:rPr>
                <w:rFonts w:ascii="Times New Roman" w:hAnsi="Times New Roman" w:eastAsia="仿宋_GB2312" w:cs="Times New Roman"/>
                <w:sz w:val="21"/>
                <w:szCs w:val="21"/>
              </w:rPr>
            </w:pPr>
          </w:p>
        </w:tc>
        <w:tc>
          <w:tcPr>
            <w:tcW w:w="2204" w:type="dxa"/>
            <w:vAlign w:val="center"/>
          </w:tcPr>
          <w:p>
            <w:pPr>
              <w:keepNext w:val="0"/>
              <w:keepLines w:val="0"/>
              <w:pageBreakBefore w:val="0"/>
              <w:widowControl w:val="0"/>
              <w:kinsoku/>
              <w:overflowPunct/>
              <w:topLinePunct w:val="0"/>
              <w:bidi w:val="0"/>
              <w:adjustRightInd w:val="0"/>
              <w:snapToGrid w:val="0"/>
              <w:jc w:val="both"/>
              <w:rPr>
                <w:rFonts w:ascii="Times New Roman" w:hAnsi="Times New Roman" w:eastAsia="仿宋_GB2312" w:cs="Times New Roman"/>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7" w:hRule="atLeast"/>
          <w:jc w:val="center"/>
        </w:trPr>
        <w:tc>
          <w:tcPr>
            <w:tcW w:w="881" w:type="dxa"/>
            <w:vAlign w:val="center"/>
          </w:tcPr>
          <w:p>
            <w:pPr>
              <w:keepNext w:val="0"/>
              <w:keepLines w:val="0"/>
              <w:pageBreakBefore w:val="0"/>
              <w:widowControl w:val="0"/>
              <w:kinsoku/>
              <w:overflowPunct/>
              <w:topLinePunct w:val="0"/>
              <w:bidi w:val="0"/>
              <w:adjustRightInd w:val="0"/>
              <w:snapToGrid w:val="0"/>
              <w:jc w:val="center"/>
              <w:rPr>
                <w:rFonts w:hint="default" w:ascii="Times New Roman" w:hAnsi="Times New Roman" w:eastAsia="仿宋_GB2312" w:cs="Times New Roman"/>
                <w:sz w:val="21"/>
                <w:szCs w:val="21"/>
              </w:rPr>
            </w:pPr>
            <w:r>
              <w:rPr>
                <w:rFonts w:hint="default" w:ascii="Times New Roman" w:hAnsi="Times New Roman" w:eastAsia="仿宋_GB2312" w:cs="Times New Roman"/>
                <w:sz w:val="21"/>
                <w:szCs w:val="21"/>
              </w:rPr>
              <w:t>2</w:t>
            </w:r>
          </w:p>
        </w:tc>
        <w:tc>
          <w:tcPr>
            <w:tcW w:w="2731" w:type="dxa"/>
            <w:vAlign w:val="center"/>
          </w:tcPr>
          <w:p>
            <w:pPr>
              <w:keepNext w:val="0"/>
              <w:keepLines w:val="0"/>
              <w:pageBreakBefore w:val="0"/>
              <w:widowControl w:val="0"/>
              <w:kinsoku/>
              <w:overflowPunct/>
              <w:topLinePunct w:val="0"/>
              <w:bidi w:val="0"/>
              <w:adjustRightInd w:val="0"/>
              <w:snapToGrid w:val="0"/>
              <w:jc w:val="both"/>
              <w:rPr>
                <w:rFonts w:ascii="Times New Roman" w:hAnsi="Times New Roman" w:eastAsia="仿宋_GB2312" w:cs="Times New Roman"/>
                <w:sz w:val="21"/>
                <w:szCs w:val="21"/>
              </w:rPr>
            </w:pPr>
            <w:r>
              <w:rPr>
                <w:rFonts w:ascii="Times New Roman" w:hAnsi="Times New Roman" w:eastAsia="仿宋_GB2312" w:cs="Times New Roman"/>
                <w:sz w:val="21"/>
                <w:szCs w:val="21"/>
              </w:rPr>
              <w:t>赤铁矿选矿工艺取水量</w:t>
            </w:r>
          </w:p>
        </w:tc>
        <w:tc>
          <w:tcPr>
            <w:tcW w:w="1549" w:type="dxa"/>
            <w:vAlign w:val="center"/>
          </w:tcPr>
          <w:p>
            <w:pPr>
              <w:keepNext w:val="0"/>
              <w:keepLines w:val="0"/>
              <w:pageBreakBefore w:val="0"/>
              <w:widowControl w:val="0"/>
              <w:kinsoku/>
              <w:overflowPunct/>
              <w:topLinePunct w:val="0"/>
              <w:bidi w:val="0"/>
              <w:adjustRightInd w:val="0"/>
              <w:snapToGrid w:val="0"/>
              <w:jc w:val="both"/>
              <w:rPr>
                <w:rFonts w:ascii="Times New Roman" w:hAnsi="Times New Roman" w:eastAsia="仿宋_GB2312" w:cs="Times New Roman"/>
                <w:sz w:val="21"/>
                <w:szCs w:val="21"/>
              </w:rPr>
            </w:pPr>
            <w:r>
              <w:rPr>
                <w:rFonts w:ascii="Times New Roman" w:hAnsi="Times New Roman" w:eastAsia="仿宋_GB2312" w:cs="Times New Roman"/>
                <w:sz w:val="21"/>
                <w:szCs w:val="21"/>
              </w:rPr>
              <w:t>阶段磨矿-磁选-反浮选</w:t>
            </w:r>
          </w:p>
        </w:tc>
        <w:tc>
          <w:tcPr>
            <w:tcW w:w="2031" w:type="dxa"/>
            <w:vAlign w:val="center"/>
          </w:tcPr>
          <w:p>
            <w:pPr>
              <w:keepNext w:val="0"/>
              <w:keepLines w:val="0"/>
              <w:pageBreakBefore w:val="0"/>
              <w:widowControl w:val="0"/>
              <w:kinsoku/>
              <w:overflowPunct/>
              <w:topLinePunct w:val="0"/>
              <w:bidi w:val="0"/>
              <w:adjustRightInd w:val="0"/>
              <w:snapToGrid w:val="0"/>
              <w:jc w:val="both"/>
              <w:rPr>
                <w:rFonts w:ascii="Times New Roman" w:hAnsi="Times New Roman" w:eastAsia="仿宋_GB2312" w:cs="Times New Roman"/>
                <w:sz w:val="21"/>
                <w:szCs w:val="21"/>
              </w:rPr>
            </w:pPr>
            <w:r>
              <w:rPr>
                <w:rFonts w:ascii="Times New Roman" w:hAnsi="Times New Roman" w:eastAsia="仿宋_GB2312" w:cs="Times New Roman"/>
                <w:sz w:val="21"/>
                <w:szCs w:val="21"/>
              </w:rPr>
              <w:t>吨原矿水量</w:t>
            </w:r>
          </w:p>
        </w:tc>
        <w:tc>
          <w:tcPr>
            <w:tcW w:w="1093" w:type="dxa"/>
            <w:vAlign w:val="center"/>
          </w:tcPr>
          <w:p>
            <w:pPr>
              <w:keepNext w:val="0"/>
              <w:keepLines w:val="0"/>
              <w:pageBreakBefore w:val="0"/>
              <w:widowControl w:val="0"/>
              <w:kinsoku/>
              <w:overflowPunct/>
              <w:topLinePunct w:val="0"/>
              <w:bidi w:val="0"/>
              <w:adjustRightInd w:val="0"/>
              <w:snapToGrid w:val="0"/>
              <w:jc w:val="center"/>
              <w:rPr>
                <w:rFonts w:ascii="Times New Roman" w:hAnsi="Times New Roman" w:eastAsia="仿宋_GB2312" w:cs="Times New Roman"/>
                <w:sz w:val="21"/>
                <w:szCs w:val="21"/>
              </w:rPr>
            </w:pPr>
            <w:r>
              <w:rPr>
                <w:rFonts w:ascii="Times New Roman" w:hAnsi="Times New Roman" w:eastAsia="仿宋_GB2312" w:cs="Times New Roman"/>
                <w:sz w:val="21"/>
                <w:szCs w:val="21"/>
              </w:rPr>
              <w:t>m</w:t>
            </w:r>
            <w:r>
              <w:rPr>
                <w:rFonts w:ascii="Times New Roman" w:hAnsi="Times New Roman" w:eastAsia="仿宋_GB2312" w:cs="Times New Roman"/>
                <w:sz w:val="21"/>
                <w:szCs w:val="21"/>
                <w:vertAlign w:val="superscript"/>
              </w:rPr>
              <w:t xml:space="preserve"> 3</w:t>
            </w:r>
            <w:r>
              <w:rPr>
                <w:rFonts w:ascii="Times New Roman" w:hAnsi="Times New Roman" w:eastAsia="仿宋_GB2312" w:cs="Times New Roman"/>
                <w:sz w:val="21"/>
                <w:szCs w:val="21"/>
              </w:rPr>
              <w:t>/t</w:t>
            </w:r>
          </w:p>
        </w:tc>
        <w:tc>
          <w:tcPr>
            <w:tcW w:w="1348" w:type="dxa"/>
            <w:vAlign w:val="center"/>
          </w:tcPr>
          <w:p>
            <w:pPr>
              <w:keepNext w:val="0"/>
              <w:keepLines w:val="0"/>
              <w:pageBreakBefore w:val="0"/>
              <w:widowControl w:val="0"/>
              <w:kinsoku/>
              <w:overflowPunct/>
              <w:topLinePunct w:val="0"/>
              <w:bidi w:val="0"/>
              <w:adjustRightInd w:val="0"/>
              <w:snapToGrid w:val="0"/>
              <w:jc w:val="center"/>
              <w:rPr>
                <w:rFonts w:ascii="Times New Roman" w:hAnsi="Times New Roman" w:eastAsia="仿宋_GB2312" w:cs="Times New Roman"/>
                <w:sz w:val="21"/>
                <w:szCs w:val="21"/>
              </w:rPr>
            </w:pPr>
            <w:r>
              <w:rPr>
                <w:rFonts w:ascii="Times New Roman" w:hAnsi="Times New Roman" w:eastAsia="仿宋_GB2312" w:cs="Times New Roman"/>
                <w:sz w:val="21"/>
                <w:szCs w:val="21"/>
              </w:rPr>
              <w:t>≤ 0.70</w:t>
            </w:r>
          </w:p>
        </w:tc>
        <w:tc>
          <w:tcPr>
            <w:tcW w:w="2326" w:type="dxa"/>
            <w:vAlign w:val="center"/>
          </w:tcPr>
          <w:p>
            <w:pPr>
              <w:keepNext w:val="0"/>
              <w:keepLines w:val="0"/>
              <w:pageBreakBefore w:val="0"/>
              <w:widowControl w:val="0"/>
              <w:kinsoku/>
              <w:overflowPunct/>
              <w:topLinePunct w:val="0"/>
              <w:bidi w:val="0"/>
              <w:adjustRightInd w:val="0"/>
              <w:snapToGrid w:val="0"/>
              <w:jc w:val="both"/>
              <w:rPr>
                <w:rFonts w:ascii="Times New Roman" w:hAnsi="Times New Roman" w:eastAsia="仿宋_GB2312" w:cs="Times New Roman"/>
                <w:sz w:val="21"/>
                <w:szCs w:val="21"/>
              </w:rPr>
            </w:pPr>
          </w:p>
        </w:tc>
        <w:tc>
          <w:tcPr>
            <w:tcW w:w="2204" w:type="dxa"/>
            <w:vAlign w:val="center"/>
          </w:tcPr>
          <w:p>
            <w:pPr>
              <w:keepNext w:val="0"/>
              <w:keepLines w:val="0"/>
              <w:pageBreakBefore w:val="0"/>
              <w:widowControl w:val="0"/>
              <w:kinsoku/>
              <w:overflowPunct/>
              <w:topLinePunct w:val="0"/>
              <w:bidi w:val="0"/>
              <w:adjustRightInd w:val="0"/>
              <w:snapToGrid w:val="0"/>
              <w:jc w:val="both"/>
              <w:rPr>
                <w:rFonts w:ascii="Times New Roman" w:hAnsi="Times New Roman" w:eastAsia="仿宋_GB2312" w:cs="Times New Roman"/>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7" w:hRule="atLeast"/>
          <w:jc w:val="center"/>
        </w:trPr>
        <w:tc>
          <w:tcPr>
            <w:tcW w:w="881" w:type="dxa"/>
            <w:vAlign w:val="center"/>
          </w:tcPr>
          <w:p>
            <w:pPr>
              <w:keepNext w:val="0"/>
              <w:keepLines w:val="0"/>
              <w:pageBreakBefore w:val="0"/>
              <w:widowControl w:val="0"/>
              <w:kinsoku/>
              <w:overflowPunct/>
              <w:topLinePunct w:val="0"/>
              <w:bidi w:val="0"/>
              <w:adjustRightInd w:val="0"/>
              <w:snapToGrid w:val="0"/>
              <w:jc w:val="center"/>
              <w:rPr>
                <w:rFonts w:hint="default" w:ascii="Times New Roman" w:hAnsi="Times New Roman" w:eastAsia="仿宋_GB2312" w:cs="Times New Roman"/>
                <w:sz w:val="21"/>
                <w:szCs w:val="21"/>
              </w:rPr>
            </w:pPr>
            <w:r>
              <w:rPr>
                <w:rFonts w:hint="default" w:ascii="Times New Roman" w:hAnsi="Times New Roman" w:eastAsia="仿宋_GB2312" w:cs="Times New Roman"/>
                <w:sz w:val="21"/>
                <w:szCs w:val="21"/>
              </w:rPr>
              <w:t>3</w:t>
            </w:r>
          </w:p>
        </w:tc>
        <w:tc>
          <w:tcPr>
            <w:tcW w:w="2731" w:type="dxa"/>
            <w:vAlign w:val="center"/>
          </w:tcPr>
          <w:p>
            <w:pPr>
              <w:keepNext w:val="0"/>
              <w:keepLines w:val="0"/>
              <w:pageBreakBefore w:val="0"/>
              <w:widowControl w:val="0"/>
              <w:kinsoku/>
              <w:overflowPunct/>
              <w:topLinePunct w:val="0"/>
              <w:bidi w:val="0"/>
              <w:adjustRightInd w:val="0"/>
              <w:snapToGrid w:val="0"/>
              <w:jc w:val="both"/>
              <w:rPr>
                <w:rFonts w:ascii="Times New Roman" w:hAnsi="Times New Roman" w:eastAsia="仿宋_GB2312" w:cs="Times New Roman"/>
                <w:sz w:val="21"/>
                <w:szCs w:val="21"/>
              </w:rPr>
            </w:pPr>
            <w:r>
              <w:rPr>
                <w:rFonts w:ascii="Times New Roman" w:hAnsi="Times New Roman" w:eastAsia="仿宋_GB2312" w:cs="Times New Roman"/>
                <w:sz w:val="21"/>
                <w:szCs w:val="21"/>
              </w:rPr>
              <w:t>混合矿选矿工艺取水量</w:t>
            </w:r>
          </w:p>
        </w:tc>
        <w:tc>
          <w:tcPr>
            <w:tcW w:w="1549" w:type="dxa"/>
            <w:vAlign w:val="center"/>
          </w:tcPr>
          <w:p>
            <w:pPr>
              <w:keepNext w:val="0"/>
              <w:keepLines w:val="0"/>
              <w:pageBreakBefore w:val="0"/>
              <w:widowControl w:val="0"/>
              <w:kinsoku/>
              <w:overflowPunct/>
              <w:topLinePunct w:val="0"/>
              <w:bidi w:val="0"/>
              <w:adjustRightInd w:val="0"/>
              <w:snapToGrid w:val="0"/>
              <w:jc w:val="both"/>
              <w:rPr>
                <w:rFonts w:ascii="Times New Roman" w:hAnsi="Times New Roman" w:eastAsia="仿宋_GB2312" w:cs="Times New Roman"/>
                <w:sz w:val="21"/>
                <w:szCs w:val="21"/>
              </w:rPr>
            </w:pPr>
            <w:r>
              <w:rPr>
                <w:rFonts w:ascii="Times New Roman" w:hAnsi="Times New Roman" w:eastAsia="仿宋_GB2312" w:cs="Times New Roman"/>
                <w:sz w:val="21"/>
                <w:szCs w:val="21"/>
              </w:rPr>
              <w:t>阶段磨矿-磁选-反浮选</w:t>
            </w:r>
          </w:p>
        </w:tc>
        <w:tc>
          <w:tcPr>
            <w:tcW w:w="2031" w:type="dxa"/>
            <w:vAlign w:val="center"/>
          </w:tcPr>
          <w:p>
            <w:pPr>
              <w:keepNext w:val="0"/>
              <w:keepLines w:val="0"/>
              <w:pageBreakBefore w:val="0"/>
              <w:widowControl w:val="0"/>
              <w:kinsoku/>
              <w:overflowPunct/>
              <w:topLinePunct w:val="0"/>
              <w:bidi w:val="0"/>
              <w:adjustRightInd w:val="0"/>
              <w:snapToGrid w:val="0"/>
              <w:jc w:val="both"/>
              <w:rPr>
                <w:rFonts w:ascii="Times New Roman" w:hAnsi="Times New Roman" w:eastAsia="仿宋_GB2312" w:cs="Times New Roman"/>
                <w:sz w:val="21"/>
                <w:szCs w:val="21"/>
              </w:rPr>
            </w:pPr>
            <w:r>
              <w:rPr>
                <w:rFonts w:ascii="Times New Roman" w:hAnsi="Times New Roman" w:eastAsia="仿宋_GB2312" w:cs="Times New Roman"/>
                <w:sz w:val="21"/>
                <w:szCs w:val="21"/>
              </w:rPr>
              <w:t>吨原矿水量</w:t>
            </w:r>
          </w:p>
        </w:tc>
        <w:tc>
          <w:tcPr>
            <w:tcW w:w="1093" w:type="dxa"/>
            <w:vAlign w:val="center"/>
          </w:tcPr>
          <w:p>
            <w:pPr>
              <w:keepNext w:val="0"/>
              <w:keepLines w:val="0"/>
              <w:pageBreakBefore w:val="0"/>
              <w:widowControl w:val="0"/>
              <w:kinsoku/>
              <w:overflowPunct/>
              <w:topLinePunct w:val="0"/>
              <w:bidi w:val="0"/>
              <w:adjustRightInd w:val="0"/>
              <w:snapToGrid w:val="0"/>
              <w:jc w:val="center"/>
              <w:rPr>
                <w:rFonts w:ascii="Times New Roman" w:hAnsi="Times New Roman" w:eastAsia="仿宋_GB2312" w:cs="Times New Roman"/>
                <w:sz w:val="21"/>
                <w:szCs w:val="21"/>
              </w:rPr>
            </w:pPr>
            <w:r>
              <w:rPr>
                <w:rFonts w:ascii="Times New Roman" w:hAnsi="Times New Roman" w:eastAsia="仿宋_GB2312" w:cs="Times New Roman"/>
                <w:sz w:val="21"/>
                <w:szCs w:val="21"/>
              </w:rPr>
              <w:t>m</w:t>
            </w:r>
            <w:r>
              <w:rPr>
                <w:rFonts w:ascii="Times New Roman" w:hAnsi="Times New Roman" w:eastAsia="仿宋_GB2312" w:cs="Times New Roman"/>
                <w:sz w:val="21"/>
                <w:szCs w:val="21"/>
                <w:vertAlign w:val="superscript"/>
              </w:rPr>
              <w:t xml:space="preserve"> 3</w:t>
            </w:r>
            <w:r>
              <w:rPr>
                <w:rFonts w:ascii="Times New Roman" w:hAnsi="Times New Roman" w:eastAsia="仿宋_GB2312" w:cs="Times New Roman"/>
                <w:sz w:val="21"/>
                <w:szCs w:val="21"/>
              </w:rPr>
              <w:t>/t</w:t>
            </w:r>
          </w:p>
        </w:tc>
        <w:tc>
          <w:tcPr>
            <w:tcW w:w="1348" w:type="dxa"/>
            <w:vAlign w:val="center"/>
          </w:tcPr>
          <w:p>
            <w:pPr>
              <w:keepNext w:val="0"/>
              <w:keepLines w:val="0"/>
              <w:pageBreakBefore w:val="0"/>
              <w:widowControl w:val="0"/>
              <w:kinsoku/>
              <w:overflowPunct/>
              <w:topLinePunct w:val="0"/>
              <w:bidi w:val="0"/>
              <w:adjustRightInd w:val="0"/>
              <w:snapToGrid w:val="0"/>
              <w:jc w:val="center"/>
              <w:rPr>
                <w:rFonts w:ascii="Times New Roman" w:hAnsi="Times New Roman" w:eastAsia="仿宋_GB2312" w:cs="Times New Roman"/>
                <w:sz w:val="21"/>
                <w:szCs w:val="21"/>
              </w:rPr>
            </w:pPr>
            <w:r>
              <w:rPr>
                <w:rFonts w:ascii="Times New Roman" w:hAnsi="Times New Roman" w:eastAsia="仿宋_GB2312" w:cs="Times New Roman"/>
                <w:sz w:val="21"/>
                <w:szCs w:val="21"/>
              </w:rPr>
              <w:t>≤ 0.70</w:t>
            </w:r>
          </w:p>
        </w:tc>
        <w:tc>
          <w:tcPr>
            <w:tcW w:w="2326" w:type="dxa"/>
            <w:vAlign w:val="center"/>
          </w:tcPr>
          <w:p>
            <w:pPr>
              <w:keepNext w:val="0"/>
              <w:keepLines w:val="0"/>
              <w:pageBreakBefore w:val="0"/>
              <w:widowControl w:val="0"/>
              <w:kinsoku/>
              <w:overflowPunct/>
              <w:topLinePunct w:val="0"/>
              <w:bidi w:val="0"/>
              <w:adjustRightInd w:val="0"/>
              <w:snapToGrid w:val="0"/>
              <w:jc w:val="both"/>
              <w:rPr>
                <w:rFonts w:ascii="Times New Roman" w:hAnsi="Times New Roman" w:eastAsia="仿宋_GB2312" w:cs="Times New Roman"/>
                <w:sz w:val="21"/>
                <w:szCs w:val="21"/>
              </w:rPr>
            </w:pPr>
          </w:p>
        </w:tc>
        <w:tc>
          <w:tcPr>
            <w:tcW w:w="2204" w:type="dxa"/>
            <w:vAlign w:val="center"/>
          </w:tcPr>
          <w:p>
            <w:pPr>
              <w:keepNext w:val="0"/>
              <w:keepLines w:val="0"/>
              <w:pageBreakBefore w:val="0"/>
              <w:widowControl w:val="0"/>
              <w:kinsoku/>
              <w:overflowPunct/>
              <w:topLinePunct w:val="0"/>
              <w:bidi w:val="0"/>
              <w:adjustRightInd w:val="0"/>
              <w:snapToGrid w:val="0"/>
              <w:jc w:val="both"/>
              <w:rPr>
                <w:rFonts w:ascii="Times New Roman" w:hAnsi="Times New Roman" w:eastAsia="仿宋_GB2312" w:cs="Times New Roman"/>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7" w:hRule="atLeast"/>
          <w:jc w:val="center"/>
        </w:trPr>
        <w:tc>
          <w:tcPr>
            <w:tcW w:w="881" w:type="dxa"/>
            <w:vAlign w:val="center"/>
          </w:tcPr>
          <w:p>
            <w:pPr>
              <w:keepNext w:val="0"/>
              <w:keepLines w:val="0"/>
              <w:pageBreakBefore w:val="0"/>
              <w:widowControl w:val="0"/>
              <w:kinsoku/>
              <w:overflowPunct/>
              <w:topLinePunct w:val="0"/>
              <w:bidi w:val="0"/>
              <w:adjustRightInd w:val="0"/>
              <w:snapToGrid w:val="0"/>
              <w:jc w:val="center"/>
              <w:rPr>
                <w:rFonts w:hint="default" w:ascii="Times New Roman" w:hAnsi="Times New Roman" w:eastAsia="仿宋_GB2312" w:cs="Times New Roman"/>
                <w:sz w:val="21"/>
                <w:szCs w:val="21"/>
              </w:rPr>
            </w:pPr>
            <w:r>
              <w:rPr>
                <w:rFonts w:hint="default" w:ascii="Times New Roman" w:hAnsi="Times New Roman" w:eastAsia="仿宋_GB2312" w:cs="Times New Roman"/>
                <w:sz w:val="21"/>
                <w:szCs w:val="21"/>
              </w:rPr>
              <w:t>4</w:t>
            </w:r>
          </w:p>
        </w:tc>
        <w:tc>
          <w:tcPr>
            <w:tcW w:w="2731" w:type="dxa"/>
            <w:vAlign w:val="center"/>
          </w:tcPr>
          <w:p>
            <w:pPr>
              <w:keepNext w:val="0"/>
              <w:keepLines w:val="0"/>
              <w:pageBreakBefore w:val="0"/>
              <w:widowControl w:val="0"/>
              <w:kinsoku/>
              <w:overflowPunct/>
              <w:topLinePunct w:val="0"/>
              <w:bidi w:val="0"/>
              <w:adjustRightInd w:val="0"/>
              <w:snapToGrid w:val="0"/>
              <w:jc w:val="both"/>
              <w:rPr>
                <w:rFonts w:ascii="Times New Roman" w:hAnsi="Times New Roman" w:eastAsia="仿宋_GB2312" w:cs="Times New Roman"/>
                <w:sz w:val="21"/>
                <w:szCs w:val="21"/>
              </w:rPr>
            </w:pPr>
            <w:r>
              <w:rPr>
                <w:rFonts w:ascii="Times New Roman" w:hAnsi="Times New Roman" w:eastAsia="仿宋_GB2312" w:cs="Times New Roman"/>
                <w:sz w:val="21"/>
                <w:szCs w:val="21"/>
              </w:rPr>
              <w:t>露天采矿工艺取水量</w:t>
            </w:r>
          </w:p>
        </w:tc>
        <w:tc>
          <w:tcPr>
            <w:tcW w:w="1549" w:type="dxa"/>
            <w:vAlign w:val="center"/>
          </w:tcPr>
          <w:p>
            <w:pPr>
              <w:keepNext w:val="0"/>
              <w:keepLines w:val="0"/>
              <w:pageBreakBefore w:val="0"/>
              <w:widowControl w:val="0"/>
              <w:kinsoku/>
              <w:overflowPunct/>
              <w:topLinePunct w:val="0"/>
              <w:bidi w:val="0"/>
              <w:adjustRightInd w:val="0"/>
              <w:snapToGrid w:val="0"/>
              <w:jc w:val="both"/>
              <w:rPr>
                <w:rFonts w:ascii="Times New Roman" w:hAnsi="Times New Roman" w:eastAsia="仿宋_GB2312" w:cs="Times New Roman"/>
                <w:sz w:val="21"/>
                <w:szCs w:val="21"/>
              </w:rPr>
            </w:pPr>
          </w:p>
        </w:tc>
        <w:tc>
          <w:tcPr>
            <w:tcW w:w="2031" w:type="dxa"/>
            <w:vAlign w:val="center"/>
          </w:tcPr>
          <w:p>
            <w:pPr>
              <w:keepNext w:val="0"/>
              <w:keepLines w:val="0"/>
              <w:pageBreakBefore w:val="0"/>
              <w:widowControl w:val="0"/>
              <w:kinsoku/>
              <w:overflowPunct/>
              <w:topLinePunct w:val="0"/>
              <w:bidi w:val="0"/>
              <w:adjustRightInd w:val="0"/>
              <w:snapToGrid w:val="0"/>
              <w:jc w:val="both"/>
              <w:rPr>
                <w:rFonts w:ascii="Times New Roman" w:hAnsi="Times New Roman" w:eastAsia="仿宋_GB2312" w:cs="Times New Roman"/>
                <w:sz w:val="21"/>
                <w:szCs w:val="21"/>
              </w:rPr>
            </w:pPr>
            <w:r>
              <w:rPr>
                <w:rFonts w:ascii="Times New Roman" w:hAnsi="Times New Roman" w:eastAsia="仿宋_GB2312" w:cs="Times New Roman"/>
                <w:sz w:val="21"/>
                <w:szCs w:val="21"/>
              </w:rPr>
              <w:t>吨采剥量取水量</w:t>
            </w:r>
          </w:p>
        </w:tc>
        <w:tc>
          <w:tcPr>
            <w:tcW w:w="1093" w:type="dxa"/>
            <w:vAlign w:val="center"/>
          </w:tcPr>
          <w:p>
            <w:pPr>
              <w:keepNext w:val="0"/>
              <w:keepLines w:val="0"/>
              <w:pageBreakBefore w:val="0"/>
              <w:widowControl w:val="0"/>
              <w:kinsoku/>
              <w:overflowPunct/>
              <w:topLinePunct w:val="0"/>
              <w:bidi w:val="0"/>
              <w:adjustRightInd w:val="0"/>
              <w:snapToGrid w:val="0"/>
              <w:jc w:val="center"/>
              <w:rPr>
                <w:rFonts w:ascii="Times New Roman" w:hAnsi="Times New Roman" w:eastAsia="仿宋_GB2312" w:cs="Times New Roman"/>
                <w:sz w:val="21"/>
                <w:szCs w:val="21"/>
              </w:rPr>
            </w:pPr>
            <w:r>
              <w:rPr>
                <w:rFonts w:ascii="Times New Roman" w:hAnsi="Times New Roman" w:eastAsia="仿宋_GB2312" w:cs="Times New Roman"/>
                <w:sz w:val="21"/>
                <w:szCs w:val="21"/>
              </w:rPr>
              <w:t>m</w:t>
            </w:r>
            <w:r>
              <w:rPr>
                <w:rFonts w:ascii="Times New Roman" w:hAnsi="Times New Roman" w:eastAsia="仿宋_GB2312" w:cs="Times New Roman"/>
                <w:sz w:val="21"/>
                <w:szCs w:val="21"/>
                <w:vertAlign w:val="superscript"/>
              </w:rPr>
              <w:t xml:space="preserve"> 3</w:t>
            </w:r>
            <w:r>
              <w:rPr>
                <w:rFonts w:ascii="Times New Roman" w:hAnsi="Times New Roman" w:eastAsia="仿宋_GB2312" w:cs="Times New Roman"/>
                <w:sz w:val="21"/>
                <w:szCs w:val="21"/>
              </w:rPr>
              <w:t>/t</w:t>
            </w:r>
          </w:p>
        </w:tc>
        <w:tc>
          <w:tcPr>
            <w:tcW w:w="1348" w:type="dxa"/>
            <w:vAlign w:val="center"/>
          </w:tcPr>
          <w:p>
            <w:pPr>
              <w:keepNext w:val="0"/>
              <w:keepLines w:val="0"/>
              <w:pageBreakBefore w:val="0"/>
              <w:widowControl w:val="0"/>
              <w:kinsoku/>
              <w:overflowPunct/>
              <w:topLinePunct w:val="0"/>
              <w:bidi w:val="0"/>
              <w:adjustRightInd w:val="0"/>
              <w:snapToGrid w:val="0"/>
              <w:jc w:val="center"/>
              <w:rPr>
                <w:rFonts w:ascii="Times New Roman" w:hAnsi="Times New Roman" w:eastAsia="仿宋_GB2312" w:cs="Times New Roman"/>
                <w:sz w:val="21"/>
                <w:szCs w:val="21"/>
              </w:rPr>
            </w:pPr>
            <w:r>
              <w:rPr>
                <w:rFonts w:ascii="Times New Roman" w:hAnsi="Times New Roman" w:eastAsia="仿宋_GB2312" w:cs="Times New Roman"/>
                <w:sz w:val="21"/>
                <w:szCs w:val="21"/>
              </w:rPr>
              <w:t>≤ 0.003</w:t>
            </w:r>
          </w:p>
        </w:tc>
        <w:tc>
          <w:tcPr>
            <w:tcW w:w="2326" w:type="dxa"/>
            <w:vAlign w:val="center"/>
          </w:tcPr>
          <w:p>
            <w:pPr>
              <w:keepNext w:val="0"/>
              <w:keepLines w:val="0"/>
              <w:pageBreakBefore w:val="0"/>
              <w:widowControl w:val="0"/>
              <w:kinsoku/>
              <w:overflowPunct/>
              <w:topLinePunct w:val="0"/>
              <w:bidi w:val="0"/>
              <w:adjustRightInd w:val="0"/>
              <w:snapToGrid w:val="0"/>
              <w:jc w:val="both"/>
              <w:rPr>
                <w:rFonts w:ascii="Times New Roman" w:hAnsi="Times New Roman" w:eastAsia="仿宋_GB2312" w:cs="Times New Roman"/>
                <w:sz w:val="21"/>
                <w:szCs w:val="21"/>
              </w:rPr>
            </w:pPr>
          </w:p>
        </w:tc>
        <w:tc>
          <w:tcPr>
            <w:tcW w:w="2204" w:type="dxa"/>
            <w:vAlign w:val="center"/>
          </w:tcPr>
          <w:p>
            <w:pPr>
              <w:keepNext w:val="0"/>
              <w:keepLines w:val="0"/>
              <w:pageBreakBefore w:val="0"/>
              <w:widowControl w:val="0"/>
              <w:kinsoku/>
              <w:overflowPunct/>
              <w:topLinePunct w:val="0"/>
              <w:bidi w:val="0"/>
              <w:adjustRightInd w:val="0"/>
              <w:snapToGrid w:val="0"/>
              <w:jc w:val="both"/>
              <w:rPr>
                <w:rFonts w:ascii="Times New Roman" w:hAnsi="Times New Roman" w:eastAsia="仿宋_GB2312" w:cs="Times New Roman"/>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7" w:hRule="atLeast"/>
          <w:jc w:val="center"/>
        </w:trPr>
        <w:tc>
          <w:tcPr>
            <w:tcW w:w="881" w:type="dxa"/>
            <w:vAlign w:val="center"/>
          </w:tcPr>
          <w:p>
            <w:pPr>
              <w:keepNext w:val="0"/>
              <w:keepLines w:val="0"/>
              <w:pageBreakBefore w:val="0"/>
              <w:widowControl w:val="0"/>
              <w:kinsoku/>
              <w:overflowPunct/>
              <w:topLinePunct w:val="0"/>
              <w:bidi w:val="0"/>
              <w:adjustRightInd w:val="0"/>
              <w:snapToGrid w:val="0"/>
              <w:jc w:val="center"/>
              <w:rPr>
                <w:rFonts w:hint="default" w:ascii="Times New Roman" w:hAnsi="Times New Roman" w:eastAsia="仿宋_GB2312" w:cs="Times New Roman"/>
                <w:sz w:val="21"/>
                <w:szCs w:val="21"/>
              </w:rPr>
            </w:pPr>
            <w:r>
              <w:rPr>
                <w:rFonts w:hint="default" w:ascii="Times New Roman" w:hAnsi="Times New Roman" w:eastAsia="仿宋_GB2312" w:cs="Times New Roman"/>
                <w:sz w:val="21"/>
                <w:szCs w:val="21"/>
              </w:rPr>
              <w:t>5</w:t>
            </w:r>
          </w:p>
        </w:tc>
        <w:tc>
          <w:tcPr>
            <w:tcW w:w="2731" w:type="dxa"/>
            <w:vAlign w:val="center"/>
          </w:tcPr>
          <w:p>
            <w:pPr>
              <w:keepNext w:val="0"/>
              <w:keepLines w:val="0"/>
              <w:pageBreakBefore w:val="0"/>
              <w:widowControl w:val="0"/>
              <w:kinsoku/>
              <w:overflowPunct/>
              <w:topLinePunct w:val="0"/>
              <w:bidi w:val="0"/>
              <w:adjustRightInd w:val="0"/>
              <w:snapToGrid w:val="0"/>
              <w:jc w:val="both"/>
              <w:rPr>
                <w:rFonts w:ascii="Times New Roman" w:hAnsi="Times New Roman" w:eastAsia="仿宋_GB2312" w:cs="Times New Roman"/>
                <w:sz w:val="21"/>
                <w:szCs w:val="21"/>
              </w:rPr>
            </w:pPr>
            <w:r>
              <w:rPr>
                <w:rFonts w:ascii="Times New Roman" w:hAnsi="Times New Roman" w:eastAsia="仿宋_GB2312" w:cs="Times New Roman"/>
                <w:sz w:val="21"/>
                <w:szCs w:val="21"/>
              </w:rPr>
              <w:t>地下采矿工艺取水量</w:t>
            </w:r>
          </w:p>
        </w:tc>
        <w:tc>
          <w:tcPr>
            <w:tcW w:w="1549" w:type="dxa"/>
            <w:vAlign w:val="center"/>
          </w:tcPr>
          <w:p>
            <w:pPr>
              <w:keepNext w:val="0"/>
              <w:keepLines w:val="0"/>
              <w:pageBreakBefore w:val="0"/>
              <w:widowControl w:val="0"/>
              <w:kinsoku/>
              <w:overflowPunct/>
              <w:topLinePunct w:val="0"/>
              <w:bidi w:val="0"/>
              <w:adjustRightInd w:val="0"/>
              <w:snapToGrid w:val="0"/>
              <w:jc w:val="both"/>
              <w:rPr>
                <w:rFonts w:ascii="Times New Roman" w:hAnsi="Times New Roman" w:eastAsia="仿宋_GB2312" w:cs="Times New Roman"/>
                <w:sz w:val="21"/>
                <w:szCs w:val="21"/>
              </w:rPr>
            </w:pPr>
          </w:p>
        </w:tc>
        <w:tc>
          <w:tcPr>
            <w:tcW w:w="2031" w:type="dxa"/>
            <w:vAlign w:val="center"/>
          </w:tcPr>
          <w:p>
            <w:pPr>
              <w:keepNext w:val="0"/>
              <w:keepLines w:val="0"/>
              <w:pageBreakBefore w:val="0"/>
              <w:widowControl w:val="0"/>
              <w:kinsoku/>
              <w:overflowPunct/>
              <w:topLinePunct w:val="0"/>
              <w:bidi w:val="0"/>
              <w:adjustRightInd w:val="0"/>
              <w:snapToGrid w:val="0"/>
              <w:jc w:val="both"/>
              <w:rPr>
                <w:rFonts w:ascii="Times New Roman" w:hAnsi="Times New Roman" w:eastAsia="仿宋_GB2312" w:cs="Times New Roman"/>
                <w:sz w:val="21"/>
                <w:szCs w:val="21"/>
              </w:rPr>
            </w:pPr>
            <w:r>
              <w:rPr>
                <w:rFonts w:ascii="Times New Roman" w:hAnsi="Times New Roman" w:eastAsia="仿宋_GB2312" w:cs="Times New Roman"/>
                <w:sz w:val="21"/>
                <w:szCs w:val="21"/>
              </w:rPr>
              <w:t>吨出矿水量</w:t>
            </w:r>
          </w:p>
        </w:tc>
        <w:tc>
          <w:tcPr>
            <w:tcW w:w="1093" w:type="dxa"/>
            <w:vAlign w:val="center"/>
          </w:tcPr>
          <w:p>
            <w:pPr>
              <w:keepNext w:val="0"/>
              <w:keepLines w:val="0"/>
              <w:pageBreakBefore w:val="0"/>
              <w:widowControl w:val="0"/>
              <w:kinsoku/>
              <w:overflowPunct/>
              <w:topLinePunct w:val="0"/>
              <w:bidi w:val="0"/>
              <w:adjustRightInd w:val="0"/>
              <w:snapToGrid w:val="0"/>
              <w:jc w:val="center"/>
              <w:rPr>
                <w:rFonts w:ascii="Times New Roman" w:hAnsi="Times New Roman" w:eastAsia="仿宋_GB2312" w:cs="Times New Roman"/>
                <w:sz w:val="21"/>
                <w:szCs w:val="21"/>
              </w:rPr>
            </w:pPr>
            <w:r>
              <w:rPr>
                <w:rFonts w:ascii="Times New Roman" w:hAnsi="Times New Roman" w:eastAsia="仿宋_GB2312" w:cs="Times New Roman"/>
                <w:sz w:val="21"/>
                <w:szCs w:val="21"/>
              </w:rPr>
              <w:t>m</w:t>
            </w:r>
            <w:r>
              <w:rPr>
                <w:rFonts w:ascii="Times New Roman" w:hAnsi="Times New Roman" w:eastAsia="仿宋_GB2312" w:cs="Times New Roman"/>
                <w:sz w:val="21"/>
                <w:szCs w:val="21"/>
                <w:vertAlign w:val="superscript"/>
              </w:rPr>
              <w:t xml:space="preserve"> 3</w:t>
            </w:r>
            <w:r>
              <w:rPr>
                <w:rFonts w:ascii="Times New Roman" w:hAnsi="Times New Roman" w:eastAsia="仿宋_GB2312" w:cs="Times New Roman"/>
                <w:sz w:val="21"/>
                <w:szCs w:val="21"/>
              </w:rPr>
              <w:t>/t</w:t>
            </w:r>
          </w:p>
        </w:tc>
        <w:tc>
          <w:tcPr>
            <w:tcW w:w="1348" w:type="dxa"/>
            <w:vAlign w:val="center"/>
          </w:tcPr>
          <w:p>
            <w:pPr>
              <w:keepNext w:val="0"/>
              <w:keepLines w:val="0"/>
              <w:pageBreakBefore w:val="0"/>
              <w:widowControl w:val="0"/>
              <w:kinsoku/>
              <w:overflowPunct/>
              <w:topLinePunct w:val="0"/>
              <w:bidi w:val="0"/>
              <w:adjustRightInd w:val="0"/>
              <w:snapToGrid w:val="0"/>
              <w:jc w:val="center"/>
              <w:rPr>
                <w:rFonts w:ascii="Times New Roman" w:hAnsi="Times New Roman" w:eastAsia="仿宋_GB2312" w:cs="Times New Roman"/>
                <w:sz w:val="21"/>
                <w:szCs w:val="21"/>
              </w:rPr>
            </w:pPr>
            <w:r>
              <w:rPr>
                <w:rFonts w:ascii="Times New Roman" w:hAnsi="Times New Roman" w:eastAsia="仿宋_GB2312" w:cs="Times New Roman"/>
                <w:sz w:val="21"/>
                <w:szCs w:val="21"/>
              </w:rPr>
              <w:t>≤ 0.04</w:t>
            </w:r>
          </w:p>
        </w:tc>
        <w:tc>
          <w:tcPr>
            <w:tcW w:w="2326" w:type="dxa"/>
            <w:vAlign w:val="center"/>
          </w:tcPr>
          <w:p>
            <w:pPr>
              <w:keepNext w:val="0"/>
              <w:keepLines w:val="0"/>
              <w:pageBreakBefore w:val="0"/>
              <w:widowControl w:val="0"/>
              <w:kinsoku/>
              <w:overflowPunct/>
              <w:topLinePunct w:val="0"/>
              <w:bidi w:val="0"/>
              <w:adjustRightInd w:val="0"/>
              <w:snapToGrid w:val="0"/>
              <w:jc w:val="both"/>
              <w:rPr>
                <w:rFonts w:ascii="Times New Roman" w:hAnsi="Times New Roman" w:eastAsia="仿宋_GB2312" w:cs="Times New Roman"/>
                <w:sz w:val="21"/>
                <w:szCs w:val="21"/>
              </w:rPr>
            </w:pPr>
          </w:p>
        </w:tc>
        <w:tc>
          <w:tcPr>
            <w:tcW w:w="2204" w:type="dxa"/>
            <w:vAlign w:val="center"/>
          </w:tcPr>
          <w:p>
            <w:pPr>
              <w:keepNext w:val="0"/>
              <w:keepLines w:val="0"/>
              <w:pageBreakBefore w:val="0"/>
              <w:widowControl w:val="0"/>
              <w:kinsoku/>
              <w:overflowPunct/>
              <w:topLinePunct w:val="0"/>
              <w:bidi w:val="0"/>
              <w:adjustRightInd w:val="0"/>
              <w:snapToGrid w:val="0"/>
              <w:jc w:val="both"/>
              <w:rPr>
                <w:rFonts w:ascii="Times New Roman" w:hAnsi="Times New Roman" w:eastAsia="仿宋_GB2312" w:cs="Times New Roman"/>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7" w:hRule="atLeast"/>
          <w:jc w:val="center"/>
        </w:trPr>
        <w:tc>
          <w:tcPr>
            <w:tcW w:w="881" w:type="dxa"/>
            <w:vAlign w:val="center"/>
          </w:tcPr>
          <w:p>
            <w:pPr>
              <w:keepNext w:val="0"/>
              <w:keepLines w:val="0"/>
              <w:pageBreakBefore w:val="0"/>
              <w:widowControl w:val="0"/>
              <w:kinsoku/>
              <w:overflowPunct/>
              <w:topLinePunct w:val="0"/>
              <w:bidi w:val="0"/>
              <w:adjustRightInd w:val="0"/>
              <w:snapToGrid w:val="0"/>
              <w:jc w:val="center"/>
              <w:rPr>
                <w:rFonts w:hint="default" w:ascii="Times New Roman" w:hAnsi="Times New Roman" w:eastAsia="仿宋_GB2312" w:cs="Times New Roman"/>
                <w:sz w:val="21"/>
                <w:szCs w:val="21"/>
              </w:rPr>
            </w:pPr>
            <w:r>
              <w:rPr>
                <w:rFonts w:hint="default" w:ascii="Times New Roman" w:hAnsi="Times New Roman" w:eastAsia="仿宋_GB2312" w:cs="Times New Roman"/>
                <w:sz w:val="21"/>
                <w:szCs w:val="21"/>
              </w:rPr>
              <w:t>6</w:t>
            </w:r>
          </w:p>
        </w:tc>
        <w:tc>
          <w:tcPr>
            <w:tcW w:w="2731" w:type="dxa"/>
            <w:vAlign w:val="center"/>
          </w:tcPr>
          <w:p>
            <w:pPr>
              <w:keepNext w:val="0"/>
              <w:keepLines w:val="0"/>
              <w:pageBreakBefore w:val="0"/>
              <w:widowControl w:val="0"/>
              <w:kinsoku/>
              <w:overflowPunct/>
              <w:topLinePunct w:val="0"/>
              <w:bidi w:val="0"/>
              <w:adjustRightInd w:val="0"/>
              <w:snapToGrid w:val="0"/>
              <w:jc w:val="both"/>
              <w:rPr>
                <w:rFonts w:ascii="Times New Roman" w:hAnsi="Times New Roman" w:eastAsia="仿宋_GB2312" w:cs="Times New Roman"/>
                <w:sz w:val="21"/>
                <w:szCs w:val="21"/>
              </w:rPr>
            </w:pPr>
            <w:r>
              <w:rPr>
                <w:rFonts w:ascii="Times New Roman" w:hAnsi="Times New Roman" w:eastAsia="仿宋_GB2312" w:cs="Times New Roman"/>
                <w:sz w:val="21"/>
                <w:szCs w:val="21"/>
              </w:rPr>
              <w:t>重复利用</w:t>
            </w:r>
          </w:p>
        </w:tc>
        <w:tc>
          <w:tcPr>
            <w:tcW w:w="1549" w:type="dxa"/>
            <w:vAlign w:val="center"/>
          </w:tcPr>
          <w:p>
            <w:pPr>
              <w:keepNext w:val="0"/>
              <w:keepLines w:val="0"/>
              <w:pageBreakBefore w:val="0"/>
              <w:widowControl w:val="0"/>
              <w:kinsoku/>
              <w:overflowPunct/>
              <w:topLinePunct w:val="0"/>
              <w:bidi w:val="0"/>
              <w:adjustRightInd w:val="0"/>
              <w:snapToGrid w:val="0"/>
              <w:jc w:val="both"/>
              <w:rPr>
                <w:rFonts w:ascii="Times New Roman" w:hAnsi="Times New Roman" w:eastAsia="仿宋_GB2312" w:cs="Times New Roman"/>
                <w:sz w:val="21"/>
                <w:szCs w:val="21"/>
              </w:rPr>
            </w:pPr>
          </w:p>
        </w:tc>
        <w:tc>
          <w:tcPr>
            <w:tcW w:w="2031" w:type="dxa"/>
            <w:vAlign w:val="center"/>
          </w:tcPr>
          <w:p>
            <w:pPr>
              <w:keepNext w:val="0"/>
              <w:keepLines w:val="0"/>
              <w:pageBreakBefore w:val="0"/>
              <w:widowControl w:val="0"/>
              <w:kinsoku/>
              <w:overflowPunct/>
              <w:topLinePunct w:val="0"/>
              <w:bidi w:val="0"/>
              <w:adjustRightInd w:val="0"/>
              <w:snapToGrid w:val="0"/>
              <w:jc w:val="both"/>
              <w:rPr>
                <w:rFonts w:ascii="Times New Roman" w:hAnsi="Times New Roman" w:eastAsia="仿宋_GB2312" w:cs="Times New Roman"/>
                <w:sz w:val="21"/>
                <w:szCs w:val="21"/>
              </w:rPr>
            </w:pPr>
            <w:r>
              <w:rPr>
                <w:rFonts w:ascii="Times New Roman" w:hAnsi="Times New Roman" w:eastAsia="仿宋_GB2312" w:cs="Times New Roman"/>
                <w:sz w:val="21"/>
                <w:szCs w:val="21"/>
              </w:rPr>
              <w:t>重复利用率</w:t>
            </w:r>
          </w:p>
        </w:tc>
        <w:tc>
          <w:tcPr>
            <w:tcW w:w="1093" w:type="dxa"/>
            <w:vAlign w:val="center"/>
          </w:tcPr>
          <w:p>
            <w:pPr>
              <w:keepNext w:val="0"/>
              <w:keepLines w:val="0"/>
              <w:pageBreakBefore w:val="0"/>
              <w:widowControl w:val="0"/>
              <w:kinsoku/>
              <w:overflowPunct/>
              <w:topLinePunct w:val="0"/>
              <w:bidi w:val="0"/>
              <w:adjustRightInd w:val="0"/>
              <w:snapToGrid w:val="0"/>
              <w:jc w:val="center"/>
              <w:rPr>
                <w:rFonts w:ascii="Times New Roman" w:hAnsi="Times New Roman" w:eastAsia="仿宋_GB2312" w:cs="Times New Roman"/>
                <w:sz w:val="21"/>
                <w:szCs w:val="21"/>
              </w:rPr>
            </w:pPr>
            <w:r>
              <w:rPr>
                <w:rFonts w:ascii="Times New Roman" w:hAnsi="Times New Roman" w:eastAsia="仿宋_GB2312" w:cs="Times New Roman"/>
                <w:sz w:val="21"/>
                <w:szCs w:val="21"/>
              </w:rPr>
              <w:t>%</w:t>
            </w:r>
          </w:p>
        </w:tc>
        <w:tc>
          <w:tcPr>
            <w:tcW w:w="1348" w:type="dxa"/>
            <w:vAlign w:val="center"/>
          </w:tcPr>
          <w:p>
            <w:pPr>
              <w:keepNext w:val="0"/>
              <w:keepLines w:val="0"/>
              <w:pageBreakBefore w:val="0"/>
              <w:widowControl w:val="0"/>
              <w:kinsoku/>
              <w:overflowPunct/>
              <w:topLinePunct w:val="0"/>
              <w:bidi w:val="0"/>
              <w:adjustRightInd w:val="0"/>
              <w:snapToGrid w:val="0"/>
              <w:jc w:val="center"/>
              <w:rPr>
                <w:rFonts w:ascii="Times New Roman" w:hAnsi="Times New Roman" w:eastAsia="仿宋_GB2312" w:cs="Times New Roman"/>
                <w:sz w:val="21"/>
                <w:szCs w:val="21"/>
              </w:rPr>
            </w:pPr>
            <w:r>
              <w:rPr>
                <w:rFonts w:ascii="Times New Roman" w:hAnsi="Times New Roman" w:eastAsia="仿宋_GB2312" w:cs="Times New Roman"/>
                <w:sz w:val="21"/>
                <w:szCs w:val="21"/>
              </w:rPr>
              <w:t>≥ 90</w:t>
            </w:r>
          </w:p>
        </w:tc>
        <w:tc>
          <w:tcPr>
            <w:tcW w:w="2326" w:type="dxa"/>
            <w:vAlign w:val="center"/>
          </w:tcPr>
          <w:p>
            <w:pPr>
              <w:keepNext w:val="0"/>
              <w:keepLines w:val="0"/>
              <w:pageBreakBefore w:val="0"/>
              <w:widowControl w:val="0"/>
              <w:kinsoku/>
              <w:overflowPunct/>
              <w:topLinePunct w:val="0"/>
              <w:bidi w:val="0"/>
              <w:adjustRightInd w:val="0"/>
              <w:snapToGrid w:val="0"/>
              <w:jc w:val="both"/>
              <w:rPr>
                <w:rFonts w:ascii="Times New Roman" w:hAnsi="Times New Roman" w:eastAsia="仿宋_GB2312" w:cs="Times New Roman"/>
                <w:sz w:val="21"/>
                <w:szCs w:val="21"/>
              </w:rPr>
            </w:pPr>
          </w:p>
        </w:tc>
        <w:tc>
          <w:tcPr>
            <w:tcW w:w="2204" w:type="dxa"/>
            <w:vAlign w:val="center"/>
          </w:tcPr>
          <w:p>
            <w:pPr>
              <w:keepNext w:val="0"/>
              <w:keepLines w:val="0"/>
              <w:pageBreakBefore w:val="0"/>
              <w:widowControl w:val="0"/>
              <w:kinsoku/>
              <w:overflowPunct/>
              <w:topLinePunct w:val="0"/>
              <w:bidi w:val="0"/>
              <w:adjustRightInd w:val="0"/>
              <w:snapToGrid w:val="0"/>
              <w:jc w:val="both"/>
              <w:rPr>
                <w:rFonts w:ascii="Times New Roman" w:hAnsi="Times New Roman" w:eastAsia="仿宋_GB2312" w:cs="Times New Roman"/>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2" w:hRule="atLeast"/>
          <w:jc w:val="center"/>
        </w:trPr>
        <w:tc>
          <w:tcPr>
            <w:tcW w:w="881" w:type="dxa"/>
            <w:vAlign w:val="center"/>
          </w:tcPr>
          <w:p>
            <w:pPr>
              <w:keepNext w:val="0"/>
              <w:keepLines w:val="0"/>
              <w:pageBreakBefore w:val="0"/>
              <w:widowControl w:val="0"/>
              <w:kinsoku/>
              <w:overflowPunct/>
              <w:topLinePunct w:val="0"/>
              <w:bidi w:val="0"/>
              <w:adjustRightInd w:val="0"/>
              <w:snapToGrid w:val="0"/>
              <w:jc w:val="center"/>
              <w:rPr>
                <w:rFonts w:hint="default" w:ascii="Times New Roman" w:hAnsi="Times New Roman" w:eastAsia="仿宋_GB2312" w:cs="Times New Roman"/>
                <w:sz w:val="21"/>
                <w:szCs w:val="21"/>
              </w:rPr>
            </w:pPr>
            <w:r>
              <w:rPr>
                <w:rFonts w:hint="default" w:ascii="Times New Roman" w:hAnsi="Times New Roman" w:eastAsia="仿宋_GB2312" w:cs="Times New Roman"/>
                <w:sz w:val="21"/>
                <w:szCs w:val="21"/>
              </w:rPr>
              <w:t>7</w:t>
            </w:r>
          </w:p>
        </w:tc>
        <w:tc>
          <w:tcPr>
            <w:tcW w:w="2731" w:type="dxa"/>
            <w:vAlign w:val="center"/>
          </w:tcPr>
          <w:p>
            <w:pPr>
              <w:keepNext w:val="0"/>
              <w:keepLines w:val="0"/>
              <w:pageBreakBefore w:val="0"/>
              <w:widowControl w:val="0"/>
              <w:kinsoku/>
              <w:overflowPunct/>
              <w:topLinePunct w:val="0"/>
              <w:bidi w:val="0"/>
              <w:adjustRightInd w:val="0"/>
              <w:snapToGrid w:val="0"/>
              <w:jc w:val="both"/>
              <w:rPr>
                <w:rFonts w:ascii="Times New Roman" w:hAnsi="Times New Roman" w:eastAsia="仿宋_GB2312" w:cs="Times New Roman"/>
                <w:sz w:val="21"/>
                <w:szCs w:val="21"/>
              </w:rPr>
            </w:pPr>
            <w:r>
              <w:rPr>
                <w:rFonts w:ascii="Times New Roman" w:hAnsi="Times New Roman" w:eastAsia="仿宋_GB2312" w:cs="Times New Roman"/>
                <w:sz w:val="21"/>
                <w:szCs w:val="21"/>
              </w:rPr>
              <w:t>用水漏损</w:t>
            </w:r>
          </w:p>
        </w:tc>
        <w:tc>
          <w:tcPr>
            <w:tcW w:w="1549" w:type="dxa"/>
            <w:vAlign w:val="center"/>
          </w:tcPr>
          <w:p>
            <w:pPr>
              <w:keepNext w:val="0"/>
              <w:keepLines w:val="0"/>
              <w:pageBreakBefore w:val="0"/>
              <w:widowControl w:val="0"/>
              <w:kinsoku/>
              <w:overflowPunct/>
              <w:topLinePunct w:val="0"/>
              <w:bidi w:val="0"/>
              <w:adjustRightInd w:val="0"/>
              <w:snapToGrid w:val="0"/>
              <w:jc w:val="both"/>
              <w:rPr>
                <w:rFonts w:ascii="Times New Roman" w:hAnsi="Times New Roman" w:eastAsia="仿宋_GB2312" w:cs="Times New Roman"/>
                <w:sz w:val="21"/>
                <w:szCs w:val="21"/>
              </w:rPr>
            </w:pPr>
          </w:p>
        </w:tc>
        <w:tc>
          <w:tcPr>
            <w:tcW w:w="2031" w:type="dxa"/>
            <w:vAlign w:val="center"/>
          </w:tcPr>
          <w:p>
            <w:pPr>
              <w:keepNext w:val="0"/>
              <w:keepLines w:val="0"/>
              <w:pageBreakBefore w:val="0"/>
              <w:widowControl w:val="0"/>
              <w:kinsoku/>
              <w:overflowPunct/>
              <w:topLinePunct w:val="0"/>
              <w:bidi w:val="0"/>
              <w:adjustRightInd w:val="0"/>
              <w:snapToGrid w:val="0"/>
              <w:jc w:val="both"/>
              <w:rPr>
                <w:rFonts w:ascii="Times New Roman" w:hAnsi="Times New Roman" w:eastAsia="仿宋_GB2312" w:cs="Times New Roman"/>
                <w:sz w:val="21"/>
                <w:szCs w:val="21"/>
              </w:rPr>
            </w:pPr>
            <w:r>
              <w:rPr>
                <w:rFonts w:ascii="Times New Roman" w:hAnsi="Times New Roman" w:eastAsia="仿宋_GB2312" w:cs="Times New Roman"/>
                <w:sz w:val="21"/>
                <w:szCs w:val="21"/>
              </w:rPr>
              <w:t>用水综合漏失率</w:t>
            </w:r>
          </w:p>
        </w:tc>
        <w:tc>
          <w:tcPr>
            <w:tcW w:w="1093" w:type="dxa"/>
            <w:vAlign w:val="center"/>
          </w:tcPr>
          <w:p>
            <w:pPr>
              <w:keepNext w:val="0"/>
              <w:keepLines w:val="0"/>
              <w:pageBreakBefore w:val="0"/>
              <w:widowControl w:val="0"/>
              <w:kinsoku/>
              <w:overflowPunct/>
              <w:topLinePunct w:val="0"/>
              <w:bidi w:val="0"/>
              <w:adjustRightInd w:val="0"/>
              <w:snapToGrid w:val="0"/>
              <w:jc w:val="center"/>
              <w:rPr>
                <w:rFonts w:ascii="Times New Roman" w:hAnsi="Times New Roman" w:eastAsia="仿宋_GB2312" w:cs="Times New Roman"/>
                <w:sz w:val="21"/>
                <w:szCs w:val="21"/>
              </w:rPr>
            </w:pPr>
            <w:r>
              <w:rPr>
                <w:rFonts w:ascii="Times New Roman" w:hAnsi="Times New Roman" w:eastAsia="仿宋_GB2312" w:cs="Times New Roman"/>
                <w:sz w:val="21"/>
                <w:szCs w:val="21"/>
              </w:rPr>
              <w:t>%</w:t>
            </w:r>
          </w:p>
        </w:tc>
        <w:tc>
          <w:tcPr>
            <w:tcW w:w="1348" w:type="dxa"/>
            <w:vAlign w:val="center"/>
          </w:tcPr>
          <w:p>
            <w:pPr>
              <w:keepNext w:val="0"/>
              <w:keepLines w:val="0"/>
              <w:pageBreakBefore w:val="0"/>
              <w:widowControl w:val="0"/>
              <w:kinsoku/>
              <w:overflowPunct/>
              <w:topLinePunct w:val="0"/>
              <w:bidi w:val="0"/>
              <w:adjustRightInd w:val="0"/>
              <w:snapToGrid w:val="0"/>
              <w:jc w:val="center"/>
              <w:rPr>
                <w:rFonts w:ascii="Times New Roman" w:hAnsi="Times New Roman" w:eastAsia="仿宋_GB2312" w:cs="Times New Roman"/>
                <w:sz w:val="21"/>
                <w:szCs w:val="21"/>
              </w:rPr>
            </w:pPr>
            <w:r>
              <w:rPr>
                <w:rFonts w:ascii="Times New Roman" w:hAnsi="Times New Roman" w:eastAsia="仿宋_GB2312" w:cs="Times New Roman"/>
                <w:sz w:val="21"/>
                <w:szCs w:val="21"/>
              </w:rPr>
              <w:t>≤ 5</w:t>
            </w:r>
          </w:p>
        </w:tc>
        <w:tc>
          <w:tcPr>
            <w:tcW w:w="2326" w:type="dxa"/>
            <w:vAlign w:val="center"/>
          </w:tcPr>
          <w:p>
            <w:pPr>
              <w:keepNext w:val="0"/>
              <w:keepLines w:val="0"/>
              <w:pageBreakBefore w:val="0"/>
              <w:widowControl w:val="0"/>
              <w:kinsoku/>
              <w:overflowPunct/>
              <w:topLinePunct w:val="0"/>
              <w:bidi w:val="0"/>
              <w:adjustRightInd w:val="0"/>
              <w:snapToGrid w:val="0"/>
              <w:jc w:val="both"/>
              <w:rPr>
                <w:rFonts w:ascii="Times New Roman" w:hAnsi="Times New Roman" w:eastAsia="仿宋_GB2312" w:cs="Times New Roman"/>
                <w:sz w:val="21"/>
                <w:szCs w:val="21"/>
              </w:rPr>
            </w:pPr>
          </w:p>
        </w:tc>
        <w:tc>
          <w:tcPr>
            <w:tcW w:w="2204" w:type="dxa"/>
            <w:vAlign w:val="center"/>
          </w:tcPr>
          <w:p>
            <w:pPr>
              <w:keepNext w:val="0"/>
              <w:keepLines w:val="0"/>
              <w:pageBreakBefore w:val="0"/>
              <w:widowControl w:val="0"/>
              <w:kinsoku/>
              <w:overflowPunct/>
              <w:topLinePunct w:val="0"/>
              <w:bidi w:val="0"/>
              <w:adjustRightInd w:val="0"/>
              <w:snapToGrid w:val="0"/>
              <w:jc w:val="both"/>
              <w:rPr>
                <w:rFonts w:ascii="Times New Roman" w:hAnsi="Times New Roman" w:eastAsia="仿宋_GB2312" w:cs="Times New Roman"/>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2" w:hRule="atLeast"/>
          <w:jc w:val="center"/>
        </w:trPr>
        <w:tc>
          <w:tcPr>
            <w:tcW w:w="14163" w:type="dxa"/>
            <w:gridSpan w:val="8"/>
            <w:vAlign w:val="center"/>
          </w:tcPr>
          <w:p>
            <w:pPr>
              <w:keepNext w:val="0"/>
              <w:keepLines w:val="0"/>
              <w:pageBreakBefore w:val="0"/>
              <w:widowControl w:val="0"/>
              <w:kinsoku/>
              <w:overflowPunct/>
              <w:topLinePunct w:val="0"/>
              <w:bidi w:val="0"/>
              <w:adjustRightInd w:val="0"/>
              <w:snapToGrid w:val="0"/>
              <w:jc w:val="both"/>
              <w:rPr>
                <w:rFonts w:ascii="Times New Roman" w:hAnsi="Times New Roman" w:eastAsia="仿宋_GB2312" w:cs="Times New Roman"/>
                <w:szCs w:val="21"/>
              </w:rPr>
            </w:pPr>
            <w:r>
              <w:rPr>
                <w:rFonts w:ascii="Times New Roman" w:hAnsi="Times New Roman" w:eastAsia="仿宋_GB2312" w:cs="Times New Roman"/>
                <w:szCs w:val="21"/>
              </w:rPr>
              <w:t>注：各参数计算方法参见GB/T</w:t>
            </w:r>
            <w:r>
              <w:rPr>
                <w:rFonts w:hint="default" w:ascii="Times New Roman" w:hAnsi="Times New Roman" w:eastAsia="仿宋_GB2312" w:cs="Times New Roman"/>
                <w:szCs w:val="21"/>
              </w:rPr>
              <w:t xml:space="preserve"> </w:t>
            </w:r>
            <w:r>
              <w:rPr>
                <w:rFonts w:ascii="Times New Roman" w:hAnsi="Times New Roman" w:eastAsia="仿宋_GB2312" w:cs="Times New Roman"/>
                <w:szCs w:val="21"/>
              </w:rPr>
              <w:t>3</w:t>
            </w:r>
            <w:r>
              <w:rPr>
                <w:rFonts w:hint="default" w:ascii="Times New Roman" w:hAnsi="Times New Roman" w:eastAsia="仿宋_GB2312" w:cs="Times New Roman"/>
                <w:szCs w:val="21"/>
              </w:rPr>
              <w:t>4608</w:t>
            </w:r>
            <w:r>
              <w:rPr>
                <w:rFonts w:ascii="Times New Roman" w:hAnsi="Times New Roman" w:eastAsia="仿宋_GB2312" w:cs="Times New Roman"/>
                <w:szCs w:val="21"/>
              </w:rPr>
              <w:t>-201</w:t>
            </w:r>
            <w:r>
              <w:rPr>
                <w:rFonts w:hint="default" w:ascii="Times New Roman" w:hAnsi="Times New Roman" w:eastAsia="仿宋_GB2312" w:cs="Times New Roman"/>
                <w:szCs w:val="21"/>
              </w:rPr>
              <w:t>7</w:t>
            </w:r>
            <w:r>
              <w:rPr>
                <w:rFonts w:ascii="Times New Roman" w:hAnsi="Times New Roman" w:eastAsia="仿宋_GB2312" w:cs="Times New Roman"/>
                <w:szCs w:val="21"/>
              </w:rPr>
              <w:t>《节水型企业  铁矿采选行业》</w:t>
            </w:r>
            <w:r>
              <w:rPr>
                <w:rFonts w:hint="default" w:ascii="Times New Roman" w:hAnsi="Times New Roman" w:eastAsia="仿宋_GB2312" w:cs="Times New Roman"/>
                <w:szCs w:val="21"/>
              </w:rPr>
              <w:t>。</w:t>
            </w:r>
          </w:p>
        </w:tc>
      </w:tr>
    </w:tbl>
    <w:p/>
    <w:sectPr>
      <w:pgSz w:w="16838" w:h="11906" w:orient="landscape"/>
      <w:pgMar w:top="1800" w:right="1440" w:bottom="1800" w:left="1440"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swiss"/>
    <w:pitch w:val="default"/>
    <w:sig w:usb0="E0002EFF" w:usb1="C000785B"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_GBK">
    <w:altName w:val="微软雅黑"/>
    <w:panose1 w:val="02000000000000000000"/>
    <w:charset w:val="86"/>
    <w:family w:val="auto"/>
    <w:pitch w:val="default"/>
    <w:sig w:usb0="00000000" w:usb1="00000000" w:usb2="00000000" w:usb3="00000000" w:csb0="00040000" w:csb1="00000000"/>
  </w:font>
  <w:font w:name="仿宋_GB2312">
    <w:altName w:val="仿宋"/>
    <w:panose1 w:val="02010609030101010101"/>
    <w:charset w:val="86"/>
    <w:family w:val="modern"/>
    <w:pitch w:val="default"/>
    <w:sig w:usb0="00000000" w:usb1="00000000" w:usb2="00000000" w:usb3="00000000" w:csb0="00040000" w:csb1="00000000"/>
  </w:font>
  <w:font w:name="长城小标宋体">
    <w:altName w:val="宋体"/>
    <w:panose1 w:val="02010609010101010101"/>
    <w:charset w:val="86"/>
    <w:family w:val="modern"/>
    <w:pitch w:val="default"/>
    <w:sig w:usb0="00000000" w:usb1="00000000" w:usb2="00000000" w:usb3="00000000" w:csb0="00000000" w:csb1="00000000"/>
  </w:font>
  <w:font w:name="华文仿宋">
    <w:altName w:val="仿宋"/>
    <w:panose1 w:val="02010600040101010101"/>
    <w:charset w:val="86"/>
    <w:family w:val="auto"/>
    <w:pitch w:val="default"/>
    <w:sig w:usb0="00000000" w:usb1="00000000" w:usb2="00000000" w:usb3="00000000" w:csb0="0004009F" w:csb1="DFD70000"/>
  </w:font>
  <w:font w:name="华文楷体">
    <w:altName w:val="宋体"/>
    <w:panose1 w:val="02010600040101010101"/>
    <w:charset w:val="86"/>
    <w:family w:val="auto"/>
    <w:pitch w:val="default"/>
    <w:sig w:usb0="00000000" w:usb1="00000000" w:usb2="00000000" w:usb3="00000000" w:csb0="0004009F" w:csb1="DFD70000"/>
  </w:font>
  <w:font w:name="仿宋">
    <w:panose1 w:val="02010609060101010101"/>
    <w:charset w:val="86"/>
    <w:family w:val="auto"/>
    <w:pitch w:val="default"/>
    <w:sig w:usb0="800002BF" w:usb1="38CF7CFA" w:usb2="00000016" w:usb3="00000000" w:csb0="00040001" w:csb1="0000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Pr>
    <w:r>
      <mc:AlternateContent>
        <mc:Choice Requires="wps">
          <w:drawing>
            <wp:anchor distT="0" distB="0" distL="114300" distR="114300" simplePos="0" relativeHeight="251660288" behindDoc="0" locked="0" layoutInCell="1" allowOverlap="1">
              <wp:simplePos x="0" y="0"/>
              <wp:positionH relativeFrom="margin">
                <wp:align>outside</wp:align>
              </wp:positionH>
              <wp:positionV relativeFrom="paragraph">
                <wp:posOffset>0</wp:posOffset>
              </wp:positionV>
              <wp:extent cx="1828800" cy="1828800"/>
              <wp:effectExtent l="0" t="0" r="0" b="0"/>
              <wp:wrapNone/>
              <wp:docPr id="7"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snapToGrid w:val="0"/>
                            <w:rPr>
                              <w:rFonts w:hint="default" w:ascii="Times New Roman" w:hAnsi="Times New Roman" w:cs="Times New Roman" w:eastAsiaTheme="minorEastAsia"/>
                              <w:sz w:val="28"/>
                              <w:szCs w:val="28"/>
                              <w:lang w:eastAsia="zh-CN"/>
                            </w:rPr>
                          </w:pPr>
                          <w:r>
                            <w:rPr>
                              <w:rFonts w:hint="eastAsia" w:ascii="Times New Roman" w:hAnsi="Times New Roman" w:cs="Times New Roman"/>
                              <w:sz w:val="28"/>
                              <w:szCs w:val="28"/>
                              <w:lang w:eastAsia="zh-CN"/>
                            </w:rPr>
                            <w:t xml:space="preserve">— </w:t>
                          </w:r>
                          <w:r>
                            <w:rPr>
                              <w:rFonts w:hint="eastAsia" w:ascii="Times New Roman" w:hAnsi="Times New Roman" w:cs="Times New Roman"/>
                              <w:sz w:val="28"/>
                              <w:szCs w:val="28"/>
                              <w:lang w:eastAsia="zh-CN"/>
                            </w:rPr>
                            <w:fldChar w:fldCharType="begin"/>
                          </w:r>
                          <w:r>
                            <w:rPr>
                              <w:rFonts w:hint="eastAsia" w:ascii="Times New Roman" w:hAnsi="Times New Roman" w:cs="Times New Roman"/>
                              <w:sz w:val="28"/>
                              <w:szCs w:val="28"/>
                              <w:lang w:eastAsia="zh-CN"/>
                            </w:rPr>
                            <w:instrText xml:space="preserve"> PAGE  \* MERGEFORMAT </w:instrText>
                          </w:r>
                          <w:r>
                            <w:rPr>
                              <w:rFonts w:hint="eastAsia" w:ascii="Times New Roman" w:hAnsi="Times New Roman" w:cs="Times New Roman"/>
                              <w:sz w:val="28"/>
                              <w:szCs w:val="28"/>
                              <w:lang w:eastAsia="zh-CN"/>
                            </w:rPr>
                            <w:fldChar w:fldCharType="separate"/>
                          </w:r>
                          <w:r>
                            <w:rPr>
                              <w:rFonts w:hint="eastAsia" w:ascii="Times New Roman" w:hAnsi="Times New Roman" w:cs="Times New Roman"/>
                              <w:sz w:val="28"/>
                              <w:szCs w:val="28"/>
                              <w:lang w:eastAsia="zh-CN"/>
                            </w:rPr>
                            <w:t>10</w:t>
                          </w:r>
                          <w:r>
                            <w:rPr>
                              <w:rFonts w:hint="eastAsia" w:ascii="Times New Roman" w:hAnsi="Times New Roman" w:cs="Times New Roman"/>
                              <w:sz w:val="28"/>
                              <w:szCs w:val="28"/>
                              <w:lang w:eastAsia="zh-CN"/>
                            </w:rPr>
                            <w:fldChar w:fldCharType="end"/>
                          </w:r>
                          <w:r>
                            <w:rPr>
                              <w:rFonts w:hint="eastAsia" w:ascii="Times New Roman" w:hAnsi="Times New Roman" w:cs="Times New Roman"/>
                              <w:sz w:val="28"/>
                              <w:szCs w:val="28"/>
                              <w:lang w:eastAsia="zh-CN"/>
                            </w:rPr>
                            <w:t xml:space="preserve"> —</w:t>
                          </w:r>
                        </w:p>
                      </w:txbxContent>
                    </wps:txbx>
                    <wps:bodyPr wrap="none" lIns="0" tIns="0" rIns="0" bIns="0" upright="0">
                      <a:spAutoFit/>
                    </wps:bodyPr>
                  </wps:wsp>
                </a:graphicData>
              </a:graphic>
            </wp:anchor>
          </w:drawing>
        </mc:Choice>
        <mc:Fallback>
          <w:pict>
            <v:shape id="文本框 3" o:spid="_x0000_s1026" o:spt="202" type="#_x0000_t202" style="position:absolute;left:0pt;margin-top:0pt;height:144pt;width:144pt;mso-position-horizontal:outside;mso-position-horizontal-relative:margin;mso-wrap-style:none;z-index:25166028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">
              <v:fill on="f" focussize="0,0"/>
              <v:stroke on="f"/>
              <v:imagedata o:title=""/>
              <o:lock v:ext="edit" aspectratio="f"/>
              <v:textbox inset="0mm,0mm,0mm,0mm" style="mso-fit-shape-to-text:t;">
                <w:txbxContent>
                  <w:p>
                    <w:pPr>
                      <w:snapToGrid w:val="0"/>
                      <w:rPr>
                        <w:rFonts w:hint="default" w:ascii="Times New Roman" w:hAnsi="Times New Roman" w:cs="Times New Roman" w:eastAsiaTheme="minorEastAsia"/>
                        <w:sz w:val="28"/>
                        <w:szCs w:val="28"/>
                        <w:lang w:eastAsia="zh-CN"/>
                      </w:rPr>
                    </w:pPr>
                    <w:r>
                      <w:rPr>
                        <w:rFonts w:hint="eastAsia" w:ascii="Times New Roman" w:hAnsi="Times New Roman" w:cs="Times New Roman"/>
                        <w:sz w:val="28"/>
                        <w:szCs w:val="28"/>
                        <w:lang w:eastAsia="zh-CN"/>
                      </w:rPr>
                      <w:t xml:space="preserve">— </w:t>
                    </w:r>
                    <w:r>
                      <w:rPr>
                        <w:rFonts w:hint="eastAsia" w:ascii="Times New Roman" w:hAnsi="Times New Roman" w:cs="Times New Roman"/>
                        <w:sz w:val="28"/>
                        <w:szCs w:val="28"/>
                        <w:lang w:eastAsia="zh-CN"/>
                      </w:rPr>
                      <w:fldChar w:fldCharType="begin"/>
                    </w:r>
                    <w:r>
                      <w:rPr>
                        <w:rFonts w:hint="eastAsia" w:ascii="Times New Roman" w:hAnsi="Times New Roman" w:cs="Times New Roman"/>
                        <w:sz w:val="28"/>
                        <w:szCs w:val="28"/>
                        <w:lang w:eastAsia="zh-CN"/>
                      </w:rPr>
                      <w:instrText xml:space="preserve"> PAGE  \* MERGEFORMAT </w:instrText>
                    </w:r>
                    <w:r>
                      <w:rPr>
                        <w:rFonts w:hint="eastAsia" w:ascii="Times New Roman" w:hAnsi="Times New Roman" w:cs="Times New Roman"/>
                        <w:sz w:val="28"/>
                        <w:szCs w:val="28"/>
                        <w:lang w:eastAsia="zh-CN"/>
                      </w:rPr>
                      <w:fldChar w:fldCharType="separate"/>
                    </w:r>
                    <w:r>
                      <w:rPr>
                        <w:rFonts w:hint="eastAsia" w:ascii="Times New Roman" w:hAnsi="Times New Roman" w:cs="Times New Roman"/>
                        <w:sz w:val="28"/>
                        <w:szCs w:val="28"/>
                        <w:lang w:eastAsia="zh-CN"/>
                      </w:rPr>
                      <w:t>10</w:t>
                    </w:r>
                    <w:r>
                      <w:rPr>
                        <w:rFonts w:hint="eastAsia" w:ascii="Times New Roman" w:hAnsi="Times New Roman" w:cs="Times New Roman"/>
                        <w:sz w:val="28"/>
                        <w:szCs w:val="28"/>
                        <w:lang w:eastAsia="zh-CN"/>
                      </w:rPr>
                      <w:fldChar w:fldCharType="end"/>
                    </w:r>
                    <w:r>
                      <w:rPr>
                        <w:rFonts w:hint="eastAsia" w:ascii="Times New Roman" w:hAnsi="Times New Roman" w:cs="Times New Roman"/>
                        <w:sz w:val="28"/>
                        <w:szCs w:val="28"/>
                        <w:lang w:eastAsia="zh-CN"/>
                      </w:rPr>
                      <w:t xml:space="preserve"> —</w:t>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napToGrid w:val="0"/>
    </w:pPr>
    <w: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snapToGrid w:val="0"/>
                            <w:rPr>
                              <w:rFonts w:hint="default" w:ascii="Times New Roman" w:hAnsi="Times New Roman" w:cs="Times New Roman" w:eastAsiaTheme="minorEastAsia"/>
                              <w:sz w:val="28"/>
                              <w:szCs w:val="28"/>
                              <w:lang w:eastAsia="zh-CN"/>
                            </w:rPr>
                          </w:pPr>
                          <w:r>
                            <w:rPr>
                              <w:rFonts w:hint="eastAsia" w:ascii="Times New Roman" w:hAnsi="Times New Roman" w:cs="Times New Roman"/>
                              <w:sz w:val="28"/>
                              <w:szCs w:val="28"/>
                              <w:lang w:eastAsia="zh-CN"/>
                            </w:rPr>
                            <w:t xml:space="preserve">— </w:t>
                          </w:r>
                          <w:r>
                            <w:rPr>
                              <w:rFonts w:hint="eastAsia" w:ascii="Times New Roman" w:hAnsi="Times New Roman" w:cs="Times New Roman"/>
                              <w:sz w:val="28"/>
                              <w:szCs w:val="28"/>
                              <w:lang w:eastAsia="zh-CN"/>
                            </w:rPr>
                            <w:fldChar w:fldCharType="begin"/>
                          </w:r>
                          <w:r>
                            <w:rPr>
                              <w:rFonts w:hint="eastAsia" w:ascii="Times New Roman" w:hAnsi="Times New Roman" w:cs="Times New Roman"/>
                              <w:sz w:val="28"/>
                              <w:szCs w:val="28"/>
                              <w:lang w:eastAsia="zh-CN"/>
                            </w:rPr>
                            <w:instrText xml:space="preserve"> PAGE  \* MERGEFORMAT </w:instrText>
                          </w:r>
                          <w:r>
                            <w:rPr>
                              <w:rFonts w:hint="eastAsia" w:ascii="Times New Roman" w:hAnsi="Times New Roman" w:cs="Times New Roman"/>
                              <w:sz w:val="28"/>
                              <w:szCs w:val="28"/>
                              <w:lang w:eastAsia="zh-CN"/>
                            </w:rPr>
                            <w:fldChar w:fldCharType="separate"/>
                          </w:r>
                          <w:r>
                            <w:rPr>
                              <w:rFonts w:hint="eastAsia" w:ascii="Times New Roman" w:hAnsi="Times New Roman" w:cs="Times New Roman"/>
                              <w:sz w:val="28"/>
                              <w:szCs w:val="28"/>
                              <w:lang w:eastAsia="zh-CN"/>
                            </w:rPr>
                            <w:t>17</w:t>
                          </w:r>
                          <w:r>
                            <w:rPr>
                              <w:rFonts w:hint="eastAsia" w:ascii="Times New Roman" w:hAnsi="Times New Roman" w:cs="Times New Roman"/>
                              <w:sz w:val="28"/>
                              <w:szCs w:val="28"/>
                              <w:lang w:eastAsia="zh-CN"/>
                            </w:rPr>
                            <w:fldChar w:fldCharType="end"/>
                          </w:r>
                          <w:r>
                            <w:rPr>
                              <w:rFonts w:hint="eastAsia" w:ascii="Times New Roman" w:hAnsi="Times New Roman" w:cs="Times New Roman"/>
                              <w:sz w:val="28"/>
                              <w:szCs w:val="28"/>
                              <w:lang w:eastAsia="zh-CN"/>
                            </w:rPr>
                            <w:t xml:space="preserve"> —</w:t>
                          </w:r>
                        </w:p>
                      </w:txbxContent>
                    </wps:txbx>
                    <wps:bodyPr wrap="none" lIns="0" tIns="0" rIns="0" bIns="0" upright="0">
                      <a:spAutoFit/>
                    </wps:bodyPr>
                  </wps:wsp>
                </a:graphicData>
              </a:graphic>
            </wp:anchor>
          </w:drawing>
        </mc:Choice>
        <mc:Fallback>
          <w:pict>
            <v:shape id="文本框 2"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">
              <v:fill on="f" focussize="0,0"/>
              <v:stroke on="f"/>
              <v:imagedata o:title=""/>
              <o:lock v:ext="edit" aspectratio="f"/>
              <v:textbox inset="0mm,0mm,0mm,0mm" style="mso-fit-shape-to-text:t;">
                <w:txbxContent>
                  <w:p>
                    <w:pPr>
                      <w:snapToGrid w:val="0"/>
                      <w:rPr>
                        <w:rFonts w:hint="default" w:ascii="Times New Roman" w:hAnsi="Times New Roman" w:cs="Times New Roman" w:eastAsiaTheme="minorEastAsia"/>
                        <w:sz w:val="28"/>
                        <w:szCs w:val="28"/>
                        <w:lang w:eastAsia="zh-CN"/>
                      </w:rPr>
                    </w:pPr>
                    <w:r>
                      <w:rPr>
                        <w:rFonts w:hint="eastAsia" w:ascii="Times New Roman" w:hAnsi="Times New Roman" w:cs="Times New Roman"/>
                        <w:sz w:val="28"/>
                        <w:szCs w:val="28"/>
                        <w:lang w:eastAsia="zh-CN"/>
                      </w:rPr>
                      <w:t xml:space="preserve">— </w:t>
                    </w:r>
                    <w:r>
                      <w:rPr>
                        <w:rFonts w:hint="eastAsia" w:ascii="Times New Roman" w:hAnsi="Times New Roman" w:cs="Times New Roman"/>
                        <w:sz w:val="28"/>
                        <w:szCs w:val="28"/>
                        <w:lang w:eastAsia="zh-CN"/>
                      </w:rPr>
                      <w:fldChar w:fldCharType="begin"/>
                    </w:r>
                    <w:r>
                      <w:rPr>
                        <w:rFonts w:hint="eastAsia" w:ascii="Times New Roman" w:hAnsi="Times New Roman" w:cs="Times New Roman"/>
                        <w:sz w:val="28"/>
                        <w:szCs w:val="28"/>
                        <w:lang w:eastAsia="zh-CN"/>
                      </w:rPr>
                      <w:instrText xml:space="preserve"> PAGE  \* MERGEFORMAT </w:instrText>
                    </w:r>
                    <w:r>
                      <w:rPr>
                        <w:rFonts w:hint="eastAsia" w:ascii="Times New Roman" w:hAnsi="Times New Roman" w:cs="Times New Roman"/>
                        <w:sz w:val="28"/>
                        <w:szCs w:val="28"/>
                        <w:lang w:eastAsia="zh-CN"/>
                      </w:rPr>
                      <w:fldChar w:fldCharType="separate"/>
                    </w:r>
                    <w:r>
                      <w:rPr>
                        <w:rFonts w:hint="eastAsia" w:ascii="Times New Roman" w:hAnsi="Times New Roman" w:cs="Times New Roman"/>
                        <w:sz w:val="28"/>
                        <w:szCs w:val="28"/>
                        <w:lang w:eastAsia="zh-CN"/>
                      </w:rPr>
                      <w:t>17</w:t>
                    </w:r>
                    <w:r>
                      <w:rPr>
                        <w:rFonts w:hint="eastAsia" w:ascii="Times New Roman" w:hAnsi="Times New Roman" w:cs="Times New Roman"/>
                        <w:sz w:val="28"/>
                        <w:szCs w:val="28"/>
                        <w:lang w:eastAsia="zh-CN"/>
                      </w:rPr>
                      <w:fldChar w:fldCharType="end"/>
                    </w:r>
                    <w:r>
                      <w:rPr>
                        <w:rFonts w:hint="eastAsia" w:ascii="Times New Roman" w:hAnsi="Times New Roman" w:cs="Times New Roman"/>
                        <w:sz w:val="28"/>
                        <w:szCs w:val="28"/>
                        <w:lang w:eastAsia="zh-CN"/>
                      </w:rPr>
                      <w:t xml:space="preserve"> —</w:t>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360" w:lineRule="auto"/>
      </w:pPr>
      <w:r>
        <w:separator/>
      </w:r>
    </w:p>
  </w:footnote>
  <w:footnote w:type="continuationSeparator" w:id="1">
    <w:p>
      <w:pPr>
        <w:spacing w:line="36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Bdr>
        <w:bottom w:val="none" w:color="auto" w:sz="0" w:space="1"/>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D5AC564"/>
    <w:multiLevelType w:val="singleLevel"/>
    <w:tmpl w:val="FD5AC564"/>
    <w:lvl w:ilvl="0" w:tentative="0">
      <w:start w:val="4"/>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E1NTY2NTNjMzE5NGVkZTc5Y2RmZGFlNTk1ODZkMDMifQ=="/>
  </w:docVars>
  <w:rsids>
    <w:rsidRoot w:val="4B0A4F51"/>
    <w:rsid w:val="4B0A4F5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qFormat="1" w:uiPriority="99"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spacing w:line="360" w:lineRule="auto"/>
      <w:jc w:val="both"/>
    </w:pPr>
    <w:rPr>
      <w:rFonts w:asciiTheme="minorHAnsi" w:hAnsiTheme="minorHAnsi" w:eastAsiaTheme="minorEastAsia" w:cstheme="minorBidi"/>
      <w:kern w:val="2"/>
      <w:sz w:val="21"/>
      <w:szCs w:val="22"/>
      <w:lang w:val="en-US" w:eastAsia="zh-CN" w:bidi="ar-SA"/>
    </w:rPr>
  </w:style>
  <w:style w:type="character" w:default="1" w:styleId="7">
    <w:name w:val="Default Paragraph Font"/>
    <w:semiHidden/>
    <w:uiPriority w:val="0"/>
  </w:style>
  <w:style w:type="table" w:default="1" w:styleId="6">
    <w:name w:val="Normal Table"/>
    <w:semiHidden/>
    <w:uiPriority w:val="0"/>
    <w:tblPr>
      <w:tblCellMar>
        <w:top w:w="0" w:type="dxa"/>
        <w:left w:w="108" w:type="dxa"/>
        <w:bottom w:w="0" w:type="dxa"/>
        <w:right w:w="108" w:type="dxa"/>
      </w:tblCellMar>
    </w:tblPr>
  </w:style>
  <w:style w:type="paragraph" w:styleId="2">
    <w:name w:val="Body Text"/>
    <w:basedOn w:val="1"/>
    <w:next w:val="3"/>
    <w:unhideWhenUsed/>
    <w:qFormat/>
    <w:uiPriority w:val="99"/>
    <w:pPr>
      <w:spacing w:after="120"/>
    </w:pPr>
    <w:rPr>
      <w:szCs w:val="20"/>
    </w:rPr>
  </w:style>
  <w:style w:type="paragraph" w:styleId="3">
    <w:name w:val="Title"/>
    <w:basedOn w:val="1"/>
    <w:next w:val="2"/>
    <w:qFormat/>
    <w:uiPriority w:val="0"/>
    <w:pPr>
      <w:jc w:val="center"/>
      <w:outlineLvl w:val="0"/>
    </w:pPr>
    <w:rPr>
      <w:rFonts w:ascii="方正小标宋_GBK" w:hAnsi="方正小标宋_GBK" w:eastAsia="方正小标宋_GBK" w:cs="方正小标宋_GBK"/>
      <w:sz w:val="44"/>
      <w:szCs w:val="44"/>
    </w:rPr>
  </w:style>
  <w:style w:type="paragraph" w:styleId="4">
    <w:name w:val="footer"/>
    <w:basedOn w:val="1"/>
    <w:unhideWhenUsed/>
    <w:qFormat/>
    <w:uiPriority w:val="99"/>
    <w:pPr>
      <w:tabs>
        <w:tab w:val="center" w:pos="4153"/>
        <w:tab w:val="right" w:pos="8306"/>
      </w:tabs>
      <w:snapToGrid w:val="0"/>
      <w:spacing w:line="240" w:lineRule="auto"/>
      <w:jc w:val="left"/>
    </w:pPr>
    <w:rPr>
      <w:sz w:val="18"/>
      <w:szCs w:val="18"/>
    </w:rPr>
  </w:style>
  <w:style w:type="paragraph" w:styleId="5">
    <w:name w:val="header"/>
    <w:basedOn w:val="1"/>
    <w:qFormat/>
    <w:uiPriority w:val="0"/>
    <w:pPr>
      <w:pBdr>
        <w:bottom w:val="single" w:color="auto" w:sz="6" w:space="1"/>
      </w:pBdr>
      <w:tabs>
        <w:tab w:val="center" w:pos="4153"/>
        <w:tab w:val="right" w:pos="8306"/>
      </w:tabs>
      <w:snapToGrid w:val="0"/>
      <w:jc w:val="center"/>
    </w:pPr>
    <w:rPr>
      <w:kern w:val="0"/>
      <w:sz w:val="18"/>
      <w:szCs w:val="18"/>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2.xml"/><Relationship Id="rId7" Type="http://schemas.openxmlformats.org/officeDocument/2006/relationships/header" Target="header2.xml"/><Relationship Id="rId6" Type="http://schemas.openxmlformats.org/officeDocument/2006/relationships/footer" Target="footer1.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1</TotalTime>
  <ScaleCrop>false</ScaleCrop>
  <LinksUpToDate>false</LinksUpToDate>
  <CharactersWithSpaces>0</CharactersWithSpaces>
  <Application>WPS Office_11.1.0.11753_F1E327BC-269C-435d-A152-05C5408002CA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2022-07-22T11:11:00Z</dcterms:created>
  <dc:creator>尘夏</dc:creator>
  <cp:lastModifiedBy>尘夏</cp:lastModifiedBy>
  <dcterms:modified xsi:type="dcterms:W3CDTF">2022-07-22T11:12:49Z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2052-11.1.0.11753</vt:lpwstr>
  </property>
  <property fmtid="{D5CDD505-2E9C-101B-9397-08002B2CF9AE}" pid="3" name="ICV">
    <vt:lpwstr>6EC19137B61F49378DB2E742BCC743E2</vt:lpwstr>
  </property>
</Properties>
</file>