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hAnsi="28" w:eastAsia="方正小标宋简体"/>
          <w:sz w:val="52"/>
          <w:szCs w:val="52"/>
        </w:rPr>
      </w:pPr>
      <w:bookmarkStart w:id="5" w:name="_GoBack"/>
      <w:bookmarkEnd w:id="5"/>
    </w:p>
    <w:p>
      <w:pPr>
        <w:spacing w:line="520" w:lineRule="exact"/>
        <w:jc w:val="center"/>
        <w:rPr>
          <w:rFonts w:ascii="方正小标宋简体" w:hAnsi="28" w:eastAsia="方正小标宋简体"/>
          <w:sz w:val="52"/>
          <w:szCs w:val="52"/>
        </w:rPr>
      </w:pPr>
    </w:p>
    <w:p>
      <w:pPr>
        <w:spacing w:line="520" w:lineRule="exact"/>
        <w:jc w:val="center"/>
        <w:rPr>
          <w:rFonts w:ascii="方正小标宋简体" w:hAnsi="28" w:eastAsia="方正小标宋简体"/>
          <w:color w:val="auto"/>
          <w:sz w:val="52"/>
          <w:szCs w:val="52"/>
        </w:rPr>
      </w:pPr>
    </w:p>
    <w:p>
      <w:pPr>
        <w:spacing w:line="520" w:lineRule="exact"/>
        <w:jc w:val="center"/>
        <w:rPr>
          <w:rFonts w:ascii="方正小标宋简体" w:hAnsi="28" w:eastAsia="方正小标宋简体"/>
          <w:color w:val="auto"/>
          <w:sz w:val="52"/>
          <w:szCs w:val="52"/>
        </w:rPr>
      </w:pPr>
    </w:p>
    <w:p>
      <w:pPr>
        <w:spacing w:line="520" w:lineRule="exact"/>
        <w:jc w:val="center"/>
        <w:rPr>
          <w:rFonts w:ascii="方正小标宋简体" w:hAnsi="28" w:eastAsia="方正小标宋简体"/>
          <w:color w:val="auto"/>
          <w:sz w:val="52"/>
          <w:szCs w:val="52"/>
        </w:rPr>
      </w:pPr>
    </w:p>
    <w:p>
      <w:pPr>
        <w:spacing w:line="520" w:lineRule="exact"/>
        <w:jc w:val="center"/>
        <w:rPr>
          <w:rFonts w:ascii="方正小标宋简体" w:hAnsi="28" w:eastAsia="方正小标宋简体"/>
          <w:color w:val="auto"/>
          <w:sz w:val="52"/>
          <w:szCs w:val="5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Calibri" w:eastAsia="方正小标宋简体"/>
          <w:color w:val="auto"/>
          <w:sz w:val="52"/>
          <w:szCs w:val="52"/>
        </w:rPr>
      </w:pPr>
      <w:r>
        <w:rPr>
          <w:rFonts w:hint="eastAsia" w:ascii="方正小标宋简体" w:hAnsi="28" w:eastAsia="方正小标宋简体"/>
          <w:color w:val="auto"/>
          <w:sz w:val="52"/>
          <w:szCs w:val="52"/>
        </w:rPr>
        <w:t>202</w:t>
      </w:r>
      <w:r>
        <w:rPr>
          <w:rFonts w:hint="eastAsia" w:ascii="方正小标宋简体" w:hAnsi="28" w:eastAsia="方正小标宋简体"/>
          <w:color w:val="auto"/>
          <w:sz w:val="52"/>
          <w:szCs w:val="52"/>
          <w:lang w:val="en-US" w:eastAsia="zh-CN"/>
        </w:rPr>
        <w:t>4</w:t>
      </w:r>
      <w:r>
        <w:rPr>
          <w:rFonts w:hint="eastAsia" w:ascii="方正小标宋简体" w:eastAsia="方正小标宋简体"/>
          <w:color w:val="auto"/>
          <w:sz w:val="52"/>
          <w:szCs w:val="52"/>
        </w:rPr>
        <w:t>年贵州省</w:t>
      </w:r>
      <w:r>
        <w:rPr>
          <w:rFonts w:hint="eastAsia" w:ascii="方正小标宋简体" w:eastAsia="方正小标宋简体"/>
          <w:color w:val="auto"/>
          <w:sz w:val="52"/>
          <w:szCs w:val="52"/>
          <w:lang w:eastAsia="zh-CN"/>
        </w:rPr>
        <w:t>中小企业</w:t>
      </w:r>
      <w:r>
        <w:rPr>
          <w:rFonts w:hint="eastAsia" w:ascii="方正小标宋简体" w:eastAsia="方正小标宋简体"/>
          <w:color w:val="auto"/>
          <w:sz w:val="52"/>
          <w:szCs w:val="52"/>
        </w:rPr>
        <w:t>发展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eastAsia="方正小标宋简体"/>
          <w:color w:val="auto"/>
          <w:sz w:val="52"/>
          <w:szCs w:val="5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eastAsia="方正小标宋简体"/>
          <w:color w:val="auto"/>
          <w:sz w:val="52"/>
          <w:szCs w:val="52"/>
        </w:rPr>
      </w:pPr>
      <w:r>
        <w:rPr>
          <w:rFonts w:hint="eastAsia" w:ascii="方正小标宋简体" w:eastAsia="方正小标宋简体"/>
          <w:color w:val="auto"/>
          <w:sz w:val="52"/>
          <w:szCs w:val="52"/>
        </w:rPr>
        <w:t>专项资金申报指南</w:t>
      </w: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hint="eastAsia" w:ascii="方正小标宋简体" w:eastAsia="方正小标宋简体"/>
          <w:color w:val="auto"/>
          <w:sz w:val="32"/>
          <w:szCs w:val="32"/>
        </w:rPr>
      </w:pPr>
      <w:r>
        <w:rPr>
          <w:rFonts w:hint="eastAsia" w:ascii="方正小标宋简体" w:eastAsia="方正小标宋简体"/>
          <w:color w:val="auto"/>
          <w:sz w:val="32"/>
          <w:szCs w:val="32"/>
        </w:rPr>
        <w:t>贵州省工业和信息化厅</w:t>
      </w:r>
    </w:p>
    <w:p>
      <w:pPr>
        <w:spacing w:line="520" w:lineRule="exact"/>
        <w:jc w:val="center"/>
        <w:rPr>
          <w:rFonts w:ascii="方正小标宋简体" w:eastAsia="方正小标宋简体"/>
          <w:color w:val="auto"/>
          <w:sz w:val="32"/>
          <w:szCs w:val="32"/>
        </w:rPr>
      </w:pPr>
      <w:r>
        <w:rPr>
          <w:rFonts w:hint="eastAsia" w:ascii="方正小标宋简体" w:eastAsia="方正小标宋简体"/>
          <w:color w:val="auto"/>
          <w:sz w:val="32"/>
          <w:szCs w:val="32"/>
        </w:rPr>
        <w:t>202</w:t>
      </w:r>
      <w:r>
        <w:rPr>
          <w:rFonts w:hint="eastAsia" w:ascii="方正小标宋简体" w:eastAsia="方正小标宋简体"/>
          <w:color w:val="auto"/>
          <w:sz w:val="32"/>
          <w:szCs w:val="32"/>
          <w:lang w:val="en-US" w:eastAsia="zh-CN"/>
        </w:rPr>
        <w:t>3</w:t>
      </w:r>
      <w:r>
        <w:rPr>
          <w:rFonts w:hint="eastAsia" w:ascii="方正小标宋简体" w:eastAsia="方正小标宋简体"/>
          <w:color w:val="auto"/>
          <w:sz w:val="32"/>
          <w:szCs w:val="32"/>
        </w:rPr>
        <w:t>年</w:t>
      </w:r>
      <w:r>
        <w:rPr>
          <w:rFonts w:hint="eastAsia" w:ascii="方正小标宋简体" w:eastAsia="方正小标宋简体"/>
          <w:color w:val="auto"/>
          <w:sz w:val="32"/>
          <w:szCs w:val="32"/>
          <w:lang w:val="en-US" w:eastAsia="zh-CN"/>
        </w:rPr>
        <w:t>3</w:t>
      </w:r>
      <w:r>
        <w:rPr>
          <w:rFonts w:hint="eastAsia" w:ascii="方正小标宋简体" w:eastAsia="方正小标宋简体"/>
          <w:color w:val="auto"/>
          <w:sz w:val="32"/>
          <w:szCs w:val="32"/>
        </w:rPr>
        <w:t>月</w:t>
      </w:r>
    </w:p>
    <w:p>
      <w:pPr>
        <w:widowControl/>
        <w:jc w:val="left"/>
        <w:rPr>
          <w:color w:val="auto"/>
        </w:rPr>
      </w:pPr>
    </w:p>
    <w:p>
      <w:pPr>
        <w:widowControl/>
        <w:jc w:val="left"/>
        <w:rPr>
          <w:color w:val="auto"/>
        </w:rPr>
      </w:pPr>
    </w:p>
    <w:p>
      <w:pPr>
        <w:widowControl/>
        <w:spacing w:line="800" w:lineRule="exact"/>
        <w:jc w:val="both"/>
        <w:rPr>
          <w:rFonts w:hint="eastAsia"/>
          <w:color w:val="auto"/>
          <w:sz w:val="52"/>
          <w:szCs w:val="56"/>
        </w:rPr>
        <w:sectPr>
          <w:footerReference r:id="rId3" w:type="default"/>
          <w:pgSz w:w="11907" w:h="16840"/>
          <w:pgMar w:top="1440" w:right="1800" w:bottom="1440" w:left="1800" w:header="851" w:footer="992" w:gutter="0"/>
          <w:pgBorders>
            <w:top w:val="none" w:sz="0" w:space="0"/>
            <w:left w:val="none" w:sz="0" w:space="0"/>
            <w:bottom w:val="none" w:sz="0" w:space="0"/>
            <w:right w:val="none" w:sz="0" w:space="0"/>
          </w:pgBorders>
          <w:pgNumType w:fmt="numberInDash"/>
          <w:cols w:space="720" w:num="1"/>
          <w:titlePg/>
          <w:docGrid w:type="linesAndChars" w:linePitch="312" w:charSpace="0"/>
        </w:sectPr>
      </w:pPr>
    </w:p>
    <w:p>
      <w:pPr>
        <w:pStyle w:val="3"/>
        <w:jc w:val="center"/>
        <w:rPr>
          <w:rFonts w:ascii="方正小标宋简体" w:eastAsia="方正小标宋简体"/>
          <w:b w:val="0"/>
          <w:bCs w:val="0"/>
          <w:color w:val="auto"/>
        </w:rPr>
      </w:pPr>
      <w:bookmarkStart w:id="0" w:name="_Toc5862_WPSOffice_Level1"/>
      <w:bookmarkStart w:id="1" w:name="_Toc8996"/>
      <w:bookmarkStart w:id="2" w:name="_Toc27623"/>
      <w:bookmarkStart w:id="3" w:name="_Toc500881043"/>
      <w:bookmarkStart w:id="4" w:name="_Toc500881044"/>
      <w:r>
        <w:rPr>
          <w:rFonts w:hint="eastAsia" w:ascii="方正小标宋简体" w:eastAsia="方正小标宋简体"/>
          <w:b w:val="0"/>
          <w:bCs w:val="0"/>
          <w:color w:val="auto"/>
          <w:lang w:eastAsia="zh-CN"/>
        </w:rPr>
        <w:t>贵州省中小企业发展专项资金</w:t>
      </w:r>
      <w:r>
        <w:rPr>
          <w:rFonts w:hint="eastAsia" w:ascii="方正小标宋简体" w:eastAsia="方正小标宋简体"/>
          <w:b w:val="0"/>
          <w:bCs w:val="0"/>
          <w:color w:val="auto"/>
        </w:rPr>
        <w:t>申报指南</w:t>
      </w:r>
      <w:bookmarkEnd w:id="0"/>
      <w:bookmarkEnd w:id="1"/>
      <w:bookmarkEnd w:id="2"/>
      <w:bookmarkEnd w:id="3"/>
    </w:p>
    <w:p>
      <w:pPr>
        <w:widowControl/>
        <w:spacing w:line="560" w:lineRule="exact"/>
        <w:ind w:firstLine="627" w:firstLineChars="196"/>
        <w:rPr>
          <w:rFonts w:hint="eastAsia" w:ascii="黑体" w:hAnsi="黑体" w:eastAsia="黑体" w:cs="宋体"/>
          <w:b w:val="0"/>
          <w:bCs w:val="0"/>
          <w:color w:val="auto"/>
          <w:kern w:val="0"/>
          <w:sz w:val="32"/>
          <w:szCs w:val="32"/>
        </w:rPr>
      </w:pPr>
      <w:r>
        <w:rPr>
          <w:rFonts w:hint="eastAsia" w:ascii="黑体" w:hAnsi="黑体" w:eastAsia="黑体" w:cs="宋体"/>
          <w:b w:val="0"/>
          <w:bCs w:val="0"/>
          <w:color w:val="auto"/>
          <w:kern w:val="0"/>
          <w:sz w:val="32"/>
          <w:szCs w:val="32"/>
        </w:rPr>
        <w:t>一、工作目标</w:t>
      </w:r>
    </w:p>
    <w:p>
      <w:pPr>
        <w:spacing w:line="560" w:lineRule="exact"/>
        <w:ind w:right="-38" w:rightChars="-18" w:firstLine="640" w:firstLineChars="200"/>
        <w:rPr>
          <w:rFonts w:hint="eastAsia" w:ascii="黑体" w:hAnsi="黑体" w:eastAsia="黑体" w:cs="宋体"/>
          <w:b/>
          <w:bCs/>
          <w:color w:val="auto"/>
          <w:kern w:val="0"/>
          <w:sz w:val="32"/>
          <w:szCs w:val="32"/>
        </w:rPr>
      </w:pPr>
      <w:r>
        <w:rPr>
          <w:rFonts w:hint="eastAsia" w:ascii="仿宋_GB2312" w:hAnsi="仿宋_GB2312" w:eastAsia="仿宋_GB2312" w:cs="仿宋_GB2312"/>
          <w:color w:val="auto"/>
          <w:kern w:val="2"/>
          <w:sz w:val="32"/>
          <w:szCs w:val="32"/>
          <w:lang w:val="en-US" w:eastAsia="zh-CN" w:bidi="ar-SA"/>
        </w:rPr>
        <w:t>认真贯彻落实习近平总书记关于培育一批“专精特新”中小企业的重要指示精神，贯彻落实《中共贵州省委 贵州省人民政府关于实施工业倍增行动奋力实现工业大突破的意见》，继续深入实施中小企业“星光”行动，建立健全中小企业公共服务体系，推动我省中小企业高质量发展，为全省新型工业化高质量发展提供有力支撑。</w:t>
      </w:r>
    </w:p>
    <w:p>
      <w:pPr>
        <w:spacing w:line="560" w:lineRule="exact"/>
        <w:ind w:right="-38" w:rightChars="-18" w:firstLine="640" w:firstLineChars="200"/>
        <w:rPr>
          <w:rFonts w:hint="eastAsia" w:ascii="黑体" w:hAnsi="黑体" w:eastAsia="黑体" w:cs="宋体"/>
          <w:b w:val="0"/>
          <w:bCs w:val="0"/>
          <w:color w:val="auto"/>
          <w:kern w:val="0"/>
          <w:sz w:val="32"/>
          <w:szCs w:val="32"/>
        </w:rPr>
      </w:pPr>
      <w:r>
        <w:rPr>
          <w:rFonts w:hint="eastAsia" w:ascii="黑体" w:hAnsi="黑体" w:eastAsia="黑体" w:cs="宋体"/>
          <w:b w:val="0"/>
          <w:bCs w:val="0"/>
          <w:color w:val="auto"/>
          <w:kern w:val="0"/>
          <w:sz w:val="32"/>
          <w:szCs w:val="32"/>
        </w:rPr>
        <w:t>二、安排原则</w:t>
      </w:r>
    </w:p>
    <w:p>
      <w:pPr>
        <w:spacing w:line="560" w:lineRule="exact"/>
        <w:ind w:right="-38" w:rightChars="-18" w:firstLine="640" w:firstLineChars="200"/>
        <w:rPr>
          <w:rFonts w:hint="eastAsia" w:ascii="仿宋_GB2312" w:hAnsi="方正仿宋简体" w:eastAsia="仿宋_GB2312" w:cs="方正仿宋简体"/>
          <w:color w:val="auto"/>
          <w:spacing w:val="-11"/>
          <w:sz w:val="32"/>
          <w:szCs w:val="32"/>
        </w:rPr>
      </w:pPr>
      <w:r>
        <w:rPr>
          <w:rFonts w:hint="eastAsia" w:ascii="仿宋_GB2312" w:hAnsi="宋体" w:eastAsia="仿宋_GB2312"/>
          <w:color w:val="auto"/>
          <w:sz w:val="32"/>
          <w:szCs w:val="32"/>
        </w:rPr>
        <w:t>符合《贵州省</w:t>
      </w:r>
      <w:r>
        <w:rPr>
          <w:rFonts w:hint="eastAsia" w:ascii="仿宋_GB2312" w:hAnsi="宋体" w:eastAsia="仿宋_GB2312"/>
          <w:color w:val="auto"/>
          <w:sz w:val="32"/>
          <w:szCs w:val="32"/>
          <w:lang w:eastAsia="zh-CN"/>
        </w:rPr>
        <w:t>中小企业</w:t>
      </w:r>
      <w:r>
        <w:rPr>
          <w:rFonts w:hint="eastAsia" w:ascii="仿宋_GB2312" w:hAnsi="宋体" w:eastAsia="仿宋_GB2312"/>
          <w:color w:val="auto"/>
          <w:sz w:val="32"/>
          <w:szCs w:val="32"/>
        </w:rPr>
        <w:t>发展专项资金管理办法》和年度项目申报通知要求，</w:t>
      </w:r>
      <w:r>
        <w:rPr>
          <w:rFonts w:hint="eastAsia" w:ascii="仿宋_GB2312" w:hAnsi="仿宋_GB2312" w:eastAsia="仿宋_GB2312" w:cs="仿宋_GB2312"/>
          <w:color w:val="auto"/>
          <w:spacing w:val="-11"/>
          <w:sz w:val="32"/>
          <w:szCs w:val="32"/>
        </w:rPr>
        <w:t>结合年度工作重点和我厅确定的重点扶持产业</w:t>
      </w:r>
      <w:r>
        <w:rPr>
          <w:rFonts w:hint="eastAsia" w:ascii="仿宋_GB2312" w:hAnsi="方正仿宋简体" w:eastAsia="仿宋_GB2312" w:cs="方正仿宋简体"/>
          <w:color w:val="auto"/>
          <w:spacing w:val="-11"/>
          <w:sz w:val="32"/>
          <w:szCs w:val="32"/>
        </w:rPr>
        <w:t>。</w:t>
      </w:r>
    </w:p>
    <w:p>
      <w:pPr>
        <w:widowControl/>
        <w:spacing w:line="560" w:lineRule="exact"/>
        <w:ind w:firstLine="640" w:firstLineChars="200"/>
        <w:rPr>
          <w:rFonts w:hint="eastAsia" w:ascii="仿宋_GB2312" w:hAnsi="宋体" w:eastAsia="仿宋_GB2312" w:cs="宋体"/>
          <w:b w:val="0"/>
          <w:bCs w:val="0"/>
          <w:color w:val="auto"/>
          <w:kern w:val="0"/>
          <w:sz w:val="32"/>
          <w:szCs w:val="32"/>
        </w:rPr>
      </w:pPr>
      <w:r>
        <w:rPr>
          <w:rFonts w:hint="eastAsia" w:ascii="黑体" w:hAnsi="黑体" w:eastAsia="黑体" w:cs="宋体"/>
          <w:b w:val="0"/>
          <w:bCs w:val="0"/>
          <w:color w:val="auto"/>
          <w:kern w:val="0"/>
          <w:sz w:val="32"/>
          <w:szCs w:val="32"/>
        </w:rPr>
        <w:t>三、支持重点</w:t>
      </w:r>
    </w:p>
    <w:p>
      <w:pPr>
        <w:widowControl/>
        <w:spacing w:line="560" w:lineRule="exact"/>
        <w:ind w:firstLine="629" w:firstLineChars="196"/>
        <w:rPr>
          <w:rFonts w:hint="eastAsia" w:ascii="楷体_GB2312" w:hAnsi="楷体_GB2312" w:eastAsia="楷体_GB2312" w:cs="楷体_GB2312"/>
          <w:b/>
          <w:bCs w:val="0"/>
          <w:color w:val="auto"/>
          <w:kern w:val="0"/>
          <w:sz w:val="24"/>
          <w:szCs w:val="20"/>
        </w:rPr>
      </w:pPr>
      <w:r>
        <w:rPr>
          <w:rFonts w:hint="eastAsia" w:ascii="楷体_GB2312" w:hAnsi="楷体_GB2312" w:eastAsia="楷体_GB2312" w:cs="楷体_GB2312"/>
          <w:b/>
          <w:bCs w:val="0"/>
          <w:color w:val="auto"/>
          <w:kern w:val="0"/>
          <w:sz w:val="32"/>
          <w:szCs w:val="32"/>
        </w:rPr>
        <w:t>（一）</w:t>
      </w:r>
      <w:r>
        <w:rPr>
          <w:rFonts w:hint="eastAsia" w:ascii="楷体_GB2312" w:hAnsi="楷体_GB2312" w:eastAsia="楷体_GB2312" w:cs="楷体_GB2312"/>
          <w:b/>
          <w:bCs w:val="0"/>
          <w:color w:val="auto"/>
          <w:kern w:val="0"/>
          <w:sz w:val="32"/>
          <w:szCs w:val="32"/>
          <w:lang w:eastAsia="zh-CN"/>
        </w:rPr>
        <w:t>“专精特新”</w:t>
      </w:r>
      <w:r>
        <w:rPr>
          <w:rFonts w:hint="eastAsia" w:ascii="楷体_GB2312" w:hAnsi="楷体_GB2312" w:eastAsia="楷体_GB2312" w:cs="楷体_GB2312"/>
          <w:b/>
          <w:bCs w:val="0"/>
          <w:color w:val="auto"/>
          <w:kern w:val="0"/>
          <w:sz w:val="32"/>
          <w:szCs w:val="32"/>
        </w:rPr>
        <w:t>中小企业</w:t>
      </w:r>
      <w:r>
        <w:rPr>
          <w:rFonts w:hint="eastAsia" w:ascii="楷体_GB2312" w:hAnsi="楷体_GB2312" w:eastAsia="楷体_GB2312" w:cs="楷体_GB2312"/>
          <w:b/>
          <w:bCs w:val="0"/>
          <w:color w:val="auto"/>
          <w:kern w:val="0"/>
          <w:sz w:val="32"/>
          <w:szCs w:val="32"/>
          <w:lang w:eastAsia="zh-CN"/>
        </w:rPr>
        <w:t>培育</w:t>
      </w:r>
      <w:r>
        <w:rPr>
          <w:rFonts w:hint="eastAsia" w:ascii="楷体_GB2312" w:hAnsi="楷体_GB2312" w:eastAsia="楷体_GB2312" w:cs="楷体_GB2312"/>
          <w:b/>
          <w:bCs w:val="0"/>
          <w:color w:val="auto"/>
          <w:kern w:val="0"/>
          <w:sz w:val="32"/>
          <w:szCs w:val="32"/>
        </w:rPr>
        <w:t>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支持中小企业“专精特新”发展和高质量发展。</w:t>
      </w:r>
      <w:r>
        <w:rPr>
          <w:rFonts w:hint="eastAsia" w:ascii="仿宋_GB2312" w:hAnsi="仿宋_GB2312" w:eastAsia="仿宋_GB2312" w:cs="仿宋_GB2312"/>
          <w:color w:val="auto"/>
          <w:sz w:val="32"/>
          <w:szCs w:val="32"/>
          <w:lang w:val="en-US" w:eastAsia="zh-CN"/>
        </w:rPr>
        <w:t>对</w:t>
      </w:r>
      <w:r>
        <w:rPr>
          <w:rFonts w:hint="eastAsia" w:ascii="仿宋_GB2312" w:hAnsi="仿宋_GB2312" w:eastAsia="仿宋_GB2312" w:cs="仿宋_GB2312"/>
          <w:color w:val="auto"/>
          <w:sz w:val="32"/>
          <w:szCs w:val="32"/>
        </w:rPr>
        <w:t>国家</w:t>
      </w:r>
      <w:r>
        <w:rPr>
          <w:rFonts w:hint="eastAsia" w:ascii="仿宋_GB2312" w:hAnsi="仿宋_GB2312" w:eastAsia="仿宋_GB2312" w:cs="仿宋_GB2312"/>
          <w:color w:val="auto"/>
          <w:sz w:val="32"/>
          <w:szCs w:val="32"/>
          <w:lang w:val="en-US" w:eastAsia="zh-CN"/>
        </w:rPr>
        <w:t>和省级</w:t>
      </w:r>
      <w:r>
        <w:rPr>
          <w:rFonts w:hint="eastAsia" w:ascii="仿宋_GB2312" w:hAnsi="仿宋_GB2312" w:eastAsia="仿宋_GB2312" w:cs="仿宋_GB2312"/>
          <w:color w:val="auto"/>
          <w:sz w:val="32"/>
          <w:szCs w:val="32"/>
        </w:rPr>
        <w:t>认定的专精特新“小巨人”企业</w:t>
      </w:r>
      <w:r>
        <w:rPr>
          <w:rFonts w:hint="eastAsia" w:ascii="仿宋_GB2312" w:hAnsi="仿宋_GB2312" w:eastAsia="仿宋_GB2312" w:cs="仿宋_GB2312"/>
          <w:color w:val="auto"/>
          <w:sz w:val="32"/>
          <w:szCs w:val="32"/>
          <w:lang w:eastAsia="zh-CN"/>
        </w:rPr>
        <w:t>、专精特新“小巨人”培育企业、“专精特新”中小企业</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创新型中小企业</w:t>
      </w:r>
      <w:r>
        <w:rPr>
          <w:rFonts w:hint="eastAsia" w:ascii="仿宋_GB2312" w:hAnsi="仿宋_GB2312" w:eastAsia="仿宋_GB2312" w:cs="仿宋_GB2312"/>
          <w:color w:val="auto"/>
          <w:sz w:val="32"/>
          <w:szCs w:val="32"/>
        </w:rPr>
        <w:t>进行支持，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着力构建以创新型中小企业为基础力量、专精特新中小企业为中</w:t>
      </w:r>
      <w:r>
        <w:rPr>
          <w:rFonts w:hint="default" w:ascii="Times New Roman" w:hAnsi="Times New Roman" w:eastAsia="仿宋_GB2312" w:cs="Times New Roman"/>
          <w:color w:val="000000" w:themeColor="text1"/>
          <w:sz w:val="32"/>
          <w:szCs w:val="32"/>
          <w14:textFill>
            <w14:solidFill>
              <w14:schemeClr w14:val="tx1"/>
            </w14:solidFill>
          </w14:textFill>
        </w:rPr>
        <w:t>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力量、专精特新“小巨人”</w:t>
      </w:r>
      <w:r>
        <w:rPr>
          <w:rFonts w:hint="default" w:ascii="Times New Roman" w:hAnsi="Times New Roman" w:eastAsia="仿宋_GB2312" w:cs="Times New Roman"/>
          <w:color w:val="000000" w:themeColor="text1"/>
          <w:sz w:val="32"/>
          <w:szCs w:val="32"/>
          <w14:textFill>
            <w14:solidFill>
              <w14:schemeClr w14:val="tx1"/>
            </w14:solidFill>
          </w14:textFill>
        </w:rPr>
        <w:t>企业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为核心力量的优质中小企业梯度培育体系</w:t>
      </w:r>
      <w:r>
        <w:rPr>
          <w:rFonts w:hint="eastAsia" w:ascii="仿宋_GB2312" w:hAnsi="仿宋_GB2312" w:eastAsia="仿宋_GB2312" w:cs="仿宋_GB2312"/>
          <w:color w:val="auto"/>
          <w:sz w:val="32"/>
          <w:szCs w:val="32"/>
        </w:rPr>
        <w:t>。</w:t>
      </w:r>
    </w:p>
    <w:p>
      <w:pPr>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2.支持特色</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优势</w:t>
      </w:r>
      <w:r>
        <w:rPr>
          <w:rFonts w:hint="eastAsia" w:ascii="Times New Roman" w:hAnsi="Times New Roman" w:eastAsia="仿宋_GB2312" w:cs="Times New Roman"/>
          <w:color w:val="000000" w:themeColor="text1"/>
          <w:sz w:val="32"/>
          <w:szCs w:val="32"/>
          <w14:textFill>
            <w14:solidFill>
              <w14:schemeClr w14:val="tx1"/>
            </w14:solidFill>
          </w14:textFill>
        </w:rPr>
        <w:t>产业发展。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聚焦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“六大工业基地”，</w:t>
      </w:r>
      <w:r>
        <w:rPr>
          <w:rFonts w:hint="eastAsia" w:ascii="Times New Roman" w:hAnsi="Times New Roman" w:eastAsia="仿宋_GB2312" w:cs="Times New Roman"/>
          <w:color w:val="000000" w:themeColor="text1"/>
          <w:sz w:val="32"/>
          <w:szCs w:val="32"/>
          <w14:textFill>
            <w14:solidFill>
              <w14:schemeClr w14:val="tx1"/>
            </w14:solidFill>
          </w14:textFill>
        </w:rPr>
        <w:t>重点支持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基础产业、传统产业、战略性新兴产业</w:t>
      </w:r>
      <w:r>
        <w:rPr>
          <w:rFonts w:hint="eastAsia" w:ascii="Times New Roman" w:hAnsi="Times New Roman" w:eastAsia="仿宋_GB2312" w:cs="Times New Roman"/>
          <w:color w:val="000000" w:themeColor="text1"/>
          <w:sz w:val="32"/>
          <w:szCs w:val="32"/>
          <w14:textFill>
            <w14:solidFill>
              <w14:schemeClr w14:val="tx1"/>
            </w14:solidFill>
          </w14:textFill>
        </w:rPr>
        <w:t>等各类升级改造项目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构建以龙头企业为引领、“专精特新”企业为骨干、规模以上工业企业为支撑、小微企业为基础的企业梯队。</w:t>
      </w:r>
    </w:p>
    <w:p>
      <w:pPr>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3.支持中小</w:t>
      </w:r>
      <w:r>
        <w:rPr>
          <w:rFonts w:hint="eastAsia" w:eastAsia="仿宋_GB2312"/>
          <w:color w:val="000000" w:themeColor="text1"/>
          <w:sz w:val="32"/>
          <w:szCs w:val="32"/>
          <w14:textFill>
            <w14:solidFill>
              <w14:schemeClr w14:val="tx1"/>
            </w14:solidFill>
          </w14:textFill>
        </w:rPr>
        <w:t>企业加快数字化改造步伐</w:t>
      </w:r>
      <w:r>
        <w:rPr>
          <w:rFonts w:hint="eastAsia" w:eastAsia="仿宋_GB2312"/>
          <w:color w:val="000000" w:themeColor="text1"/>
          <w:sz w:val="32"/>
          <w:szCs w:val="32"/>
          <w:lang w:eastAsia="zh-CN"/>
          <w14:textFill>
            <w14:solidFill>
              <w14:schemeClr w14:val="tx1"/>
            </w14:solidFill>
          </w14:textFill>
        </w:rPr>
        <w:t>，重点</w:t>
      </w:r>
      <w:r>
        <w:rPr>
          <w:rFonts w:hint="eastAsia" w:eastAsia="仿宋_GB2312"/>
          <w:color w:val="000000" w:themeColor="text1"/>
          <w:sz w:val="32"/>
          <w:szCs w:val="32"/>
          <w14:textFill>
            <w14:solidFill>
              <w14:schemeClr w14:val="tx1"/>
            </w14:solidFill>
          </w14:textFill>
        </w:rPr>
        <w:t>支持“专精特新”中小企业开展生产管理、营销服务等环节数字化改造</w:t>
      </w:r>
      <w:r>
        <w:rPr>
          <w:rFonts w:hint="eastAsia" w:eastAsia="仿宋_GB2312"/>
          <w:color w:val="000000" w:themeColor="text1"/>
          <w:sz w:val="32"/>
          <w:szCs w:val="32"/>
          <w:lang w:eastAsia="zh-CN"/>
          <w14:textFill>
            <w14:solidFill>
              <w14:schemeClr w14:val="tx1"/>
            </w14:solidFill>
          </w14:textFill>
        </w:rPr>
        <w:t>，以“网络化+”“智能化+”“数字化+”“智慧化+”等手段，开展商业模式、营销模式创新，不断提升发展综合效率。</w:t>
      </w:r>
    </w:p>
    <w:p>
      <w:pPr>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4.支持中小企业创新创业发展。重点支持在全国和全省“创客中国”中小企业创新创业大赛中具有关键核心技术，且市场前景广、发展潜力大、创新成果在贵州落地转化的优秀创新项目，激发创新活力，提升中小企业竞争力。</w:t>
      </w:r>
    </w:p>
    <w:p>
      <w:pPr>
        <w:widowControl/>
        <w:wordWrap w:val="0"/>
        <w:spacing w:line="560" w:lineRule="exact"/>
        <w:ind w:firstLine="642" w:firstLineChars="200"/>
        <w:jc w:val="left"/>
        <w:rPr>
          <w:rFonts w:hint="eastAsia" w:ascii="楷体_GB2312" w:hAnsi="楷体_GB2312" w:eastAsia="楷体_GB2312" w:cs="楷体_GB2312"/>
          <w:b/>
          <w:bCs w:val="0"/>
          <w:color w:val="auto"/>
          <w:kern w:val="0"/>
          <w:sz w:val="32"/>
          <w:szCs w:val="32"/>
          <w:lang w:eastAsia="zh-CN"/>
        </w:rPr>
      </w:pPr>
      <w:r>
        <w:rPr>
          <w:rFonts w:hint="eastAsia" w:ascii="楷体_GB2312" w:hAnsi="楷体_GB2312" w:eastAsia="楷体_GB2312" w:cs="楷体_GB2312"/>
          <w:b/>
          <w:bCs w:val="0"/>
          <w:color w:val="auto"/>
          <w:kern w:val="0"/>
          <w:sz w:val="32"/>
          <w:szCs w:val="32"/>
        </w:rPr>
        <w:t>（二）</w:t>
      </w:r>
      <w:r>
        <w:rPr>
          <w:rFonts w:hint="eastAsia" w:ascii="楷体_GB2312" w:hAnsi="楷体_GB2312" w:eastAsia="楷体_GB2312" w:cs="楷体_GB2312"/>
          <w:b/>
          <w:bCs w:val="0"/>
          <w:color w:val="auto"/>
          <w:kern w:val="0"/>
          <w:sz w:val="32"/>
          <w:szCs w:val="32"/>
          <w:lang w:eastAsia="zh-CN"/>
        </w:rPr>
        <w:t>服务体系建设项目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1.支持各</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服务机构积极为中小微企业开展服务，提升服务能力，完善服务功能。支持“1+</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N</w:t>
      </w:r>
      <w:r>
        <w:rPr>
          <w:rFonts w:hint="default" w:ascii="Times New Roman" w:hAnsi="Times New Roman" w:eastAsia="仿宋_GB2312" w:cs="Times New Roman"/>
          <w:color w:val="auto"/>
          <w:sz w:val="32"/>
          <w:szCs w:val="32"/>
        </w:rPr>
        <w:t>”中小企业公共服务平台网络维护运营、提升服务能力。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2.支持经国家或省级中小企业主管部门认定的中小企业公共服务示范平台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小型微型企业</w:t>
      </w:r>
      <w:r>
        <w:rPr>
          <w:rFonts w:hint="default" w:ascii="Times New Roman" w:hAnsi="Times New Roman" w:eastAsia="仿宋_GB2312" w:cs="Times New Roman"/>
          <w:b w:val="0"/>
          <w:bCs w:val="0"/>
          <w:color w:val="auto"/>
          <w:sz w:val="32"/>
          <w:szCs w:val="32"/>
        </w:rPr>
        <w:t>创业创新示范基地，</w:t>
      </w:r>
      <w:r>
        <w:rPr>
          <w:rFonts w:hint="default" w:ascii="Times New Roman" w:hAnsi="Times New Roman" w:eastAsia="仿宋_GB2312" w:cs="Times New Roman"/>
          <w:color w:val="auto"/>
          <w:sz w:val="32"/>
          <w:szCs w:val="32"/>
        </w:rPr>
        <w:t>引导中小企业公共服务示范平台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小型微型企业创业创新示范基地</w:t>
      </w:r>
      <w:r>
        <w:rPr>
          <w:rFonts w:hint="default" w:ascii="Times New Roman" w:hAnsi="Times New Roman" w:eastAsia="仿宋_GB2312" w:cs="Times New Roman"/>
          <w:color w:val="auto"/>
          <w:sz w:val="32"/>
          <w:szCs w:val="32"/>
        </w:rPr>
        <w:t>不断提高服务能力，完善服务功能。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3.支持国家级、省级中小企业公共服务示范平台为优质中小企业提供技术创新、上市辅导、创新成果转化与应用、数字化智能化改造、知识产权应用、融资服务、上云用云及工业设计等服务。</w:t>
      </w:r>
    </w:p>
    <w:p>
      <w:pPr>
        <w:widowControl/>
        <w:spacing w:line="560" w:lineRule="exact"/>
        <w:ind w:firstLine="645"/>
        <w:rPr>
          <w:rFonts w:hint="default" w:ascii="Times New Roman" w:hAnsi="Times New Roman" w:eastAsia="楷体_GB2312" w:cs="Times New Roman"/>
          <w:color w:val="auto"/>
          <w:kern w:val="0"/>
          <w:sz w:val="32"/>
          <w:szCs w:val="32"/>
        </w:rPr>
      </w:pPr>
      <w:r>
        <w:rPr>
          <w:rFonts w:hint="default" w:ascii="Times New Roman" w:hAnsi="Times New Roman" w:eastAsia="楷体_GB2312" w:cs="Times New Roman"/>
          <w:b/>
          <w:color w:val="auto"/>
          <w:kern w:val="0"/>
          <w:sz w:val="32"/>
          <w:szCs w:val="32"/>
        </w:rPr>
        <w:t>（三）“星光培训工程”及“人才培育工程”项目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围绕省委、省政府关于促进民营经济、中小企业发展需求，大力支持开展中小微企业经营管理、人才技能、政策宣贯等培训；支持十大工业产业培训；支持大中专毕业生、农民工等创业、就业技能培训；支持全省公共服务机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u w:val="none"/>
          <w:lang w:val="en-US" w:eastAsia="zh-CN"/>
        </w:rPr>
        <w:t>小型微型企业</w:t>
      </w:r>
      <w:r>
        <w:rPr>
          <w:rFonts w:hint="default" w:ascii="Times New Roman" w:hAnsi="Times New Roman" w:eastAsia="仿宋_GB2312" w:cs="Times New Roman"/>
          <w:b w:val="0"/>
          <w:bCs w:val="0"/>
          <w:color w:val="auto"/>
          <w:sz w:val="32"/>
          <w:szCs w:val="32"/>
          <w:u w:val="none"/>
        </w:rPr>
        <w:t>创业创新示范基地</w:t>
      </w:r>
      <w:r>
        <w:rPr>
          <w:rFonts w:hint="default" w:ascii="Times New Roman" w:hAnsi="Times New Roman" w:eastAsia="仿宋_GB2312" w:cs="Times New Roman"/>
          <w:color w:val="auto"/>
          <w:sz w:val="32"/>
          <w:szCs w:val="32"/>
        </w:rPr>
        <w:t>围绕地区产业经济、实体经济、</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专精特新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培育、数字化赋能、创新创业能力提升、</w:t>
      </w:r>
      <w:r>
        <w:rPr>
          <w:rFonts w:hint="default" w:ascii="Times New Roman" w:hAnsi="Times New Roman" w:eastAsia="仿宋_GB2312" w:cs="Times New Roman"/>
          <w:color w:val="auto"/>
          <w:sz w:val="32"/>
          <w:szCs w:val="32"/>
        </w:rPr>
        <w:t>服务平台所需开展培训。对国家、省关于产业发展需求、培训考核等所开展的培训给予支持。</w:t>
      </w:r>
    </w:p>
    <w:p>
      <w:pPr>
        <w:spacing w:line="560" w:lineRule="exact"/>
        <w:ind w:firstLine="629" w:firstLineChars="196"/>
        <w:rPr>
          <w:rFonts w:hint="default" w:ascii="Times New Roman" w:hAnsi="Times New Roman" w:eastAsia="楷体_GB2312" w:cs="Times New Roman"/>
          <w:color w:val="auto"/>
        </w:rPr>
      </w:pPr>
      <w:r>
        <w:rPr>
          <w:rFonts w:hint="default" w:ascii="Times New Roman" w:hAnsi="Times New Roman" w:eastAsia="楷体_GB2312" w:cs="Times New Roman"/>
          <w:b/>
          <w:color w:val="auto"/>
          <w:sz w:val="32"/>
          <w:szCs w:val="32"/>
        </w:rPr>
        <w:t>（四）</w:t>
      </w:r>
      <w:r>
        <w:rPr>
          <w:rFonts w:hint="default" w:ascii="Times New Roman" w:hAnsi="Times New Roman" w:eastAsia="楷体_GB2312" w:cs="Times New Roman"/>
          <w:b/>
          <w:color w:val="auto"/>
          <w:kern w:val="0"/>
          <w:sz w:val="32"/>
          <w:szCs w:val="32"/>
        </w:rPr>
        <w:t>其他项目</w:t>
      </w:r>
    </w:p>
    <w:p>
      <w:pPr>
        <w:spacing w:line="560" w:lineRule="exact"/>
        <w:ind w:firstLine="64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color w:val="auto"/>
          <w:sz w:val="32"/>
          <w:szCs w:val="32"/>
          <w:u w:val="none"/>
          <w:lang w:eastAsia="zh-CN"/>
        </w:rPr>
        <w:t>工信部、</w:t>
      </w:r>
      <w:r>
        <w:rPr>
          <w:rFonts w:hint="default" w:ascii="Times New Roman" w:hAnsi="Times New Roman" w:eastAsia="仿宋_GB2312" w:cs="Times New Roman"/>
          <w:color w:val="auto"/>
          <w:sz w:val="32"/>
          <w:szCs w:val="32"/>
          <w:u w:val="none"/>
        </w:rPr>
        <w:t>省政府安排的有关</w:t>
      </w:r>
      <w:r>
        <w:rPr>
          <w:rFonts w:hint="default" w:ascii="Times New Roman" w:hAnsi="Times New Roman" w:eastAsia="仿宋_GB2312" w:cs="Times New Roman"/>
          <w:color w:val="auto"/>
          <w:sz w:val="32"/>
          <w:szCs w:val="32"/>
          <w:u w:val="none"/>
          <w:lang w:eastAsia="zh-CN"/>
        </w:rPr>
        <w:t>赛事、</w:t>
      </w:r>
      <w:r>
        <w:rPr>
          <w:rFonts w:hint="default" w:ascii="Times New Roman" w:hAnsi="Times New Roman" w:eastAsia="仿宋_GB2312" w:cs="Times New Roman"/>
          <w:color w:val="auto"/>
          <w:sz w:val="32"/>
          <w:szCs w:val="32"/>
        </w:rPr>
        <w:t>展览、展销活动及委托第三方服务机构开展的有关事项等给予支持。</w:t>
      </w:r>
    </w:p>
    <w:p>
      <w:pPr>
        <w:widowControl/>
        <w:spacing w:line="560" w:lineRule="exact"/>
        <w:ind w:firstLine="627" w:firstLineChars="196"/>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rPr>
        <w:t>四、项目申报条件及支持方式</w:t>
      </w:r>
    </w:p>
    <w:p>
      <w:pPr>
        <w:widowControl/>
        <w:spacing w:line="560" w:lineRule="exact"/>
        <w:ind w:firstLine="629" w:firstLineChars="196"/>
        <w:rPr>
          <w:rFonts w:hint="default" w:ascii="Times New Roman" w:hAnsi="Times New Roman" w:eastAsia="楷体_GB2312" w:cs="Times New Roman"/>
          <w:color w:val="auto"/>
          <w:kern w:val="0"/>
          <w:sz w:val="24"/>
          <w:szCs w:val="20"/>
        </w:rPr>
      </w:pPr>
      <w:r>
        <w:rPr>
          <w:rFonts w:hint="default" w:ascii="Times New Roman" w:hAnsi="Times New Roman" w:eastAsia="楷体_GB2312" w:cs="Times New Roman"/>
          <w:b/>
          <w:color w:val="auto"/>
          <w:kern w:val="0"/>
          <w:sz w:val="32"/>
          <w:szCs w:val="32"/>
          <w:lang w:eastAsia="zh-CN"/>
        </w:rPr>
        <w:t>（一）“专精特新”</w:t>
      </w:r>
      <w:r>
        <w:rPr>
          <w:rFonts w:hint="default" w:ascii="Times New Roman" w:hAnsi="Times New Roman" w:eastAsia="楷体_GB2312" w:cs="Times New Roman"/>
          <w:b/>
          <w:color w:val="auto"/>
          <w:kern w:val="0"/>
          <w:sz w:val="32"/>
          <w:szCs w:val="32"/>
        </w:rPr>
        <w:t>中小企业</w:t>
      </w:r>
      <w:r>
        <w:rPr>
          <w:rFonts w:hint="default" w:ascii="Times New Roman" w:hAnsi="Times New Roman" w:eastAsia="楷体_GB2312" w:cs="Times New Roman"/>
          <w:b/>
          <w:color w:val="auto"/>
          <w:kern w:val="0"/>
          <w:sz w:val="32"/>
          <w:szCs w:val="32"/>
          <w:lang w:eastAsia="zh-CN"/>
        </w:rPr>
        <w:t>培育</w:t>
      </w:r>
      <w:r>
        <w:rPr>
          <w:rFonts w:hint="default" w:ascii="Times New Roman" w:hAnsi="Times New Roman" w:eastAsia="楷体_GB2312" w:cs="Times New Roman"/>
          <w:b/>
          <w:color w:val="auto"/>
          <w:kern w:val="0"/>
          <w:sz w:val="32"/>
          <w:szCs w:val="32"/>
        </w:rPr>
        <w:t>项目</w:t>
      </w:r>
    </w:p>
    <w:p>
      <w:pPr>
        <w:widowControl/>
        <w:spacing w:line="560" w:lineRule="exact"/>
        <w:ind w:firstLine="645"/>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⒈符合国家产业政策和当地发展规划及</w:t>
      </w:r>
      <w:r>
        <w:rPr>
          <w:rFonts w:hint="default" w:ascii="Times New Roman" w:hAnsi="Times New Roman" w:eastAsia="仿宋_GB2312" w:cs="Times New Roman"/>
          <w:color w:val="auto"/>
          <w:sz w:val="32"/>
          <w:szCs w:val="32"/>
          <w:lang w:val="en-US" w:eastAsia="zh-CN"/>
        </w:rPr>
        <w:t>《贵州省中小企业发展专项资金管理办法》（黔财工〔2021〕38号）、《贵州省优质中小企业梯度培育管理实施细则（暂行）》（黔工信中小〔2022〕号）</w:t>
      </w:r>
      <w:r>
        <w:rPr>
          <w:rFonts w:hint="default" w:ascii="Times New Roman" w:hAnsi="Times New Roman" w:eastAsia="仿宋_GB2312" w:cs="Times New Roman"/>
          <w:color w:val="auto"/>
          <w:sz w:val="32"/>
          <w:szCs w:val="32"/>
        </w:rPr>
        <w:t>等文件规定。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项目申报单位必须</w:t>
      </w:r>
      <w:r>
        <w:rPr>
          <w:rFonts w:hint="default" w:ascii="Times New Roman" w:hAnsi="Times New Roman" w:eastAsia="仿宋_GB2312" w:cs="Times New Roman"/>
          <w:color w:val="auto"/>
          <w:sz w:val="32"/>
          <w:szCs w:val="32"/>
          <w:lang w:val="en-US" w:eastAsia="zh-CN"/>
        </w:rPr>
        <w:t>是符合《中小企业划型标准规定》（工信部联企业〔2011〕300号）的中小微企业，</w:t>
      </w:r>
      <w:r>
        <w:rPr>
          <w:rFonts w:hint="default" w:ascii="Times New Roman" w:hAnsi="Times New Roman" w:eastAsia="仿宋_GB2312" w:cs="Times New Roman"/>
          <w:color w:val="auto"/>
          <w:sz w:val="32"/>
          <w:szCs w:val="32"/>
        </w:rPr>
        <w:t>产权明晰，无重大财产诉讼事项，企业正常运营，依法经营，诚实守信。</w:t>
      </w:r>
      <w:r>
        <w:rPr>
          <w:rFonts w:hint="default" w:ascii="Times New Roman" w:hAnsi="Times New Roman" w:eastAsia="仿宋_GB2312" w:cs="Times New Roman"/>
          <w:sz w:val="32"/>
          <w:szCs w:val="32"/>
        </w:rPr>
        <w:t>企业未被列入经营异常名录或严重失信主体名单，提供的产品（服务）不属于国家禁止、限制或淘汰类，同时近三年未发生重大安全（含网络安全、数据安全）、质量、环境污染等事故以及偷税漏税等违法违规行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信用记录良好，有健全的企业财务管理制度和具有从业资</w:t>
      </w:r>
      <w:r>
        <w:rPr>
          <w:rFonts w:hint="default" w:ascii="Times New Roman" w:hAnsi="Times New Roman" w:eastAsia="仿宋_GB2312" w:cs="Times New Roman"/>
          <w:color w:val="auto"/>
          <w:kern w:val="0"/>
          <w:sz w:val="32"/>
          <w:szCs w:val="32"/>
        </w:rPr>
        <w:t>格的财务管理人员，照章纳税</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2"/>
          <w:sz w:val="32"/>
          <w:szCs w:val="32"/>
          <w:lang w:val="en-US" w:eastAsia="zh-CN" w:bidi="ar-SA"/>
        </w:rPr>
        <w:t>符合国家统计标准，严格按照国家要求完成统计数据申报，履行相关社会责任。</w:t>
      </w:r>
    </w:p>
    <w:p>
      <w:pPr>
        <w:widowControl/>
        <w:spacing w:line="560" w:lineRule="exact"/>
        <w:ind w:firstLine="640" w:firstLineChars="200"/>
        <w:rPr>
          <w:rFonts w:hint="default" w:ascii="Times New Roman" w:hAnsi="Times New Roman" w:eastAsia="仿宋_GB2312" w:cs="Times New Roman"/>
          <w:color w:val="auto"/>
          <w:kern w:val="0"/>
          <w:sz w:val="32"/>
          <w:szCs w:val="32"/>
          <w:lang w:eastAsia="zh-CN"/>
        </w:rPr>
      </w:pPr>
      <w:r>
        <w:rPr>
          <w:rFonts w:hint="eastAsia"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lang w:eastAsia="zh-CN"/>
        </w:rPr>
        <w:t>对国家和省级认定的专精特新“小巨人”企业、专精特新“小巨人”培育企业进行奖励补助；对国家和省级认定的专精特新“小巨人”企业、专精特新“小巨人”培育企业、“专精特新”中小企业和创新型中小企业新增贷款给予贴息支持；对其开展自主创新、“登云用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0"/>
          <w:sz w:val="32"/>
          <w:szCs w:val="32"/>
          <w:lang w:eastAsia="zh-CN"/>
        </w:rPr>
        <w:t>提升市场竞争力和品牌影响力等产生的费用，给予奖励补助。</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对在建的有贷款的投资项目给予贷款贴息，对202</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年底前建成的近两年投资项目以奖代补，对无贷款的产业带动性强的投资项目给予补助</w:t>
      </w:r>
      <w:r>
        <w:rPr>
          <w:rFonts w:hint="default" w:ascii="Times New Roman" w:hAnsi="Times New Roman" w:eastAsia="仿宋_GB2312" w:cs="Times New Roman"/>
          <w:color w:val="auto"/>
          <w:kern w:val="0"/>
          <w:sz w:val="32"/>
          <w:szCs w:val="32"/>
        </w:rPr>
        <w:t>。</w:t>
      </w:r>
    </w:p>
    <w:p>
      <w:pPr>
        <w:widowControl/>
        <w:spacing w:line="560" w:lineRule="exact"/>
        <w:rPr>
          <w:rFonts w:hint="default" w:ascii="Times New Roman" w:hAnsi="Times New Roman" w:eastAsia="楷体_GB2312" w:cs="Times New Roman"/>
          <w:color w:val="auto"/>
          <w:sz w:val="32"/>
          <w:szCs w:val="32"/>
        </w:rPr>
      </w:pPr>
      <w:r>
        <w:rPr>
          <w:rFonts w:hint="default" w:ascii="Times New Roman" w:hAnsi="Times New Roman" w:eastAsia="楷体" w:cs="Times New Roman"/>
          <w:b/>
          <w:color w:val="auto"/>
          <w:sz w:val="32"/>
          <w:szCs w:val="32"/>
        </w:rPr>
        <w:t xml:space="preserve">    </w:t>
      </w:r>
      <w:r>
        <w:rPr>
          <w:rFonts w:hint="default" w:ascii="Times New Roman" w:hAnsi="Times New Roman" w:eastAsia="楷体_GB2312" w:cs="Times New Roman"/>
          <w:b/>
          <w:color w:val="auto"/>
          <w:sz w:val="32"/>
          <w:szCs w:val="32"/>
        </w:rPr>
        <w:t>（二）</w:t>
      </w:r>
      <w:r>
        <w:rPr>
          <w:rFonts w:hint="default" w:ascii="Times New Roman" w:hAnsi="Times New Roman" w:eastAsia="楷体_GB2312" w:cs="Times New Roman"/>
          <w:b/>
          <w:color w:val="auto"/>
          <w:sz w:val="32"/>
          <w:szCs w:val="32"/>
          <w:lang w:eastAsia="zh-CN"/>
        </w:rPr>
        <w:t>服务体系建设</w:t>
      </w:r>
      <w:r>
        <w:rPr>
          <w:rFonts w:hint="default" w:ascii="Times New Roman" w:hAnsi="Times New Roman" w:eastAsia="楷体_GB2312" w:cs="Times New Roman"/>
          <w:b/>
          <w:color w:val="auto"/>
          <w:sz w:val="32"/>
          <w:szCs w:val="32"/>
        </w:rPr>
        <w:t>项目</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具有独立法人资格，有固定的服务场地，专业服务机构应具备从事相关服务业务的资质。</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具有从事中小微企业服务业务的专业人员。</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信用记录良好，有完备的收费标准和服务质量监督保证措施；具有健全的管理制度和财务制度；内部运营管理体系规范。</w:t>
      </w:r>
    </w:p>
    <w:p>
      <w:pPr>
        <w:widowControl/>
        <w:spacing w:line="560" w:lineRule="exact"/>
        <w:ind w:firstLine="640" w:firstLineChars="200"/>
        <w:rPr>
          <w:rFonts w:ascii="Times New Roman" w:hAnsi="Times New Roman" w:eastAsia="仿宋_GB2312" w:cs="Times New Roman"/>
          <w:color w:val="auto"/>
          <w:kern w:val="0"/>
          <w:sz w:val="32"/>
          <w:szCs w:val="32"/>
          <w:u w:val="single"/>
        </w:rPr>
      </w:pPr>
      <w:r>
        <w:rPr>
          <w:rFonts w:hint="eastAsia"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rPr>
        <w:t>“1+</w:t>
      </w:r>
      <w:r>
        <w:rPr>
          <w:rFonts w:hint="default" w:ascii="Times New Roman" w:hAnsi="Times New Roman" w:eastAsia="仿宋_GB2312" w:cs="Times New Roman"/>
          <w:color w:val="auto"/>
          <w:kern w:val="0"/>
          <w:sz w:val="32"/>
          <w:szCs w:val="32"/>
          <w:lang w:val="en-US" w:eastAsia="zh-CN"/>
        </w:rPr>
        <w:t>9</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N</w:t>
      </w:r>
      <w:r>
        <w:rPr>
          <w:rFonts w:hint="default" w:ascii="Times New Roman" w:hAnsi="Times New Roman" w:eastAsia="仿宋_GB2312" w:cs="Times New Roman"/>
          <w:color w:val="auto"/>
          <w:kern w:val="0"/>
          <w:sz w:val="32"/>
          <w:szCs w:val="32"/>
        </w:rPr>
        <w:t>”中小企业公共服务平台网络承建单位需正常履行服务主体职责，服务运营状况良好。</w:t>
      </w:r>
    </w:p>
    <w:p>
      <w:pPr>
        <w:widowControl/>
        <w:spacing w:line="560" w:lineRule="exact"/>
        <w:ind w:firstLine="64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对积极为中小企业开展</w:t>
      </w:r>
      <w:r>
        <w:rPr>
          <w:rFonts w:hint="default" w:ascii="Times New Roman" w:hAnsi="Times New Roman" w:eastAsia="仿宋_GB2312" w:cs="Times New Roman"/>
          <w:color w:val="auto"/>
          <w:kern w:val="0"/>
          <w:sz w:val="32"/>
          <w:szCs w:val="32"/>
          <w:lang w:eastAsia="zh-CN"/>
        </w:rPr>
        <w:t>低成本</w:t>
      </w:r>
      <w:r>
        <w:rPr>
          <w:rFonts w:hint="default" w:ascii="Times New Roman" w:hAnsi="Times New Roman" w:eastAsia="仿宋_GB2312" w:cs="Times New Roman"/>
          <w:color w:val="auto"/>
          <w:kern w:val="0"/>
          <w:sz w:val="32"/>
          <w:szCs w:val="32"/>
        </w:rPr>
        <w:t>服务</w:t>
      </w:r>
      <w:r>
        <w:rPr>
          <w:rFonts w:hint="default" w:ascii="Times New Roman" w:hAnsi="Times New Roman" w:eastAsia="仿宋_GB2312" w:cs="Times New Roman"/>
          <w:color w:val="auto"/>
          <w:kern w:val="0"/>
          <w:sz w:val="32"/>
          <w:szCs w:val="32"/>
          <w:lang w:eastAsia="zh-CN"/>
        </w:rPr>
        <w:t>或无偿服务</w:t>
      </w:r>
      <w:r>
        <w:rPr>
          <w:rFonts w:hint="default" w:ascii="Times New Roman" w:hAnsi="Times New Roman" w:eastAsia="仿宋_GB2312" w:cs="Times New Roman"/>
          <w:color w:val="auto"/>
          <w:kern w:val="0"/>
          <w:sz w:val="32"/>
          <w:szCs w:val="32"/>
        </w:rPr>
        <w:t>的</w:t>
      </w:r>
      <w:r>
        <w:rPr>
          <w:rFonts w:hint="default" w:ascii="Times New Roman" w:hAnsi="Times New Roman" w:eastAsia="仿宋_GB2312" w:cs="Times New Roman"/>
          <w:color w:val="auto"/>
          <w:kern w:val="0"/>
          <w:sz w:val="32"/>
          <w:szCs w:val="32"/>
          <w:lang w:eastAsia="zh-CN"/>
        </w:rPr>
        <w:t>国家级和省级公共服务示范平台、</w:t>
      </w:r>
      <w:r>
        <w:rPr>
          <w:rFonts w:hint="default" w:ascii="Times New Roman" w:hAnsi="Times New Roman" w:eastAsia="仿宋_GB2312" w:cs="Times New Roman"/>
          <w:b w:val="0"/>
          <w:bCs w:val="0"/>
          <w:color w:val="auto"/>
          <w:sz w:val="32"/>
          <w:szCs w:val="32"/>
          <w:u w:val="none"/>
          <w:lang w:val="en-US" w:eastAsia="zh-CN"/>
        </w:rPr>
        <w:t>小型微型企业</w:t>
      </w:r>
      <w:r>
        <w:rPr>
          <w:rFonts w:hint="default" w:ascii="Times New Roman" w:hAnsi="Times New Roman" w:eastAsia="仿宋_GB2312" w:cs="Times New Roman"/>
          <w:b w:val="0"/>
          <w:bCs w:val="0"/>
          <w:color w:val="auto"/>
          <w:sz w:val="32"/>
          <w:szCs w:val="32"/>
          <w:u w:val="none"/>
        </w:rPr>
        <w:t>创业创新示范基地</w:t>
      </w:r>
      <w:r>
        <w:rPr>
          <w:rFonts w:hint="default" w:ascii="Times New Roman" w:hAnsi="Times New Roman" w:eastAsia="仿宋_GB2312" w:cs="Times New Roman"/>
          <w:color w:val="auto"/>
          <w:kern w:val="0"/>
          <w:sz w:val="32"/>
          <w:szCs w:val="32"/>
        </w:rPr>
        <w:t>给予奖励补助，对上年完成的服务能力提升项目以奖代补，对在建的服务能力提升项目给予补助。</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b w:val="0"/>
          <w:bCs w:val="0"/>
          <w:color w:val="auto"/>
          <w:sz w:val="32"/>
          <w:szCs w:val="32"/>
        </w:rPr>
        <w:t>对获得国家或省级中小企业主管部门认定的中小企业公共服务示范平台</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小型微型企业</w:t>
      </w:r>
      <w:r>
        <w:rPr>
          <w:rFonts w:hint="default" w:ascii="Times New Roman" w:hAnsi="Times New Roman" w:eastAsia="仿宋_GB2312" w:cs="Times New Roman"/>
          <w:b w:val="0"/>
          <w:bCs w:val="0"/>
          <w:color w:val="auto"/>
          <w:sz w:val="32"/>
          <w:szCs w:val="32"/>
        </w:rPr>
        <w:t>创业创新示范基地给予</w:t>
      </w:r>
      <w:r>
        <w:rPr>
          <w:rFonts w:hint="default" w:ascii="Times New Roman" w:hAnsi="Times New Roman" w:eastAsia="仿宋_GB2312" w:cs="Times New Roman"/>
          <w:color w:val="auto"/>
          <w:sz w:val="32"/>
          <w:szCs w:val="32"/>
          <w:lang w:eastAsia="zh-CN"/>
        </w:rPr>
        <w:t>一次性</w:t>
      </w:r>
      <w:r>
        <w:rPr>
          <w:rFonts w:hint="default" w:ascii="Times New Roman" w:hAnsi="Times New Roman" w:eastAsia="仿宋_GB2312" w:cs="Times New Roman"/>
          <w:b w:val="0"/>
          <w:bCs w:val="0"/>
          <w:color w:val="auto"/>
          <w:sz w:val="32"/>
          <w:szCs w:val="32"/>
        </w:rPr>
        <w:t>奖励补助。</w:t>
      </w:r>
    </w:p>
    <w:p>
      <w:pPr>
        <w:widowControl/>
        <w:spacing w:line="560" w:lineRule="exact"/>
        <w:ind w:firstLine="640"/>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rPr>
        <w:t>（三）“星光培训工程”及“人才培育工程”项目</w:t>
      </w:r>
    </w:p>
    <w:p>
      <w:pPr>
        <w:widowControl/>
        <w:spacing w:line="560" w:lineRule="exact"/>
        <w:ind w:firstLine="640" w:firstLineChars="0"/>
        <w:rPr>
          <w:rFonts w:hint="default" w:ascii="Times New Roman" w:hAnsi="Times New Roman" w:eastAsia="黑体" w:cs="Times New Roman"/>
          <w:color w:val="auto"/>
          <w:kern w:val="0"/>
          <w:sz w:val="32"/>
          <w:szCs w:val="32"/>
        </w:rPr>
      </w:pPr>
      <w:r>
        <w:rPr>
          <w:rFonts w:hint="eastAsia" w:ascii="Times New Roman" w:hAnsi="Times New Roman" w:eastAsia="楷体_GB2312" w:cs="Times New Roman"/>
          <w:b w:val="0"/>
          <w:bCs w:val="0"/>
          <w:color w:val="auto"/>
          <w:kern w:val="0"/>
          <w:sz w:val="32"/>
          <w:szCs w:val="32"/>
          <w:lang w:val="en-US" w:eastAsia="zh-CN"/>
        </w:rPr>
        <w:t>1.</w:t>
      </w:r>
      <w:r>
        <w:rPr>
          <w:rFonts w:hint="default" w:ascii="Times New Roman" w:hAnsi="Times New Roman" w:eastAsia="仿宋_GB2312" w:cs="Times New Roman"/>
          <w:color w:val="auto"/>
          <w:kern w:val="0"/>
          <w:sz w:val="32"/>
          <w:szCs w:val="32"/>
        </w:rPr>
        <w:t>符合年度培训方向和重点，积极为中小微企业和重点群体开展培训服务的企事业单位</w:t>
      </w:r>
      <w:r>
        <w:rPr>
          <w:rFonts w:hint="default" w:ascii="Times New Roman" w:hAnsi="Times New Roman" w:eastAsia="仿宋_GB2312" w:cs="Times New Roman"/>
          <w:color w:val="auto"/>
          <w:kern w:val="0"/>
          <w:sz w:val="32"/>
          <w:szCs w:val="32"/>
          <w:lang w:eastAsia="zh-CN"/>
        </w:rPr>
        <w:t>、社会团体等培训机构</w:t>
      </w:r>
      <w:r>
        <w:rPr>
          <w:rFonts w:hint="default" w:ascii="Times New Roman" w:hAnsi="Times New Roman" w:eastAsia="黑体" w:cs="Times New Roman"/>
          <w:color w:val="auto"/>
          <w:kern w:val="0"/>
          <w:sz w:val="32"/>
          <w:szCs w:val="32"/>
        </w:rPr>
        <w:t>。</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采取项目承担单位先垫资培训、事后补助支持方式进行。</w:t>
      </w:r>
    </w:p>
    <w:p>
      <w:pPr>
        <w:widowControl/>
        <w:spacing w:line="560" w:lineRule="exact"/>
        <w:ind w:firstLine="642" w:firstLineChars="200"/>
        <w:rPr>
          <w:rFonts w:hint="default" w:ascii="Times New Roman" w:hAnsi="Times New Roman" w:eastAsia="楷体_GB2312" w:cs="Times New Roman"/>
          <w:color w:val="auto"/>
          <w:kern w:val="0"/>
          <w:sz w:val="32"/>
          <w:szCs w:val="32"/>
        </w:rPr>
      </w:pPr>
      <w:r>
        <w:rPr>
          <w:rFonts w:hint="default" w:ascii="Times New Roman" w:hAnsi="Times New Roman" w:eastAsia="楷体_GB2312" w:cs="Times New Roman"/>
          <w:b/>
          <w:color w:val="auto"/>
          <w:kern w:val="0"/>
          <w:sz w:val="32"/>
          <w:szCs w:val="32"/>
        </w:rPr>
        <w:t>（四）其他项目</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根据各专项活动年度工作方案和委托事项审定。</w:t>
      </w:r>
    </w:p>
    <w:p>
      <w:pPr>
        <w:widowControl/>
        <w:spacing w:line="560" w:lineRule="exact"/>
        <w:ind w:firstLine="627" w:firstLineChars="196"/>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rPr>
        <w:t>五、申报程序及要求</w:t>
      </w:r>
    </w:p>
    <w:p>
      <w:pPr>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1.项目申报采取网上电子文件申报方式，电子文件从省工信厅门户网站（http://gxt.guizhou.gov.cn/）上通过</w:t>
      </w:r>
      <w:r>
        <w:rPr>
          <w:rFonts w:hint="default" w:ascii="Times New Roman" w:hAnsi="Times New Roman" w:eastAsia="仿宋_GB2312" w:cs="Times New Roman"/>
          <w:color w:val="auto"/>
          <w:kern w:val="0"/>
          <w:sz w:val="32"/>
          <w:szCs w:val="32"/>
          <w:lang w:eastAsia="zh-CN"/>
        </w:rPr>
        <w:t>“贵州省数字工信融合服务平台”中的</w:t>
      </w:r>
      <w:r>
        <w:rPr>
          <w:rFonts w:hint="default" w:ascii="Times New Roman" w:hAnsi="Times New Roman" w:eastAsia="仿宋_GB2312" w:cs="Times New Roman"/>
          <w:color w:val="auto"/>
          <w:sz w:val="32"/>
          <w:szCs w:val="32"/>
          <w:lang w:val="en-US" w:eastAsia="zh-CN"/>
        </w:rPr>
        <w:t>“贵州省中小企业发展专项资金项目库管理系统”</w:t>
      </w:r>
      <w:r>
        <w:rPr>
          <w:rFonts w:hint="default" w:ascii="Times New Roman" w:hAnsi="Times New Roman" w:eastAsia="仿宋_GB2312" w:cs="Times New Roman"/>
          <w:color w:val="auto"/>
          <w:kern w:val="0"/>
          <w:sz w:val="32"/>
          <w:szCs w:val="32"/>
        </w:rPr>
        <w:t>进行申报</w:t>
      </w:r>
      <w:r>
        <w:rPr>
          <w:rFonts w:hint="default"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rPr>
        <w:t>经网上管理系统校验通过后，</w:t>
      </w:r>
      <w:r>
        <w:rPr>
          <w:rFonts w:hint="default" w:ascii="Times New Roman" w:hAnsi="Times New Roman" w:eastAsia="仿宋_GB2312" w:cs="Times New Roman"/>
          <w:color w:val="auto"/>
          <w:kern w:val="0"/>
          <w:sz w:val="32"/>
          <w:szCs w:val="32"/>
          <w:lang w:eastAsia="zh-CN"/>
        </w:rPr>
        <w:t>最终</w:t>
      </w:r>
      <w:r>
        <w:rPr>
          <w:rFonts w:hint="default" w:ascii="Times New Roman" w:hAnsi="Times New Roman" w:eastAsia="仿宋_GB2312" w:cs="Times New Roman"/>
          <w:color w:val="auto"/>
          <w:kern w:val="0"/>
          <w:sz w:val="32"/>
          <w:szCs w:val="32"/>
        </w:rPr>
        <w:t>以纸质文件方式上报。各市（州）中小企业管理部门</w:t>
      </w:r>
      <w:r>
        <w:rPr>
          <w:rFonts w:hint="default" w:ascii="Times New Roman" w:hAnsi="Times New Roman" w:eastAsia="仿宋_GB2312" w:cs="Times New Roman"/>
          <w:color w:val="auto"/>
          <w:kern w:val="0"/>
          <w:sz w:val="32"/>
          <w:szCs w:val="32"/>
          <w:lang w:eastAsia="zh-CN"/>
        </w:rPr>
        <w:t>于</w:t>
      </w:r>
      <w:r>
        <w:rPr>
          <w:rFonts w:hint="default" w:ascii="Times New Roman" w:hAnsi="Times New Roman" w:eastAsia="仿宋_GB2312" w:cs="Times New Roman"/>
          <w:color w:val="auto"/>
          <w:kern w:val="0"/>
          <w:sz w:val="32"/>
          <w:szCs w:val="32"/>
          <w:lang w:val="en-US" w:eastAsia="zh-CN"/>
        </w:rPr>
        <w:t>2024年12月底前将本年度</w:t>
      </w:r>
      <w:r>
        <w:rPr>
          <w:rFonts w:hint="default" w:ascii="Times New Roman" w:hAnsi="Times New Roman" w:eastAsia="仿宋_GB2312" w:cs="Times New Roman"/>
          <w:color w:val="auto"/>
          <w:kern w:val="0"/>
          <w:sz w:val="32"/>
          <w:szCs w:val="32"/>
          <w:lang w:eastAsia="zh-CN"/>
        </w:rPr>
        <w:t>获得中小</w:t>
      </w:r>
      <w:r>
        <w:rPr>
          <w:rFonts w:hint="default" w:ascii="Times New Roman" w:hAnsi="Times New Roman" w:eastAsia="仿宋_GB2312" w:cs="Times New Roman"/>
          <w:color w:val="auto"/>
          <w:kern w:val="0"/>
          <w:sz w:val="32"/>
          <w:szCs w:val="32"/>
        </w:rPr>
        <w:t>专项资金资助</w:t>
      </w:r>
      <w:r>
        <w:rPr>
          <w:rFonts w:hint="default" w:ascii="Times New Roman" w:hAnsi="Times New Roman" w:eastAsia="仿宋_GB2312" w:cs="Times New Roman"/>
          <w:color w:val="auto"/>
          <w:kern w:val="0"/>
          <w:sz w:val="32"/>
          <w:szCs w:val="32"/>
          <w:lang w:eastAsia="zh-CN"/>
        </w:rPr>
        <w:t>项目纸质资料一式一份报送至省工业和信息化厅。</w:t>
      </w:r>
    </w:p>
    <w:p>
      <w:pPr>
        <w:widowControl/>
        <w:spacing w:line="560" w:lineRule="exact"/>
        <w:ind w:firstLine="640"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“星光培训工程”及“人才培育工程”项目，各市</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州</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由市</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州</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中小企业管理部门负责组织申报培训计划（</w:t>
      </w:r>
      <w:r>
        <w:rPr>
          <w:rFonts w:hint="eastAsia" w:ascii="Times New Roman" w:hAnsi="Times New Roman" w:eastAsia="仿宋_GB2312" w:cs="Times New Roman"/>
          <w:color w:val="auto"/>
          <w:kern w:val="0"/>
          <w:sz w:val="32"/>
          <w:szCs w:val="32"/>
          <w:lang w:eastAsia="zh-CN"/>
        </w:rPr>
        <w:t>见</w:t>
      </w:r>
      <w:r>
        <w:rPr>
          <w:rFonts w:hint="default" w:ascii="Times New Roman" w:hAnsi="Times New Roman" w:eastAsia="仿宋_GB2312" w:cs="Times New Roman"/>
          <w:color w:val="auto"/>
          <w:kern w:val="0"/>
          <w:sz w:val="32"/>
          <w:szCs w:val="32"/>
        </w:rPr>
        <w:t>项目申报资料要求附件1-</w:t>
      </w:r>
      <w:r>
        <w:rPr>
          <w:rFonts w:hint="default" w:ascii="Times New Roman" w:hAnsi="Times New Roman" w:eastAsia="仿宋_GB2312" w:cs="Times New Roman"/>
          <w:color w:val="auto"/>
          <w:kern w:val="0"/>
          <w:sz w:val="32"/>
          <w:szCs w:val="32"/>
          <w:lang w:val="en-US" w:eastAsia="zh-CN"/>
        </w:rPr>
        <w:t>9</w:t>
      </w:r>
      <w:r>
        <w:rPr>
          <w:rFonts w:hint="default" w:ascii="Times New Roman" w:hAnsi="Times New Roman" w:eastAsia="仿宋_GB2312" w:cs="Times New Roman"/>
          <w:color w:val="auto"/>
          <w:kern w:val="0"/>
          <w:sz w:val="32"/>
          <w:szCs w:val="32"/>
        </w:rPr>
        <w:t>），并审核申报材料的真实性</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合法性；省属单位由省级主管部门审核申报材料的真实性</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合法性后申报。</w:t>
      </w:r>
      <w:r>
        <w:rPr>
          <w:rFonts w:hint="default" w:ascii="Times New Roman" w:hAnsi="Times New Roman" w:eastAsia="仿宋_GB2312" w:cs="Times New Roman"/>
          <w:color w:val="auto"/>
          <w:kern w:val="0"/>
          <w:sz w:val="32"/>
          <w:szCs w:val="32"/>
          <w:lang w:eastAsia="zh-CN"/>
        </w:rPr>
        <w:t>省工业和信息化厅</w:t>
      </w:r>
      <w:r>
        <w:rPr>
          <w:rFonts w:hint="default" w:ascii="Times New Roman" w:hAnsi="Times New Roman" w:eastAsia="仿宋_GB2312" w:cs="Times New Roman"/>
          <w:color w:val="auto"/>
          <w:kern w:val="0"/>
          <w:sz w:val="32"/>
          <w:szCs w:val="32"/>
        </w:rPr>
        <w:t>根据各培训承担单位上报的培训计划组织评审，形成并下达全省培训计划，各承担单位</w:t>
      </w:r>
      <w:r>
        <w:rPr>
          <w:rFonts w:hint="default" w:ascii="Times New Roman" w:hAnsi="Times New Roman" w:eastAsia="仿宋_GB2312" w:cs="Times New Roman"/>
          <w:color w:val="auto"/>
          <w:kern w:val="0"/>
          <w:sz w:val="32"/>
          <w:szCs w:val="32"/>
          <w:lang w:eastAsia="zh-CN"/>
        </w:rPr>
        <w:t>按照</w:t>
      </w:r>
      <w:r>
        <w:rPr>
          <w:rFonts w:hint="default" w:ascii="Times New Roman" w:hAnsi="Times New Roman" w:eastAsia="仿宋_GB2312" w:cs="Times New Roman"/>
          <w:color w:val="auto"/>
          <w:kern w:val="0"/>
          <w:sz w:val="32"/>
          <w:szCs w:val="32"/>
        </w:rPr>
        <w:t>培训计划组织实施，项目实施完成后报送相关印证材料。</w:t>
      </w:r>
    </w:p>
    <w:p>
      <w:pPr>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按属地管理原则，各市（州）、县（市、区）符合申报条件的企业向所在地的中小企业管理部门提出申请，各级中小企业管理部门负责对本地的申报项目进行审核，并逐级上报</w:t>
      </w:r>
      <w:r>
        <w:rPr>
          <w:rFonts w:hint="default" w:ascii="Times New Roman" w:hAnsi="Times New Roman" w:eastAsia="仿宋_GB2312" w:cs="Times New Roman"/>
          <w:color w:val="auto"/>
          <w:kern w:val="0"/>
          <w:sz w:val="32"/>
          <w:szCs w:val="32"/>
          <w:lang w:eastAsia="zh-CN"/>
        </w:rPr>
        <w:t>至</w:t>
      </w:r>
      <w:r>
        <w:rPr>
          <w:rFonts w:hint="default" w:ascii="Times New Roman" w:hAnsi="Times New Roman" w:eastAsia="仿宋_GB2312" w:cs="Times New Roman"/>
          <w:color w:val="auto"/>
          <w:kern w:val="0"/>
          <w:sz w:val="32"/>
          <w:szCs w:val="32"/>
        </w:rPr>
        <w:t>省</w:t>
      </w:r>
      <w:r>
        <w:rPr>
          <w:rFonts w:hint="default" w:ascii="Times New Roman" w:hAnsi="Times New Roman" w:eastAsia="仿宋_GB2312" w:cs="Times New Roman"/>
          <w:color w:val="auto"/>
          <w:kern w:val="0"/>
          <w:sz w:val="32"/>
          <w:szCs w:val="32"/>
          <w:lang w:eastAsia="zh-CN"/>
        </w:rPr>
        <w:t>工业和信息化</w:t>
      </w:r>
      <w:r>
        <w:rPr>
          <w:rFonts w:hint="default" w:ascii="Times New Roman" w:hAnsi="Times New Roman" w:eastAsia="仿宋_GB2312" w:cs="Times New Roman"/>
          <w:color w:val="auto"/>
          <w:kern w:val="0"/>
          <w:sz w:val="32"/>
          <w:szCs w:val="32"/>
        </w:rPr>
        <w:t>厅。省属企业向本企业省级主管部门（单位）提出申请，省级主管部门（单位）负责对所申报项目进行审核后，按要求报送省</w:t>
      </w:r>
      <w:r>
        <w:rPr>
          <w:rFonts w:hint="default" w:ascii="Times New Roman" w:hAnsi="Times New Roman" w:eastAsia="仿宋_GB2312" w:cs="Times New Roman"/>
          <w:color w:val="auto"/>
          <w:kern w:val="0"/>
          <w:sz w:val="32"/>
          <w:szCs w:val="32"/>
          <w:lang w:eastAsia="zh-CN"/>
        </w:rPr>
        <w:t>工业和信息化</w:t>
      </w:r>
      <w:r>
        <w:rPr>
          <w:rFonts w:hint="default" w:ascii="Times New Roman" w:hAnsi="Times New Roman" w:eastAsia="仿宋_GB2312" w:cs="Times New Roman"/>
          <w:color w:val="auto"/>
          <w:kern w:val="0"/>
          <w:sz w:val="32"/>
          <w:szCs w:val="32"/>
        </w:rPr>
        <w:t>厅。</w:t>
      </w:r>
      <w:r>
        <w:rPr>
          <w:rFonts w:hint="default" w:ascii="Times New Roman" w:hAnsi="Times New Roman" w:eastAsia="仿宋_GB2312" w:cs="Times New Roman"/>
          <w:color w:val="auto"/>
          <w:kern w:val="0"/>
          <w:sz w:val="32"/>
          <w:szCs w:val="32"/>
          <w:lang w:val="en-US" w:eastAsia="zh-CN" w:bidi="ar-SA"/>
        </w:rPr>
        <w:t>2023年度已通过专家评审的项目不再重复申报，由所在市州中小企业主管部门提出本年度是否推荐意见、企业补充完善相关资料即可。</w:t>
      </w:r>
    </w:p>
    <w:p>
      <w:pPr>
        <w:widowControl/>
        <w:numPr>
          <w:ilvl w:val="-1"/>
          <w:numId w:val="0"/>
        </w:numPr>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省</w:t>
      </w:r>
      <w:r>
        <w:rPr>
          <w:rFonts w:hint="default" w:ascii="Times New Roman" w:hAnsi="Times New Roman" w:eastAsia="仿宋_GB2312" w:cs="Times New Roman"/>
          <w:color w:val="auto"/>
          <w:kern w:val="0"/>
          <w:sz w:val="32"/>
          <w:szCs w:val="32"/>
          <w:lang w:eastAsia="zh-CN"/>
        </w:rPr>
        <w:t>工业和信息化</w:t>
      </w:r>
      <w:r>
        <w:rPr>
          <w:rFonts w:hint="default" w:ascii="Times New Roman" w:hAnsi="Times New Roman" w:eastAsia="仿宋_GB2312" w:cs="Times New Roman"/>
          <w:color w:val="auto"/>
          <w:kern w:val="0"/>
          <w:sz w:val="32"/>
          <w:szCs w:val="32"/>
        </w:rPr>
        <w:t>厅将根据网上申报情况及工作要求，分批次对项目进行审核和下达资金计划。项目审核情况反馈</w:t>
      </w:r>
      <w:r>
        <w:rPr>
          <w:rFonts w:hint="default" w:ascii="Times New Roman" w:hAnsi="Times New Roman" w:eastAsia="仿宋_GB2312" w:cs="Times New Roman"/>
          <w:color w:val="auto"/>
          <w:kern w:val="0"/>
          <w:sz w:val="32"/>
          <w:szCs w:val="32"/>
          <w:lang w:eastAsia="zh-CN"/>
        </w:rPr>
        <w:t>至</w:t>
      </w:r>
      <w:r>
        <w:rPr>
          <w:rFonts w:hint="default" w:ascii="Times New Roman" w:hAnsi="Times New Roman" w:eastAsia="仿宋_GB2312" w:cs="Times New Roman"/>
          <w:color w:val="auto"/>
          <w:kern w:val="0"/>
          <w:sz w:val="32"/>
          <w:szCs w:val="32"/>
        </w:rPr>
        <w:t>各市（州）或省级主管部门（单位）后，需补充完善资料的项目，由各市（州）中小企业管理部门或省级主管部门（单位）负责对本地区和部门所报项目补充资料进行审查，并在规定时间内报送至</w:t>
      </w:r>
      <w:r>
        <w:rPr>
          <w:rFonts w:hint="default" w:ascii="Times New Roman" w:hAnsi="Times New Roman" w:eastAsia="仿宋_GB2312" w:cs="Times New Roman"/>
          <w:color w:val="auto"/>
          <w:kern w:val="0"/>
          <w:sz w:val="32"/>
          <w:szCs w:val="32"/>
          <w:lang w:eastAsia="zh-CN"/>
        </w:rPr>
        <w:t>省工业和信息化</w:t>
      </w:r>
      <w:r>
        <w:rPr>
          <w:rFonts w:hint="default" w:ascii="Times New Roman" w:hAnsi="Times New Roman" w:eastAsia="仿宋_GB2312" w:cs="Times New Roman"/>
          <w:color w:val="auto"/>
          <w:kern w:val="0"/>
          <w:sz w:val="32"/>
          <w:szCs w:val="32"/>
        </w:rPr>
        <w:t>厅，逾期不报送的和不符合要求的视为企业自动放弃申报。</w:t>
      </w:r>
    </w:p>
    <w:p>
      <w:pPr>
        <w:widowControl/>
        <w:spacing w:line="560" w:lineRule="exact"/>
        <w:ind w:firstLine="64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4.各组织申报部门、单位要对本地区、单位申报项目的可行性及申报资料的完整性、真实性严格把关，在审核意见表中签署具体的审核意见。如发现涂改、虚夸假报等弄虚作假行为，将取消三年内的申报资格。</w:t>
      </w:r>
    </w:p>
    <w:p>
      <w:pPr>
        <w:widowControl/>
        <w:spacing w:line="560" w:lineRule="exact"/>
        <w:ind w:firstLine="64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5.项目承担单位通过网上管理系统申报项目时，同一资料原件</w:t>
      </w:r>
      <w:r>
        <w:rPr>
          <w:rFonts w:hint="default" w:ascii="Times New Roman" w:hAnsi="Times New Roman" w:eastAsia="仿宋_GB2312" w:cs="Times New Roman"/>
          <w:color w:val="auto"/>
          <w:kern w:val="0"/>
          <w:sz w:val="32"/>
          <w:szCs w:val="32"/>
          <w:lang w:eastAsia="zh-CN"/>
        </w:rPr>
        <w:t>为多页的，须</w:t>
      </w:r>
      <w:r>
        <w:rPr>
          <w:rFonts w:hint="default" w:ascii="Times New Roman" w:hAnsi="Times New Roman" w:eastAsia="仿宋_GB2312" w:cs="Times New Roman"/>
          <w:color w:val="auto"/>
          <w:kern w:val="0"/>
          <w:sz w:val="32"/>
          <w:szCs w:val="32"/>
        </w:rPr>
        <w:t>扫描至同一</w:t>
      </w:r>
      <w:r>
        <w:rPr>
          <w:rFonts w:hint="default" w:ascii="Times New Roman" w:hAnsi="Times New Roman" w:eastAsia="仿宋_GB2312" w:cs="Times New Roman"/>
          <w:color w:val="auto"/>
          <w:kern w:val="0"/>
          <w:sz w:val="32"/>
          <w:szCs w:val="32"/>
          <w:lang w:eastAsia="zh-CN"/>
        </w:rPr>
        <w:t>标题文档后</w:t>
      </w:r>
      <w:r>
        <w:rPr>
          <w:rFonts w:hint="default" w:ascii="Times New Roman" w:hAnsi="Times New Roman" w:eastAsia="仿宋_GB2312" w:cs="Times New Roman"/>
          <w:color w:val="auto"/>
          <w:kern w:val="0"/>
          <w:sz w:val="32"/>
          <w:szCs w:val="32"/>
        </w:rPr>
        <w:t>，上传至相应位置（可研报告可直接上传Word或WPS文档），以便于审核。</w:t>
      </w:r>
    </w:p>
    <w:p>
      <w:pPr>
        <w:widowControl/>
        <w:spacing w:line="560" w:lineRule="exact"/>
        <w:ind w:firstLine="640" w:firstLineChars="200"/>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rPr>
        <w:t>六、其它应注意事项</w:t>
      </w:r>
    </w:p>
    <w:p>
      <w:pPr>
        <w:widowControl/>
        <w:spacing w:line="560" w:lineRule="exact"/>
        <w:ind w:firstLine="640" w:firstLineChars="200"/>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1.</w:t>
      </w:r>
      <w:r>
        <w:rPr>
          <w:rFonts w:hint="default" w:ascii="Times New Roman" w:hAnsi="Times New Roman" w:eastAsia="仿宋_GB2312" w:cs="Times New Roman"/>
          <w:color w:val="auto"/>
          <w:kern w:val="0"/>
          <w:sz w:val="32"/>
          <w:szCs w:val="32"/>
          <w:u w:val="none"/>
          <w:lang w:eastAsia="zh-CN"/>
        </w:rPr>
        <w:t>往</w:t>
      </w:r>
      <w:r>
        <w:rPr>
          <w:rFonts w:hint="default" w:ascii="Times New Roman" w:hAnsi="Times New Roman" w:eastAsia="仿宋_GB2312" w:cs="Times New Roman"/>
          <w:color w:val="auto"/>
          <w:kern w:val="0"/>
          <w:sz w:val="32"/>
          <w:szCs w:val="32"/>
          <w:u w:val="none"/>
        </w:rPr>
        <w:t>年度已获得中小专项资金资助并已完成项目建设的项目承担单位，继续申请资金资助新项目的，需对已建成项目提请验收，经组织申报部门（单位）验收后</w:t>
      </w:r>
      <w:r>
        <w:rPr>
          <w:rFonts w:hint="default" w:ascii="Times New Roman" w:hAnsi="Times New Roman" w:eastAsia="仿宋_GB2312" w:cs="Times New Roman"/>
          <w:color w:val="auto"/>
          <w:kern w:val="0"/>
          <w:sz w:val="32"/>
          <w:szCs w:val="32"/>
          <w:u w:val="none"/>
          <w:lang w:eastAsia="zh-CN"/>
        </w:rPr>
        <w:t>方能</w:t>
      </w:r>
      <w:r>
        <w:rPr>
          <w:rFonts w:hint="default" w:ascii="Times New Roman" w:hAnsi="Times New Roman" w:eastAsia="仿宋_GB2312" w:cs="Times New Roman"/>
          <w:color w:val="auto"/>
          <w:kern w:val="0"/>
          <w:sz w:val="32"/>
          <w:szCs w:val="32"/>
          <w:u w:val="none"/>
        </w:rPr>
        <w:t>申报新项目</w:t>
      </w:r>
      <w:r>
        <w:rPr>
          <w:rFonts w:hint="default" w:ascii="Times New Roman" w:hAnsi="Times New Roman" w:eastAsia="仿宋_GB2312" w:cs="Times New Roman"/>
          <w:color w:val="auto"/>
          <w:kern w:val="0"/>
          <w:sz w:val="32"/>
          <w:szCs w:val="32"/>
          <w:u w:val="none"/>
          <w:lang w:eastAsia="zh-CN"/>
        </w:rPr>
        <w:t>；</w:t>
      </w:r>
      <w:r>
        <w:rPr>
          <w:rFonts w:hint="default" w:ascii="Times New Roman" w:hAnsi="Times New Roman" w:eastAsia="仿宋_GB2312" w:cs="Times New Roman"/>
          <w:color w:val="auto"/>
          <w:kern w:val="0"/>
          <w:sz w:val="32"/>
          <w:szCs w:val="32"/>
          <w:u w:val="none"/>
        </w:rPr>
        <w:t>正在组织验收的，</w:t>
      </w:r>
      <w:r>
        <w:rPr>
          <w:rFonts w:hint="default" w:ascii="Times New Roman" w:hAnsi="Times New Roman" w:eastAsia="仿宋_GB2312" w:cs="Times New Roman"/>
          <w:color w:val="auto"/>
          <w:kern w:val="0"/>
          <w:sz w:val="32"/>
          <w:szCs w:val="32"/>
          <w:u w:val="none"/>
          <w:lang w:eastAsia="zh-CN"/>
        </w:rPr>
        <w:t>项目承担单位</w:t>
      </w:r>
      <w:r>
        <w:rPr>
          <w:rFonts w:hint="default" w:ascii="Times New Roman" w:hAnsi="Times New Roman" w:eastAsia="仿宋_GB2312" w:cs="Times New Roman"/>
          <w:color w:val="auto"/>
          <w:kern w:val="0"/>
          <w:sz w:val="32"/>
          <w:szCs w:val="32"/>
          <w:u w:val="none"/>
        </w:rPr>
        <w:t>需提交承诺验收声明</w:t>
      </w:r>
      <w:r>
        <w:rPr>
          <w:rFonts w:hint="default" w:ascii="Times New Roman" w:hAnsi="Times New Roman" w:eastAsia="仿宋_GB2312" w:cs="Times New Roman"/>
          <w:color w:val="auto"/>
          <w:kern w:val="0"/>
          <w:sz w:val="32"/>
          <w:szCs w:val="32"/>
          <w:u w:val="none"/>
          <w:lang w:val="en-US" w:eastAsia="zh-CN"/>
        </w:rPr>
        <w:t>;</w:t>
      </w:r>
      <w:r>
        <w:rPr>
          <w:rFonts w:hint="default" w:ascii="Times New Roman" w:hAnsi="Times New Roman" w:eastAsia="仿宋_GB2312" w:cs="Times New Roman"/>
          <w:color w:val="auto"/>
          <w:kern w:val="0"/>
          <w:sz w:val="32"/>
          <w:szCs w:val="32"/>
          <w:u w:val="none"/>
        </w:rPr>
        <w:t>以奖代补的项目承担单位，需提交资金拨付、使用情况及202</w:t>
      </w:r>
      <w:r>
        <w:rPr>
          <w:rFonts w:hint="default" w:ascii="Times New Roman" w:hAnsi="Times New Roman" w:eastAsia="仿宋_GB2312" w:cs="Times New Roman"/>
          <w:color w:val="auto"/>
          <w:kern w:val="0"/>
          <w:sz w:val="32"/>
          <w:szCs w:val="32"/>
          <w:u w:val="none"/>
          <w:lang w:val="en-US" w:eastAsia="zh-CN"/>
        </w:rPr>
        <w:t>3</w:t>
      </w:r>
      <w:r>
        <w:rPr>
          <w:rFonts w:hint="default" w:ascii="Times New Roman" w:hAnsi="Times New Roman" w:eastAsia="仿宋_GB2312" w:cs="Times New Roman"/>
          <w:color w:val="auto"/>
          <w:kern w:val="0"/>
          <w:sz w:val="32"/>
          <w:szCs w:val="32"/>
          <w:u w:val="none"/>
        </w:rPr>
        <w:t>年度相关工作开展情况或生产经营情况总结。</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 xml:space="preserve">2.各市（州）中小企业管理部门负责本地区项目的日常监督管理和验收工作，同级财政部门负责对本地区省中小专项资金的运作和使用进行监督、检查。 </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3.各地、各单位要按照“项目申报和项目监督管理并重”的要求，认真总结项目申报、项目监管工作，各地项目监管工作情况将作为核定中小专项资金计划安排的重要参考依据。</w:t>
      </w:r>
    </w:p>
    <w:p>
      <w:pPr>
        <w:widowControl/>
        <w:spacing w:line="560" w:lineRule="exact"/>
        <w:ind w:firstLine="627" w:firstLineChars="196"/>
        <w:rPr>
          <w:rFonts w:hint="default" w:ascii="Times New Roman" w:hAnsi="Times New Roman" w:eastAsia="黑体" w:cs="Times New Roman"/>
          <w:b w:val="0"/>
          <w:bCs w:val="0"/>
          <w:color w:val="auto"/>
          <w:kern w:val="0"/>
          <w:sz w:val="32"/>
          <w:szCs w:val="32"/>
        </w:rPr>
      </w:pPr>
      <w:r>
        <w:rPr>
          <w:rFonts w:hint="default"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lang w:eastAsia="zh-CN"/>
        </w:rPr>
        <w:t>请按照附件《</w:t>
      </w:r>
      <w:r>
        <w:rPr>
          <w:rFonts w:hint="default" w:ascii="Times New Roman" w:hAnsi="Times New Roman" w:eastAsia="仿宋_GB2312" w:cs="Times New Roman"/>
          <w:color w:val="auto"/>
          <w:kern w:val="0"/>
          <w:sz w:val="32"/>
          <w:szCs w:val="32"/>
        </w:rPr>
        <w:t>项目申报资料要求</w:t>
      </w:r>
      <w:r>
        <w:rPr>
          <w:rFonts w:hint="default" w:ascii="Times New Roman" w:hAnsi="Times New Roman" w:eastAsia="仿宋_GB2312" w:cs="Times New Roman"/>
          <w:color w:val="auto"/>
          <w:kern w:val="0"/>
          <w:sz w:val="32"/>
          <w:szCs w:val="32"/>
          <w:lang w:eastAsia="zh-CN"/>
        </w:rPr>
        <w:t>》自行下载申报。</w:t>
      </w:r>
    </w:p>
    <w:p>
      <w:pPr>
        <w:widowControl/>
        <w:spacing w:line="560" w:lineRule="exact"/>
        <w:jc w:val="left"/>
        <w:rPr>
          <w:rFonts w:ascii="Times New Roman" w:hAnsi="Times New Roman" w:eastAsia="仿宋_GB2312" w:cs="Times New Roman"/>
          <w:color w:val="auto"/>
          <w:sz w:val="32"/>
          <w:szCs w:val="32"/>
        </w:rPr>
      </w:pPr>
    </w:p>
    <w:p>
      <w:pPr>
        <w:widowControl/>
        <w:spacing w:line="560" w:lineRule="exact"/>
        <w:ind w:firstLine="640" w:firstLineChars="200"/>
        <w:jc w:val="left"/>
        <w:rPr>
          <w:rFonts w:hint="default" w:ascii="Times New Roman" w:hAnsi="Times New Roman" w:cs="Times New Roman"/>
          <w:color w:val="auto"/>
          <w:kern w:val="0"/>
          <w:sz w:val="24"/>
          <w:szCs w:val="20"/>
        </w:rPr>
      </w:pPr>
      <w:r>
        <w:rPr>
          <w:rFonts w:hint="default" w:ascii="Times New Roman" w:hAnsi="Times New Roman" w:eastAsia="仿宋_GB2312" w:cs="Times New Roman"/>
          <w:color w:val="auto"/>
          <w:sz w:val="32"/>
          <w:szCs w:val="32"/>
          <w:lang w:eastAsia="zh-CN"/>
        </w:rPr>
        <w:t>附件：</w:t>
      </w:r>
      <w:r>
        <w:rPr>
          <w:rFonts w:hint="default" w:ascii="Times New Roman" w:hAnsi="Times New Roman" w:eastAsia="仿宋_GB2312" w:cs="Times New Roman"/>
          <w:color w:val="auto"/>
          <w:kern w:val="0"/>
          <w:sz w:val="32"/>
          <w:szCs w:val="32"/>
        </w:rPr>
        <w:t>项目申报资料要求</w:t>
      </w:r>
      <w:r>
        <w:rPr>
          <w:rFonts w:ascii="Times New Roman" w:hAnsi="Times New Roman" w:eastAsia="仿宋_GB2312" w:cs="Times New Roman"/>
          <w:color w:val="auto"/>
          <w:sz w:val="32"/>
          <w:szCs w:val="32"/>
        </w:rPr>
        <w:br w:type="page"/>
      </w:r>
      <w:r>
        <w:rPr>
          <w:rFonts w:hint="default" w:ascii="Times New Roman" w:hAnsi="Times New Roman" w:eastAsia="黑体" w:cs="Times New Roman"/>
          <w:b w:val="0"/>
          <w:bCs/>
          <w:color w:val="auto"/>
          <w:kern w:val="0"/>
          <w:sz w:val="32"/>
          <w:szCs w:val="32"/>
        </w:rPr>
        <w:t>附件</w:t>
      </w:r>
    </w:p>
    <w:p>
      <w:pPr>
        <w:widowControl/>
        <w:spacing w:line="600" w:lineRule="exact"/>
        <w:jc w:val="center"/>
        <w:rPr>
          <w:rFonts w:hint="default" w:ascii="Times New Roman" w:hAnsi="Times New Roman" w:eastAsia="方正小标宋简体" w:cs="Times New Roman"/>
          <w:b w:val="0"/>
          <w:bCs/>
          <w:color w:val="auto"/>
          <w:kern w:val="0"/>
          <w:sz w:val="44"/>
          <w:szCs w:val="44"/>
        </w:rPr>
      </w:pPr>
      <w:r>
        <w:rPr>
          <w:rFonts w:hint="default" w:ascii="Times New Roman" w:hAnsi="Times New Roman" w:eastAsia="方正小标宋简体" w:cs="Times New Roman"/>
          <w:b w:val="0"/>
          <w:bCs/>
          <w:color w:val="auto"/>
          <w:kern w:val="0"/>
          <w:sz w:val="44"/>
          <w:szCs w:val="44"/>
        </w:rPr>
        <w:t>项目申报资料要求</w:t>
      </w:r>
    </w:p>
    <w:p>
      <w:pPr>
        <w:widowControl/>
        <w:spacing w:line="600" w:lineRule="exact"/>
        <w:ind w:left="480"/>
        <w:jc w:val="center"/>
        <w:rPr>
          <w:rFonts w:hint="default" w:ascii="Times New Roman" w:hAnsi="Times New Roman" w:cs="Times New Roman"/>
          <w:color w:val="auto"/>
          <w:kern w:val="0"/>
          <w:sz w:val="32"/>
          <w:szCs w:val="20"/>
        </w:rPr>
      </w:pPr>
    </w:p>
    <w:p>
      <w:pPr>
        <w:spacing w:line="600" w:lineRule="exact"/>
        <w:ind w:firstLine="627" w:firstLineChars="196"/>
        <w:rPr>
          <w:rFonts w:hint="default" w:ascii="Times New Roman" w:hAnsi="Times New Roman" w:eastAsia="黑体" w:cs="Times New Roman"/>
          <w:b w:val="0"/>
          <w:bCs/>
          <w:color w:val="auto"/>
          <w:sz w:val="32"/>
        </w:rPr>
      </w:pPr>
      <w:r>
        <w:rPr>
          <w:rFonts w:hint="default" w:ascii="Times New Roman" w:hAnsi="Times New Roman" w:eastAsia="黑体" w:cs="Times New Roman"/>
          <w:b w:val="0"/>
          <w:bCs/>
          <w:color w:val="auto"/>
          <w:sz w:val="32"/>
        </w:rPr>
        <w:t>一、项目承担单位应提交的申报资料</w:t>
      </w:r>
    </w:p>
    <w:p>
      <w:pPr>
        <w:spacing w:line="600" w:lineRule="exact"/>
        <w:ind w:firstLine="629" w:firstLineChars="196"/>
        <w:rPr>
          <w:rFonts w:hint="default" w:ascii="Times New Roman" w:hAnsi="Times New Roman" w:eastAsia="楷体_GB2312" w:cs="Times New Roman"/>
          <w:b/>
          <w:bCs w:val="0"/>
          <w:color w:val="auto"/>
          <w:sz w:val="32"/>
        </w:rPr>
      </w:pPr>
      <w:r>
        <w:rPr>
          <w:rFonts w:hint="default" w:ascii="Times New Roman" w:hAnsi="Times New Roman" w:eastAsia="楷体_GB2312" w:cs="Times New Roman"/>
          <w:b/>
          <w:bCs w:val="0"/>
          <w:color w:val="auto"/>
          <w:sz w:val="32"/>
        </w:rPr>
        <w:t>（一）“专精特新”中小企业培育项目</w:t>
      </w:r>
    </w:p>
    <w:p>
      <w:pPr>
        <w:spacing w:line="600" w:lineRule="exact"/>
        <w:ind w:firstLine="642"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bCs/>
          <w:color w:val="auto"/>
          <w:sz w:val="32"/>
          <w:lang w:val="en-US" w:eastAsia="zh-CN"/>
        </w:rPr>
        <w:t>1.</w:t>
      </w:r>
      <w:r>
        <w:rPr>
          <w:rFonts w:hint="default" w:ascii="Times New Roman" w:hAnsi="Times New Roman" w:eastAsia="仿宋_GB2312" w:cs="Times New Roman"/>
          <w:b/>
          <w:bCs/>
          <w:color w:val="auto"/>
          <w:sz w:val="32"/>
          <w:lang w:eastAsia="zh-CN"/>
        </w:rPr>
        <w:t>专精特新“小巨人”企业奖励项目、新增贷款贴息项目、</w:t>
      </w:r>
      <w:r>
        <w:rPr>
          <w:rFonts w:hint="default" w:ascii="Times New Roman" w:hAnsi="Times New Roman" w:eastAsia="仿宋_GB2312" w:cs="Times New Roman"/>
          <w:b/>
          <w:bCs/>
          <w:color w:val="auto"/>
          <w:sz w:val="32"/>
        </w:rPr>
        <w:t>“专精特新”</w:t>
      </w:r>
      <w:r>
        <w:rPr>
          <w:rFonts w:hint="default" w:ascii="Times New Roman" w:hAnsi="Times New Roman" w:eastAsia="仿宋_GB2312" w:cs="Times New Roman"/>
          <w:b/>
          <w:bCs/>
          <w:color w:val="auto"/>
          <w:sz w:val="32"/>
          <w:lang w:eastAsia="zh-CN"/>
        </w:rPr>
        <w:t>能力提升项目</w:t>
      </w:r>
      <w:r>
        <w:rPr>
          <w:rFonts w:hint="default" w:ascii="Times New Roman" w:hAnsi="Times New Roman" w:eastAsia="仿宋_GB2312" w:cs="Times New Roman"/>
          <w:b/>
          <w:bCs/>
          <w:color w:val="auto"/>
          <w:sz w:val="32"/>
        </w:rPr>
        <w:t>：</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、项目绩效目标表（附件1-</w:t>
      </w:r>
      <w:r>
        <w:rPr>
          <w:rFonts w:hint="default" w:ascii="Times New Roman" w:hAnsi="Times New Roman" w:eastAsia="仿宋_GB2312" w:cs="Times New Roman"/>
          <w:color w:val="auto"/>
          <w:sz w:val="32"/>
          <w:lang w:val="en-US" w:eastAsia="zh-CN"/>
        </w:rPr>
        <w:t>15-1、</w:t>
      </w:r>
      <w:r>
        <w:rPr>
          <w:rFonts w:hint="default" w:ascii="Times New Roman" w:hAnsi="Times New Roman" w:eastAsia="仿宋_GB2312" w:cs="Times New Roman"/>
          <w:color w:val="auto"/>
          <w:sz w:val="32"/>
          <w:lang w:eastAsia="zh-CN"/>
        </w:rPr>
        <w:t>附件1-</w:t>
      </w:r>
      <w:r>
        <w:rPr>
          <w:rFonts w:hint="default" w:ascii="Times New Roman" w:hAnsi="Times New Roman" w:eastAsia="仿宋_GB2312" w:cs="Times New Roman"/>
          <w:color w:val="auto"/>
          <w:sz w:val="32"/>
          <w:lang w:val="en-US" w:eastAsia="zh-CN"/>
        </w:rPr>
        <w:t>15-2、</w:t>
      </w:r>
      <w:r>
        <w:rPr>
          <w:rFonts w:hint="default" w:ascii="Times New Roman" w:hAnsi="Times New Roman" w:eastAsia="仿宋_GB2312" w:cs="Times New Roman"/>
          <w:color w:val="auto"/>
          <w:sz w:val="32"/>
          <w:lang w:eastAsia="zh-CN"/>
        </w:rPr>
        <w:t>附件1-</w:t>
      </w:r>
      <w:r>
        <w:rPr>
          <w:rFonts w:hint="default" w:ascii="Times New Roman" w:hAnsi="Times New Roman" w:eastAsia="仿宋_GB2312" w:cs="Times New Roman"/>
          <w:color w:val="auto"/>
          <w:sz w:val="32"/>
          <w:lang w:val="en-US" w:eastAsia="zh-CN"/>
        </w:rPr>
        <w:t>15-3</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资金申请及审核意见表（附件1-1，</w:t>
      </w:r>
      <w:r>
        <w:rPr>
          <w:rFonts w:hint="default" w:ascii="Times New Roman" w:hAnsi="Times New Roman" w:eastAsia="仿宋_GB2312" w:cs="Times New Roman"/>
          <w:color w:val="auto"/>
          <w:sz w:val="32"/>
          <w:lang w:eastAsia="zh-CN"/>
        </w:rPr>
        <w:t>纸质资料</w:t>
      </w:r>
      <w:r>
        <w:rPr>
          <w:rFonts w:hint="default" w:ascii="Times New Roman" w:hAnsi="Times New Roman" w:eastAsia="仿宋_GB2312" w:cs="Times New Roman"/>
          <w:color w:val="auto"/>
          <w:sz w:val="32"/>
        </w:rPr>
        <w:t>需签署具体审查意见）；</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b w:val="0"/>
          <w:bCs w:val="0"/>
          <w:color w:val="auto"/>
          <w:sz w:val="32"/>
          <w:lang w:eastAsia="zh-CN"/>
        </w:rPr>
        <w:t>新增贷款贴息项目</w:t>
      </w:r>
      <w:r>
        <w:rPr>
          <w:rFonts w:hint="default" w:ascii="Times New Roman" w:hAnsi="Times New Roman" w:eastAsia="仿宋_GB2312" w:cs="Times New Roman"/>
          <w:color w:val="auto"/>
          <w:sz w:val="32"/>
        </w:rPr>
        <w:t>，提交企业与银行签订的贷款合同，已发生的银行贷款凭证、结息单及利息清单；</w:t>
      </w:r>
      <w:r>
        <w:rPr>
          <w:rFonts w:hint="default" w:ascii="Times New Roman" w:hAnsi="Times New Roman" w:eastAsia="仿宋_GB2312" w:cs="Times New Roman"/>
          <w:b w:val="0"/>
          <w:bCs w:val="0"/>
          <w:color w:val="auto"/>
          <w:sz w:val="32"/>
        </w:rPr>
        <w:t>“专精特新”</w:t>
      </w:r>
      <w:r>
        <w:rPr>
          <w:rFonts w:hint="default" w:ascii="Times New Roman" w:hAnsi="Times New Roman" w:eastAsia="仿宋_GB2312" w:cs="Times New Roman"/>
          <w:b w:val="0"/>
          <w:bCs w:val="0"/>
          <w:color w:val="auto"/>
          <w:sz w:val="32"/>
          <w:lang w:eastAsia="zh-CN"/>
        </w:rPr>
        <w:t>能力提升项目</w:t>
      </w:r>
      <w:r>
        <w:rPr>
          <w:rFonts w:hint="default" w:ascii="Times New Roman" w:hAnsi="Times New Roman" w:eastAsia="仿宋_GB2312" w:cs="Times New Roman"/>
          <w:color w:val="auto"/>
          <w:sz w:val="32"/>
        </w:rPr>
        <w:t>，提交当地主管部门出具</w:t>
      </w:r>
      <w:r>
        <w:rPr>
          <w:rFonts w:hint="default" w:ascii="Times New Roman" w:hAnsi="Times New Roman" w:eastAsia="仿宋_GB2312" w:cs="Times New Roman"/>
          <w:color w:val="auto"/>
          <w:sz w:val="32"/>
          <w:lang w:eastAsia="zh-CN"/>
        </w:rPr>
        <w:t>的</w:t>
      </w:r>
      <w:r>
        <w:rPr>
          <w:rFonts w:hint="default" w:ascii="Times New Roman" w:hAnsi="Times New Roman" w:eastAsia="仿宋_GB2312" w:cs="Times New Roman"/>
          <w:color w:val="auto"/>
          <w:sz w:val="32"/>
        </w:rPr>
        <w:t>项目建成证明、项目实际完成投资明细</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企业已投入该项目建设的自有资金有效凭证</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val="0"/>
          <w:bCs w:val="0"/>
          <w:color w:val="auto"/>
          <w:sz w:val="32"/>
          <w:lang w:eastAsia="zh-CN"/>
        </w:rPr>
        <w:t>国家级和省级专精特新“小巨人”奖励项目不需提交此项资料。</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企业</w:t>
      </w:r>
      <w:r>
        <w:rPr>
          <w:rFonts w:hint="default" w:ascii="Times New Roman" w:hAnsi="Times New Roman" w:eastAsia="仿宋_GB2312" w:cs="Times New Roman"/>
          <w:color w:val="auto"/>
          <w:sz w:val="32"/>
          <w:lang w:val="en-US" w:eastAsia="zh-CN"/>
        </w:rPr>
        <w:t>2023</w:t>
      </w:r>
      <w:r>
        <w:rPr>
          <w:rFonts w:hint="default" w:ascii="Times New Roman" w:hAnsi="Times New Roman" w:eastAsia="仿宋_GB2312" w:cs="Times New Roman"/>
          <w:color w:val="auto"/>
          <w:sz w:val="32"/>
        </w:rPr>
        <w:t>年度会计报表（加盖企业公章）</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企业近</w:t>
      </w:r>
      <w:r>
        <w:rPr>
          <w:rFonts w:hint="default" w:ascii="Times New Roman" w:hAnsi="Times New Roman" w:eastAsia="仿宋_GB2312" w:cs="Times New Roman"/>
          <w:color w:val="auto"/>
          <w:kern w:val="0"/>
          <w:sz w:val="32"/>
          <w:szCs w:val="32"/>
        </w:rPr>
        <w:t>三年</w:t>
      </w:r>
      <w:r>
        <w:rPr>
          <w:rFonts w:hint="default" w:ascii="Times New Roman" w:hAnsi="Times New Roman" w:eastAsia="仿宋_GB2312" w:cs="Times New Roman"/>
          <w:color w:val="auto"/>
          <w:sz w:val="32"/>
        </w:rPr>
        <w:t>生产经营情况、</w:t>
      </w:r>
      <w:r>
        <w:rPr>
          <w:rFonts w:hint="default" w:ascii="Times New Roman" w:hAnsi="Times New Roman" w:eastAsia="仿宋_GB2312" w:cs="Times New Roman"/>
          <w:color w:val="auto"/>
          <w:kern w:val="0"/>
          <w:sz w:val="32"/>
          <w:szCs w:val="32"/>
        </w:rPr>
        <w:t>在细分领域开展技术创新、拓展市场</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提升品牌影响力等情况总结</w:t>
      </w:r>
      <w:r>
        <w:rPr>
          <w:rFonts w:hint="default" w:ascii="Times New Roman" w:hAnsi="Times New Roman" w:eastAsia="仿宋_GB2312" w:cs="Times New Roman"/>
          <w:color w:val="auto"/>
          <w:sz w:val="32"/>
        </w:rPr>
        <w:t>；</w:t>
      </w:r>
      <w:r>
        <w:rPr>
          <w:rFonts w:hint="default" w:ascii="Times New Roman" w:hAnsi="Times New Roman" w:eastAsia="仿宋_GB2312" w:cs="Times New Roman"/>
          <w:b w:val="0"/>
          <w:bCs w:val="0"/>
          <w:color w:val="auto"/>
          <w:sz w:val="32"/>
          <w:lang w:eastAsia="zh-CN"/>
        </w:rPr>
        <w:t>数字化改造项目需提交数字化改造方案</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现有主要产品图片、企业生产场地外部及内部图片、主要生产设备图片各一张</w:t>
      </w:r>
      <w:r>
        <w:rPr>
          <w:rFonts w:hint="default" w:ascii="Times New Roman" w:hAnsi="Times New Roman" w:eastAsia="仿宋_GB2312" w:cs="Times New Roman"/>
          <w:color w:val="auto"/>
          <w:sz w:val="32"/>
          <w:lang w:eastAsia="zh-CN"/>
        </w:rPr>
        <w:t>。</w:t>
      </w:r>
    </w:p>
    <w:p>
      <w:pPr>
        <w:widowControl/>
        <w:wordWrap w:val="0"/>
        <w:ind w:firstLine="640" w:firstLineChars="200"/>
        <w:jc w:val="left"/>
        <w:rPr>
          <w:rFonts w:hint="default" w:ascii="Times New Roman" w:hAnsi="Times New Roman" w:cs="Times New Roman"/>
          <w:color w:val="auto"/>
          <w:kern w:val="0"/>
          <w:sz w:val="24"/>
          <w:szCs w:val="20"/>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7</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rPr>
        <w:t>企业在劳务用工中带动就业的相关情况</w:t>
      </w:r>
      <w:r>
        <w:rPr>
          <w:rFonts w:hint="default" w:ascii="Times New Roman" w:hAnsi="Times New Roman" w:eastAsia="仿宋_GB2312" w:cs="Times New Roman"/>
          <w:color w:val="auto"/>
          <w:sz w:val="32"/>
          <w:szCs w:val="32"/>
        </w:rPr>
        <w:t>（新增就业情况及带动残疾人就业情况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附件1-3）及相关佐证材料</w:t>
      </w:r>
      <w:r>
        <w:rPr>
          <w:rFonts w:hint="default" w:ascii="Times New Roman" w:hAnsi="Times New Roman" w:eastAsia="仿宋_GB2312" w:cs="Times New Roman"/>
          <w:color w:val="auto"/>
          <w:kern w:val="0"/>
          <w:sz w:val="32"/>
          <w:szCs w:val="32"/>
          <w:shd w:val="clear" w:color="auto" w:fill="FFFFFF"/>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生产许可证等有必要提供的材料</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）企业</w:t>
      </w:r>
      <w:r>
        <w:rPr>
          <w:rFonts w:hint="default" w:ascii="Times New Roman" w:hAnsi="Times New Roman" w:eastAsia="仿宋_GB2312" w:cs="Times New Roman"/>
          <w:sz w:val="32"/>
          <w:szCs w:val="32"/>
        </w:rPr>
        <w:t>近三年未发生重大安全（含网络安全、数据安全）、质量、环境污染等事故以及偷税漏税等违法违规行为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rPr>
        <w:t>材料真实性合法性声明（法人签字后加盖企业公章）。</w:t>
      </w:r>
    </w:p>
    <w:p>
      <w:pPr>
        <w:spacing w:line="60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rPr>
        <w:t>以上资料按顺序装订。</w:t>
      </w:r>
    </w:p>
    <w:p>
      <w:pPr>
        <w:spacing w:line="600" w:lineRule="exact"/>
        <w:ind w:firstLine="642"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bCs/>
          <w:color w:val="auto"/>
          <w:sz w:val="32"/>
          <w:lang w:val="en-US" w:eastAsia="zh-CN"/>
        </w:rPr>
        <w:t>2.</w:t>
      </w:r>
      <w:r>
        <w:rPr>
          <w:rFonts w:hint="default" w:ascii="Times New Roman" w:hAnsi="Times New Roman" w:eastAsia="仿宋_GB2312" w:cs="Times New Roman"/>
          <w:b/>
          <w:bCs/>
          <w:color w:val="auto"/>
          <w:sz w:val="32"/>
        </w:rPr>
        <w:t>产业投资项目：</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、项目绩效目标表（</w:t>
      </w:r>
      <w:r>
        <w:rPr>
          <w:rFonts w:hint="default" w:ascii="Times New Roman" w:hAnsi="Times New Roman" w:eastAsia="仿宋_GB2312" w:cs="Times New Roman"/>
          <w:color w:val="auto"/>
          <w:sz w:val="32"/>
          <w:szCs w:val="32"/>
        </w:rPr>
        <w:t>附件1-</w:t>
      </w:r>
      <w:r>
        <w:rPr>
          <w:rFonts w:hint="default" w:ascii="Times New Roman" w:hAnsi="Times New Roman" w:eastAsia="仿宋_GB2312" w:cs="Times New Roman"/>
          <w:color w:val="auto"/>
          <w:sz w:val="32"/>
          <w:szCs w:val="32"/>
          <w:lang w:val="en-US" w:eastAsia="zh-CN"/>
        </w:rPr>
        <w:t>15-4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资金申请及审核意见表（附件1-2，</w:t>
      </w:r>
      <w:r>
        <w:rPr>
          <w:rFonts w:hint="default" w:ascii="Times New Roman" w:hAnsi="Times New Roman" w:eastAsia="仿宋_GB2312" w:cs="Times New Roman"/>
          <w:color w:val="auto"/>
          <w:sz w:val="32"/>
          <w:lang w:eastAsia="zh-CN"/>
        </w:rPr>
        <w:t>纸质资料</w:t>
      </w:r>
      <w:r>
        <w:rPr>
          <w:rFonts w:hint="default" w:ascii="Times New Roman" w:hAnsi="Times New Roman" w:eastAsia="仿宋_GB2312" w:cs="Times New Roman"/>
          <w:color w:val="auto"/>
          <w:sz w:val="32"/>
        </w:rPr>
        <w:t>需签署具体审查意见）；</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项目审批、核准或备案手续；</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申请以奖代补的，提交当地主管部门出具项目建成证明、项目实际完成投资明细及企业已投入该项目建设的自有资金有效凭证；</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申请补助的，提交企业已投入该项目建设的自有资金有效凭证及清单；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申请贷款贴息的，提交企业与银行签订的项目贷款合同，已发生的银行贷款凭证、结息单及利息清单；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年度会计报表</w:t>
      </w:r>
      <w:r>
        <w:rPr>
          <w:rFonts w:hint="default" w:ascii="Times New Roman" w:hAnsi="Times New Roman" w:eastAsia="仿宋_GB2312" w:cs="Times New Roman"/>
          <w:color w:val="auto"/>
          <w:sz w:val="32"/>
        </w:rPr>
        <w:t>（加盖企业公章）；</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可行性研究报告及相关建设手续(具体要求详见附件1-1</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现有主要产品图片、改造场地外部及内部图片、主要生产设备图片各一张；</w:t>
      </w:r>
    </w:p>
    <w:p>
      <w:pPr>
        <w:widowControl/>
        <w:wordWrap w:val="0"/>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8</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rPr>
        <w:t>企业在劳务用工中带动就业的相关情况</w:t>
      </w:r>
      <w:r>
        <w:rPr>
          <w:rFonts w:hint="default" w:ascii="Times New Roman" w:hAnsi="Times New Roman" w:eastAsia="仿宋_GB2312" w:cs="Times New Roman"/>
          <w:color w:val="auto"/>
          <w:sz w:val="32"/>
          <w:szCs w:val="32"/>
        </w:rPr>
        <w:t>（新增就业情况及带动残疾人就业情况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附件1-3）及相关佐证材料；</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生产许可证等有必要提供的材料</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10</w:t>
      </w:r>
      <w:r>
        <w:rPr>
          <w:rFonts w:hint="default" w:ascii="Times New Roman" w:hAnsi="Times New Roman" w:eastAsia="仿宋_GB2312" w:cs="Times New Roman"/>
          <w:color w:val="auto"/>
          <w:sz w:val="32"/>
          <w:lang w:eastAsia="zh-CN"/>
        </w:rPr>
        <w:t>）企业</w:t>
      </w:r>
      <w:r>
        <w:rPr>
          <w:rFonts w:hint="default" w:ascii="Times New Roman" w:hAnsi="Times New Roman" w:eastAsia="仿宋_GB2312" w:cs="Times New Roman"/>
          <w:sz w:val="32"/>
          <w:szCs w:val="32"/>
        </w:rPr>
        <w:t>近三年未发生重大安全（含网络安全、数据安全）、质量、环境污染等事故以及偷税漏税等违法违规行为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rPr>
        <w:t>材料真实性合法性声明（法人签字后加盖企业公章）。</w:t>
      </w:r>
    </w:p>
    <w:p>
      <w:pPr>
        <w:spacing w:line="60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rPr>
        <w:t>以上资料按顺序装订，第</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项可另行装订成册。</w:t>
      </w:r>
    </w:p>
    <w:p>
      <w:pPr>
        <w:spacing w:line="600" w:lineRule="exact"/>
        <w:ind w:firstLine="642" w:firstLineChars="200"/>
        <w:rPr>
          <w:rFonts w:hint="default" w:ascii="Times New Roman" w:hAnsi="Times New Roman" w:eastAsia="楷体_GB2312" w:cs="Times New Roman"/>
          <w:color w:val="auto"/>
          <w:sz w:val="32"/>
        </w:rPr>
      </w:pPr>
      <w:r>
        <w:rPr>
          <w:rFonts w:hint="default" w:ascii="Times New Roman" w:hAnsi="Times New Roman" w:eastAsia="楷体_GB2312" w:cs="Times New Roman"/>
          <w:b/>
          <w:color w:val="auto"/>
          <w:sz w:val="32"/>
        </w:rPr>
        <w:t>（二）服务</w:t>
      </w:r>
      <w:r>
        <w:rPr>
          <w:rFonts w:hint="default" w:ascii="Times New Roman" w:hAnsi="Times New Roman" w:eastAsia="楷体_GB2312" w:cs="Times New Roman"/>
          <w:b/>
          <w:color w:val="auto"/>
          <w:sz w:val="32"/>
          <w:lang w:eastAsia="zh-CN"/>
        </w:rPr>
        <w:t>体系建设</w:t>
      </w:r>
      <w:r>
        <w:rPr>
          <w:rFonts w:hint="default" w:ascii="Times New Roman" w:hAnsi="Times New Roman" w:eastAsia="楷体_GB2312" w:cs="Times New Roman"/>
          <w:b/>
          <w:color w:val="auto"/>
          <w:sz w:val="32"/>
        </w:rPr>
        <w:t>项目</w:t>
      </w:r>
    </w:p>
    <w:p>
      <w:pPr>
        <w:spacing w:line="600" w:lineRule="exact"/>
        <w:ind w:firstLine="642"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color w:val="auto"/>
          <w:sz w:val="32"/>
          <w:lang w:val="en-US" w:eastAsia="zh-CN"/>
        </w:rPr>
        <w:t>1.</w:t>
      </w:r>
      <w:r>
        <w:rPr>
          <w:rFonts w:hint="default" w:ascii="Times New Roman" w:hAnsi="Times New Roman" w:eastAsia="仿宋_GB2312" w:cs="Times New Roman"/>
          <w:b/>
          <w:color w:val="auto"/>
          <w:sz w:val="32"/>
        </w:rPr>
        <w:t>服务能力提升及奖励项目</w:t>
      </w:r>
    </w:p>
    <w:p>
      <w:pPr>
        <w:spacing w:line="600" w:lineRule="exact"/>
        <w:ind w:left="640"/>
        <w:rPr>
          <w:rFonts w:hint="default" w:ascii="Times New Roman" w:hAnsi="Times New Roman" w:eastAsia="仿宋_GB2312" w:cs="Times New Roman"/>
          <w:color w:val="auto"/>
          <w:sz w:val="32"/>
          <w:u w:val="none"/>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（附件</w:t>
      </w:r>
      <w:r>
        <w:rPr>
          <w:rFonts w:hint="default" w:ascii="Times New Roman" w:hAnsi="Times New Roman" w:eastAsia="仿宋_GB2312" w:cs="Times New Roman"/>
          <w:color w:val="auto"/>
          <w:sz w:val="32"/>
          <w:lang w:val="en-US" w:eastAsia="zh-CN"/>
        </w:rPr>
        <w:t>1-14</w:t>
      </w:r>
      <w:r>
        <w:rPr>
          <w:rFonts w:hint="default" w:ascii="Times New Roman" w:hAnsi="Times New Roman" w:eastAsia="仿宋_GB2312" w:cs="Times New Roman"/>
          <w:color w:val="auto"/>
          <w:sz w:val="32"/>
          <w:lang w:eastAsia="zh-CN"/>
        </w:rPr>
        <w:t>）、项目绩效目标</w:t>
      </w:r>
      <w:r>
        <w:rPr>
          <w:rFonts w:hint="default" w:ascii="Times New Roman" w:hAnsi="Times New Roman" w:eastAsia="仿宋_GB2312" w:cs="Times New Roman"/>
          <w:color w:val="auto"/>
          <w:sz w:val="32"/>
          <w:u w:val="none"/>
          <w:lang w:eastAsia="zh-CN"/>
        </w:rPr>
        <w:t>表</w:t>
      </w:r>
      <w:r>
        <w:rPr>
          <w:rFonts w:hint="default" w:ascii="Times New Roman" w:hAnsi="Times New Roman" w:eastAsia="仿宋_GB2312" w:cs="Times New Roman"/>
          <w:color w:val="auto"/>
          <w:sz w:val="32"/>
          <w:u w:val="none"/>
        </w:rPr>
        <w:t>(附件</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15-5</w:t>
      </w:r>
      <w:r>
        <w:rPr>
          <w:rFonts w:hint="default" w:ascii="Times New Roman" w:hAnsi="Times New Roman" w:eastAsia="仿宋_GB2312" w:cs="Times New Roman"/>
          <w:color w:val="auto"/>
          <w:sz w:val="32"/>
          <w:u w:val="none"/>
          <w:lang w:eastAsia="zh-CN"/>
        </w:rPr>
        <w:t>）</w:t>
      </w:r>
      <w:r>
        <w:rPr>
          <w:rFonts w:hint="default" w:ascii="Times New Roman" w:hAnsi="Times New Roman" w:eastAsia="仿宋_GB2312" w:cs="Times New Roman"/>
          <w:color w:val="auto"/>
          <w:sz w:val="32"/>
          <w:u w:val="none"/>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可行性研究报告(具体要求详见附件1-1</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资金申请及审核意见表（附件1-4，</w:t>
      </w:r>
      <w:r>
        <w:rPr>
          <w:rFonts w:hint="default" w:ascii="Times New Roman" w:hAnsi="Times New Roman" w:eastAsia="仿宋_GB2312" w:cs="Times New Roman"/>
          <w:color w:val="auto"/>
          <w:sz w:val="32"/>
          <w:lang w:eastAsia="zh-CN"/>
        </w:rPr>
        <w:t>纸质资料</w:t>
      </w:r>
      <w:r>
        <w:rPr>
          <w:rFonts w:hint="default" w:ascii="Times New Roman" w:hAnsi="Times New Roman" w:eastAsia="仿宋_GB2312" w:cs="Times New Roman"/>
          <w:color w:val="auto"/>
          <w:sz w:val="32"/>
        </w:rPr>
        <w:t>需签署具体审查意见）；</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已投入的自有资金有效凭证及清单；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202</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rPr>
        <w:t>年度会计报表（加盖单位公章）；</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上年度工作开展情况、经营情况总结，能力建设投入情况、服务能力提升情况及经济效益或社会效果分析；</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服务企业汇总表（附件</w:t>
      </w:r>
      <w:r>
        <w:rPr>
          <w:rFonts w:hint="default" w:ascii="Times New Roman" w:hAnsi="Times New Roman" w:eastAsia="仿宋_GB2312" w:cs="Times New Roman"/>
          <w:color w:val="auto"/>
          <w:sz w:val="32"/>
        </w:rPr>
        <w:t>1-</w:t>
      </w: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strike/>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主管部门委托事项书面文件</w:t>
      </w:r>
      <w:r>
        <w:rPr>
          <w:rFonts w:hint="default" w:ascii="Times New Roman" w:hAnsi="Times New Roman" w:eastAsia="仿宋_GB2312" w:cs="Times New Roman"/>
          <w:color w:val="auto"/>
          <w:sz w:val="32"/>
        </w:rPr>
        <w:t>及开展情况；</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开展服务活动佐证材料（通知、新闻报道、开展活动图片等）及改造场地外部、内部、设备图片各一张；</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10</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32"/>
        </w:rPr>
        <w:t>具有从事中小微企业服务业务的专业人员，大专及中级以上职称人员比例应达到50%以上的材料或证明；</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11</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32"/>
        </w:rPr>
        <w:t>服务场所的证明材料（购房合同或租赁合同）；</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服务规程和财务管理制度。</w:t>
      </w:r>
    </w:p>
    <w:p>
      <w:pPr>
        <w:widowControl/>
        <w:spacing w:line="560" w:lineRule="exact"/>
        <w:ind w:left="638" w:leftChars="304"/>
        <w:rPr>
          <w:rFonts w:hint="default" w:ascii="Times New Roman" w:hAnsi="Times New Roman" w:eastAsia="仿宋_GB2312" w:cs="Times New Roman"/>
          <w:color w:val="auto"/>
          <w:kern w:val="0"/>
          <w:sz w:val="32"/>
          <w:szCs w:val="20"/>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13</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rPr>
        <w:t>材料真实性合法性声明（法人签字后加盖单位公章）。</w:t>
      </w:r>
    </w:p>
    <w:p>
      <w:pPr>
        <w:widowControl/>
        <w:spacing w:line="560" w:lineRule="exact"/>
        <w:ind w:left="638" w:leftChars="304"/>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20"/>
        </w:rPr>
        <w:t>以上资料按顺序装订。</w:t>
      </w:r>
    </w:p>
    <w:p>
      <w:pPr>
        <w:spacing w:line="600" w:lineRule="exact"/>
        <w:ind w:firstLine="642" w:firstLineChars="200"/>
        <w:rPr>
          <w:rFonts w:hint="default" w:ascii="Times New Roman" w:hAnsi="Times New Roman" w:eastAsia="仿宋_GB2312" w:cs="Times New Roman"/>
          <w:b/>
          <w:color w:val="auto"/>
          <w:sz w:val="32"/>
        </w:rPr>
      </w:pPr>
      <w:r>
        <w:rPr>
          <w:rFonts w:hint="default" w:ascii="Times New Roman" w:hAnsi="Times New Roman" w:eastAsia="仿宋_GB2312" w:cs="Times New Roman"/>
          <w:b/>
          <w:color w:val="auto"/>
          <w:sz w:val="32"/>
          <w:lang w:val="en-US" w:eastAsia="zh-CN"/>
        </w:rPr>
        <w:t>2.</w:t>
      </w:r>
      <w:r>
        <w:rPr>
          <w:rFonts w:hint="default" w:ascii="Times New Roman" w:hAnsi="Times New Roman" w:eastAsia="仿宋_GB2312" w:cs="Times New Roman"/>
          <w:b/>
          <w:color w:val="auto"/>
          <w:sz w:val="32"/>
        </w:rPr>
        <w:t>中小企业公共服务示范平台</w:t>
      </w:r>
      <w:r>
        <w:rPr>
          <w:rFonts w:hint="default" w:ascii="Times New Roman" w:hAnsi="Times New Roman" w:eastAsia="仿宋_GB2312" w:cs="Times New Roman"/>
          <w:b/>
          <w:color w:val="auto"/>
          <w:sz w:val="32"/>
          <w:lang w:eastAsia="zh-CN"/>
        </w:rPr>
        <w:t>奖励</w:t>
      </w:r>
      <w:r>
        <w:rPr>
          <w:rFonts w:hint="default" w:ascii="Times New Roman" w:hAnsi="Times New Roman" w:eastAsia="仿宋_GB2312" w:cs="Times New Roman"/>
          <w:b/>
          <w:color w:val="auto"/>
          <w:sz w:val="32"/>
        </w:rPr>
        <w:t>项目：</w:t>
      </w:r>
    </w:p>
    <w:p>
      <w:pPr>
        <w:spacing w:line="600" w:lineRule="exact"/>
        <w:ind w:firstLine="640" w:firstLineChars="200"/>
        <w:rPr>
          <w:rFonts w:hint="default" w:ascii="Times New Roman" w:hAnsi="Times New Roman" w:eastAsia="仿宋_GB2312" w:cs="Times New Roman"/>
          <w:color w:val="auto"/>
          <w:sz w:val="32"/>
          <w:u w:val="none"/>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（附件</w:t>
      </w:r>
      <w:r>
        <w:rPr>
          <w:rFonts w:hint="default" w:ascii="Times New Roman" w:hAnsi="Times New Roman" w:eastAsia="仿宋_GB2312" w:cs="Times New Roman"/>
          <w:color w:val="auto"/>
          <w:sz w:val="32"/>
          <w:lang w:val="en-US" w:eastAsia="zh-CN"/>
        </w:rPr>
        <w:t>1-14</w:t>
      </w:r>
      <w:r>
        <w:rPr>
          <w:rFonts w:hint="default" w:ascii="Times New Roman" w:hAnsi="Times New Roman" w:eastAsia="仿宋_GB2312" w:cs="Times New Roman"/>
          <w:color w:val="auto"/>
          <w:sz w:val="32"/>
          <w:lang w:eastAsia="zh-CN"/>
        </w:rPr>
        <w:t>）、项目绩效目标</w:t>
      </w:r>
      <w:r>
        <w:rPr>
          <w:rFonts w:hint="default" w:ascii="Times New Roman" w:hAnsi="Times New Roman" w:eastAsia="仿宋_GB2312" w:cs="Times New Roman"/>
          <w:color w:val="auto"/>
          <w:sz w:val="32"/>
          <w:u w:val="none"/>
          <w:lang w:eastAsia="zh-CN"/>
        </w:rPr>
        <w:t>表</w:t>
      </w:r>
      <w:r>
        <w:rPr>
          <w:rFonts w:hint="default" w:ascii="Times New Roman" w:hAnsi="Times New Roman" w:eastAsia="仿宋_GB2312" w:cs="Times New Roman"/>
          <w:color w:val="auto"/>
          <w:sz w:val="32"/>
          <w:u w:val="none"/>
        </w:rPr>
        <w:t>(附件</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15-5</w:t>
      </w:r>
      <w:r>
        <w:rPr>
          <w:rFonts w:hint="default" w:ascii="Times New Roman" w:hAnsi="Times New Roman" w:eastAsia="仿宋_GB2312" w:cs="Times New Roman"/>
          <w:color w:val="auto"/>
          <w:sz w:val="32"/>
          <w:u w:val="none"/>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资金申请及审核意见表；（附件1-6，需签署具体审查意见）；</w:t>
      </w:r>
    </w:p>
    <w:p>
      <w:pPr>
        <w:spacing w:line="600" w:lineRule="exact"/>
        <w:ind w:left="638" w:leftChars="304"/>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国家级或省级中小企业公共服务示范平台认定文件；</w:t>
      </w:r>
      <w:r>
        <w:rPr>
          <w:rFonts w:hint="default" w:ascii="Times New Roman" w:hAnsi="Times New Roman" w:eastAsia="仿宋_GB2312" w:cs="Times New Roman"/>
          <w:color w:val="auto"/>
          <w:sz w:val="32"/>
          <w:szCs w:val="32"/>
        </w:rPr>
        <w:br w:type="textWrapping"/>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年度会计报表及服务收支情况报告</w:t>
      </w:r>
      <w:r>
        <w:rPr>
          <w:rFonts w:hint="default" w:ascii="Times New Roman" w:hAnsi="Times New Roman" w:eastAsia="仿宋_GB2312" w:cs="Times New Roman"/>
          <w:color w:val="auto"/>
          <w:sz w:val="32"/>
        </w:rPr>
        <w:t>（加盖单位公章）</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br w:type="textWrapping"/>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固定的经营服务场所证明复印件（房产证、租赁合同）及</w:t>
      </w:r>
      <w:r>
        <w:rPr>
          <w:rFonts w:hint="default" w:ascii="Times New Roman" w:hAnsi="Times New Roman" w:eastAsia="仿宋_GB2312" w:cs="Times New Roman"/>
          <w:color w:val="auto"/>
          <w:sz w:val="32"/>
        </w:rPr>
        <w:t>外部、内部、设备图片各一张</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br w:type="textWrapping"/>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上年度工作开展情况；</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开展相关服务的证明材料（通知、照片、总结等）；</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服务企业汇总表（附件1-5）；</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rPr>
        <w:t>材料真实性合法性声明</w:t>
      </w:r>
      <w:r>
        <w:rPr>
          <w:rFonts w:hint="default" w:ascii="Times New Roman" w:hAnsi="Times New Roman" w:eastAsia="仿宋_GB2312" w:cs="Times New Roman"/>
          <w:color w:val="auto"/>
          <w:sz w:val="32"/>
          <w:szCs w:val="32"/>
        </w:rPr>
        <w:t>（法人签字后加盖申报单位公章）</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以上资料按顺序装订。</w:t>
      </w:r>
    </w:p>
    <w:p>
      <w:pPr>
        <w:pStyle w:val="2"/>
        <w:pageBreakBefore w:val="0"/>
        <w:widowControl w:val="0"/>
        <w:kinsoku/>
        <w:wordWrap/>
        <w:overflowPunct/>
        <w:topLinePunct w:val="0"/>
        <w:autoSpaceDE/>
        <w:autoSpaceDN/>
        <w:bidi w:val="0"/>
        <w:adjustRightInd/>
        <w:snapToGrid/>
        <w:spacing w:before="0" w:after="0"/>
        <w:ind w:firstLine="642" w:firstLineChars="200"/>
        <w:textAlignment w:val="auto"/>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szCs w:val="32"/>
          <w:lang w:val="en-US" w:eastAsia="zh-CN"/>
        </w:rPr>
        <w:t>3.小型微型企业</w:t>
      </w:r>
      <w:r>
        <w:rPr>
          <w:rFonts w:hint="default" w:ascii="Times New Roman" w:hAnsi="Times New Roman" w:eastAsia="仿宋_GB2312" w:cs="Times New Roman"/>
          <w:color w:val="auto"/>
          <w:sz w:val="32"/>
          <w:szCs w:val="32"/>
        </w:rPr>
        <w:t>创业创新示范基地</w:t>
      </w:r>
      <w:r>
        <w:rPr>
          <w:rFonts w:hint="default" w:ascii="Times New Roman" w:hAnsi="Times New Roman" w:eastAsia="仿宋_GB2312" w:cs="Times New Roman"/>
          <w:color w:val="auto"/>
          <w:sz w:val="32"/>
          <w:szCs w:val="32"/>
          <w:lang w:eastAsia="zh-CN"/>
        </w:rPr>
        <w:t>奖励项目：</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（附件</w:t>
      </w:r>
      <w:r>
        <w:rPr>
          <w:rFonts w:hint="default" w:ascii="Times New Roman" w:hAnsi="Times New Roman" w:eastAsia="仿宋_GB2312" w:cs="Times New Roman"/>
          <w:color w:val="auto"/>
          <w:sz w:val="32"/>
          <w:lang w:val="en-US" w:eastAsia="zh-CN"/>
        </w:rPr>
        <w:t>1-14</w:t>
      </w:r>
      <w:r>
        <w:rPr>
          <w:rFonts w:hint="default" w:ascii="Times New Roman" w:hAnsi="Times New Roman" w:eastAsia="仿宋_GB2312" w:cs="Times New Roman"/>
          <w:color w:val="auto"/>
          <w:sz w:val="32"/>
          <w:lang w:eastAsia="zh-CN"/>
        </w:rPr>
        <w:t>）、项目绩效目标</w:t>
      </w:r>
      <w:r>
        <w:rPr>
          <w:rFonts w:hint="default" w:ascii="Times New Roman" w:hAnsi="Times New Roman" w:eastAsia="仿宋_GB2312" w:cs="Times New Roman"/>
          <w:color w:val="auto"/>
          <w:sz w:val="32"/>
          <w:u w:val="none"/>
          <w:lang w:eastAsia="zh-CN"/>
        </w:rPr>
        <w:t>表</w:t>
      </w:r>
      <w:r>
        <w:rPr>
          <w:rFonts w:hint="default" w:ascii="Times New Roman" w:hAnsi="Times New Roman" w:eastAsia="仿宋_GB2312" w:cs="Times New Roman"/>
          <w:color w:val="auto"/>
          <w:sz w:val="32"/>
          <w:u w:val="none"/>
        </w:rPr>
        <w:t>(附件</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15-5</w:t>
      </w:r>
      <w:r>
        <w:rPr>
          <w:rFonts w:hint="default" w:ascii="Times New Roman" w:hAnsi="Times New Roman" w:eastAsia="仿宋_GB2312" w:cs="Times New Roman"/>
          <w:color w:val="auto"/>
          <w:sz w:val="32"/>
          <w:u w:val="none"/>
          <w:lang w:eastAsia="zh-CN"/>
        </w:rPr>
        <w:t>）</w:t>
      </w:r>
      <w:r>
        <w:rPr>
          <w:rFonts w:hint="default" w:ascii="Times New Roman" w:hAnsi="Times New Roman" w:eastAsia="仿宋_GB2312" w:cs="Times New Roman"/>
          <w:color w:val="auto"/>
          <w:sz w:val="32"/>
          <w:szCs w:val="32"/>
        </w:rPr>
        <w:t>；</w:t>
      </w:r>
    </w:p>
    <w:p>
      <w:pPr>
        <w:pStyle w:val="38"/>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资金申请及审核意见表（附件1-</w:t>
      </w:r>
      <w:r>
        <w:rPr>
          <w:rFonts w:hint="default" w:ascii="Times New Roman" w:hAnsi="Times New Roman" w:eastAsia="仿宋_GB2312" w:cs="Times New Roman"/>
          <w:color w:val="auto"/>
          <w:sz w:val="32"/>
          <w:lang w:val="en"/>
        </w:rPr>
        <w:t>7</w:t>
      </w:r>
      <w:r>
        <w:rPr>
          <w:rFonts w:hint="default" w:ascii="Times New Roman" w:hAnsi="Times New Roman" w:eastAsia="仿宋_GB2312" w:cs="Times New Roman"/>
          <w:color w:val="auto"/>
          <w:sz w:val="32"/>
        </w:rPr>
        <w:t>，需签署具体审查意见）；</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20</w:t>
      </w:r>
      <w:r>
        <w:rPr>
          <w:rFonts w:hint="default" w:ascii="Times New Roman" w:hAnsi="Times New Roman" w:eastAsia="仿宋_GB2312" w:cs="Times New Roman"/>
          <w:color w:val="auto"/>
          <w:sz w:val="32"/>
          <w:szCs w:val="32"/>
          <w:lang w:val="en"/>
        </w:rPr>
        <w:t>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年度会计报表</w:t>
      </w:r>
      <w:r>
        <w:rPr>
          <w:rFonts w:hint="default" w:ascii="Times New Roman" w:hAnsi="Times New Roman" w:eastAsia="仿宋_GB2312" w:cs="Times New Roman"/>
          <w:color w:val="auto"/>
          <w:sz w:val="32"/>
        </w:rPr>
        <w:t>（加盖单位公章）；</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u w:val="none"/>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u w:val="none"/>
        </w:rPr>
        <w:t>上年度工作开展情况及开展服务活动的佐证材料；</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基地图片及入驻企业图片数张；</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创业创新示范基地认定文件；</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入驻企业汇总表（附件1-</w:t>
      </w:r>
      <w:r>
        <w:rPr>
          <w:rFonts w:hint="default" w:ascii="Times New Roman" w:hAnsi="Times New Roman" w:eastAsia="仿宋_GB2312" w:cs="Times New Roman"/>
          <w:color w:val="auto"/>
          <w:sz w:val="32"/>
          <w:lang w:val="en"/>
        </w:rPr>
        <w:t>8</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入驻企业工商营业执照;</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入驻协议或租赁合同；</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10</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入驻企业上年度所产生的房租、电费、水费等收费凭证及清单；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材料真实性合法性声明（法人签字后加盖企业公章）</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以上资料按顺序装订。</w:t>
      </w:r>
    </w:p>
    <w:p>
      <w:pPr>
        <w:numPr>
          <w:ilvl w:val="0"/>
          <w:numId w:val="0"/>
        </w:numPr>
        <w:spacing w:line="600" w:lineRule="exact"/>
        <w:ind w:firstLine="642" w:firstLineChars="200"/>
        <w:rPr>
          <w:rFonts w:hint="default" w:ascii="Times New Roman" w:hAnsi="Times New Roman" w:eastAsia="等线 Light" w:cs="Times New Roman"/>
          <w:color w:val="auto"/>
          <w:lang w:val="en-US" w:eastAsia="zh-CN"/>
        </w:rPr>
      </w:pPr>
      <w:r>
        <w:rPr>
          <w:rFonts w:hint="default" w:ascii="Times New Roman" w:hAnsi="Times New Roman" w:eastAsia="楷体_GB2312" w:cs="Times New Roman"/>
          <w:b/>
          <w:color w:val="auto"/>
          <w:sz w:val="32"/>
          <w:szCs w:val="32"/>
          <w:lang w:eastAsia="zh-CN"/>
        </w:rPr>
        <w:t>（三）</w:t>
      </w:r>
      <w:r>
        <w:rPr>
          <w:rFonts w:hint="default" w:ascii="Times New Roman" w:hAnsi="Times New Roman" w:eastAsia="楷体_GB2312" w:cs="Times New Roman"/>
          <w:b/>
          <w:color w:val="auto"/>
          <w:sz w:val="32"/>
          <w:szCs w:val="32"/>
        </w:rPr>
        <w:t>“星光培训工程”及“人才培育工程”项目</w:t>
      </w:r>
    </w:p>
    <w:p>
      <w:pPr>
        <w:spacing w:line="600" w:lineRule="exact"/>
        <w:ind w:firstLine="642" w:firstLineChars="200"/>
        <w:rPr>
          <w:rFonts w:hint="default" w:ascii="Times New Roman" w:hAnsi="Times New Roman" w:eastAsia="仿宋_GB2312" w:cs="Times New Roman"/>
          <w:b/>
          <w:bCs/>
          <w:color w:val="auto"/>
          <w:sz w:val="32"/>
          <w:lang w:val="en-US" w:eastAsia="zh-CN"/>
        </w:rPr>
      </w:pPr>
      <w:r>
        <w:rPr>
          <w:rFonts w:hint="default" w:ascii="Times New Roman" w:hAnsi="Times New Roman" w:eastAsia="仿宋_GB2312" w:cs="Times New Roman"/>
          <w:b/>
          <w:bCs/>
          <w:color w:val="auto"/>
          <w:sz w:val="32"/>
          <w:lang w:val="en-US" w:eastAsia="zh-CN"/>
        </w:rPr>
        <w:t>1.项目申报时，需在系统提交资料：</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培训申请报告</w:t>
      </w:r>
      <w:r>
        <w:rPr>
          <w:rFonts w:hint="default" w:ascii="Times New Roman" w:hAnsi="Times New Roman" w:eastAsia="仿宋_GB2312" w:cs="Times New Roman"/>
          <w:color w:val="auto"/>
          <w:sz w:val="32"/>
          <w:lang w:eastAsia="zh-CN"/>
        </w:rPr>
        <w:t>、项目绩效目标表（</w:t>
      </w:r>
      <w:r>
        <w:rPr>
          <w:rFonts w:hint="default" w:ascii="Times New Roman" w:hAnsi="Times New Roman" w:eastAsia="仿宋_GB2312" w:cs="Times New Roman"/>
          <w:color w:val="auto"/>
          <w:sz w:val="32"/>
          <w:szCs w:val="32"/>
        </w:rPr>
        <w:t>附件1-</w:t>
      </w:r>
      <w:r>
        <w:rPr>
          <w:rFonts w:hint="default" w:ascii="Times New Roman" w:hAnsi="Times New Roman" w:eastAsia="仿宋_GB2312" w:cs="Times New Roman"/>
          <w:color w:val="auto"/>
          <w:sz w:val="32"/>
          <w:szCs w:val="32"/>
          <w:lang w:val="en-US" w:eastAsia="zh-CN"/>
        </w:rPr>
        <w:t>15-6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市（州）工信部门转报文（省属企业不提供）；</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申报材料真实性合法性声明（法人签字后加盖单位公章）。</w:t>
      </w:r>
    </w:p>
    <w:p>
      <w:pPr>
        <w:spacing w:line="600" w:lineRule="exact"/>
        <w:ind w:firstLine="642" w:firstLineChars="200"/>
        <w:rPr>
          <w:rFonts w:ascii="Times New Roman" w:hAnsi="Times New Roman" w:eastAsia="仿宋_GB2312" w:cs="Times New Roman"/>
          <w:b/>
          <w:bCs/>
          <w:color w:val="auto"/>
          <w:sz w:val="32"/>
        </w:rPr>
      </w:pPr>
      <w:r>
        <w:rPr>
          <w:rFonts w:hint="default" w:ascii="Times New Roman" w:hAnsi="Times New Roman" w:eastAsia="仿宋_GB2312" w:cs="Times New Roman"/>
          <w:b/>
          <w:bCs/>
          <w:color w:val="auto"/>
          <w:sz w:val="32"/>
          <w:lang w:val="en-US" w:eastAsia="zh-CN"/>
        </w:rPr>
        <w:t>2.</w:t>
      </w:r>
      <w:r>
        <w:rPr>
          <w:rFonts w:hint="default" w:ascii="Times New Roman" w:hAnsi="Times New Roman" w:eastAsia="仿宋_GB2312" w:cs="Times New Roman"/>
          <w:b/>
          <w:bCs/>
          <w:color w:val="auto"/>
          <w:sz w:val="32"/>
        </w:rPr>
        <w:t>项目实施完成后，需报送资料：</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年度培训计划（附件1-</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rPr>
        <w:t>，加盖公章）。</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中小企业</w:t>
      </w:r>
      <w:r>
        <w:rPr>
          <w:rFonts w:hint="default" w:ascii="Times New Roman" w:hAnsi="Times New Roman" w:eastAsia="仿宋_GB2312" w:cs="Times New Roman"/>
          <w:color w:val="auto"/>
          <w:sz w:val="32"/>
          <w:lang w:eastAsia="zh-CN"/>
        </w:rPr>
        <w:t>培训</w:t>
      </w:r>
      <w:r>
        <w:rPr>
          <w:rFonts w:hint="default" w:ascii="Times New Roman" w:hAnsi="Times New Roman" w:eastAsia="仿宋_GB2312" w:cs="Times New Roman"/>
          <w:color w:val="auto"/>
          <w:sz w:val="32"/>
        </w:rPr>
        <w:t>机构申请培训项目补助经费有关情况表（附件1-</w:t>
      </w:r>
      <w:r>
        <w:rPr>
          <w:rFonts w:hint="default" w:ascii="Times New Roman" w:hAnsi="Times New Roman" w:eastAsia="仿宋_GB2312" w:cs="Times New Roman"/>
          <w:color w:val="auto"/>
          <w:sz w:val="32"/>
          <w:lang w:val="en-US" w:eastAsia="zh-CN"/>
        </w:rPr>
        <w:t>10</w:t>
      </w:r>
      <w:r>
        <w:rPr>
          <w:rFonts w:hint="default" w:ascii="Times New Roman" w:hAnsi="Times New Roman" w:eastAsia="仿宋_GB2312" w:cs="Times New Roman"/>
          <w:color w:val="auto"/>
          <w:sz w:val="32"/>
        </w:rPr>
        <w:t>）；</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培训总结；</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参加培训人员有关情况表（附件1-</w:t>
      </w:r>
      <w:r>
        <w:rPr>
          <w:rFonts w:hint="default" w:ascii="Times New Roman" w:hAnsi="Times New Roman" w:eastAsia="仿宋_GB2312" w:cs="Times New Roman"/>
          <w:color w:val="auto"/>
          <w:sz w:val="32"/>
          <w:lang w:val="en-US" w:eastAsia="zh-CN"/>
        </w:rPr>
        <w:t>11</w:t>
      </w:r>
      <w:r>
        <w:rPr>
          <w:rFonts w:hint="default" w:ascii="Times New Roman" w:hAnsi="Times New Roman" w:eastAsia="仿宋_GB2312" w:cs="Times New Roman"/>
          <w:color w:val="auto"/>
          <w:sz w:val="32"/>
        </w:rPr>
        <w:t>）；</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挂有横幅的开班及教师和学员培训照片4张；</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培训开班简报挂网资料；</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下达的批复文件;</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“星光培训工程”及“人才培育工程”项目培训满意度测评表（附件1-1</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材料真实性合法性声明（法人签字后加盖单位公章）。</w:t>
      </w:r>
    </w:p>
    <w:p>
      <w:pPr>
        <w:spacing w:line="600" w:lineRule="exact"/>
        <w:ind w:firstLine="642" w:firstLineChars="200"/>
        <w:rPr>
          <w:rFonts w:hint="default" w:ascii="Times New Roman" w:hAnsi="Times New Roman" w:eastAsia="楷体_GB2312" w:cs="Times New Roman"/>
          <w:color w:val="auto"/>
          <w:sz w:val="32"/>
          <w:szCs w:val="32"/>
        </w:rPr>
      </w:pPr>
      <w:r>
        <w:rPr>
          <w:rFonts w:hint="default" w:ascii="Times New Roman" w:hAnsi="Times New Roman" w:eastAsia="楷体_GB2312" w:cs="Times New Roman"/>
          <w:b/>
          <w:color w:val="auto"/>
          <w:sz w:val="32"/>
          <w:szCs w:val="32"/>
        </w:rPr>
        <w:t>(四)其他项目</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专项活动年度工作方案或委托协议等。</w:t>
      </w:r>
    </w:p>
    <w:p>
      <w:pPr>
        <w:widowControl/>
        <w:spacing w:line="600" w:lineRule="exact"/>
        <w:ind w:firstLine="640" w:firstLineChars="200"/>
        <w:rPr>
          <w:rFonts w:hint="default" w:ascii="Times New Roman" w:hAnsi="Times New Roman" w:eastAsia="黑体" w:cs="Times New Roman"/>
          <w:b w:val="0"/>
          <w:bCs/>
          <w:color w:val="auto"/>
          <w:kern w:val="0"/>
          <w:sz w:val="32"/>
          <w:szCs w:val="20"/>
        </w:rPr>
      </w:pPr>
      <w:r>
        <w:rPr>
          <w:rFonts w:hint="default" w:ascii="Times New Roman" w:hAnsi="Times New Roman" w:eastAsia="黑体" w:cs="Times New Roman"/>
          <w:b w:val="0"/>
          <w:bCs/>
          <w:color w:val="auto"/>
          <w:kern w:val="0"/>
          <w:sz w:val="32"/>
          <w:szCs w:val="20"/>
        </w:rPr>
        <w:t xml:space="preserve">二、组织申报单位应提交的申报资料 </w:t>
      </w:r>
    </w:p>
    <w:p>
      <w:pPr>
        <w:widowControl/>
        <w:spacing w:line="600" w:lineRule="exact"/>
        <w:ind w:firstLine="640" w:firstLineChars="200"/>
        <w:rPr>
          <w:rFonts w:hint="default" w:ascii="Times New Roman" w:hAnsi="Times New Roman" w:eastAsia="仿宋_GB2312" w:cs="Times New Roman"/>
          <w:color w:val="auto"/>
          <w:kern w:val="0"/>
          <w:sz w:val="32"/>
          <w:szCs w:val="20"/>
        </w:rPr>
      </w:pPr>
      <w:r>
        <w:rPr>
          <w:rFonts w:hint="default" w:ascii="Times New Roman" w:hAnsi="Times New Roman" w:eastAsia="仿宋_GB2312" w:cs="Times New Roman"/>
          <w:color w:val="auto"/>
          <w:kern w:val="0"/>
          <w:sz w:val="32"/>
          <w:szCs w:val="20"/>
          <w:lang w:eastAsia="zh-CN"/>
        </w:rPr>
        <w:t>（一）</w:t>
      </w:r>
      <w:r>
        <w:rPr>
          <w:rFonts w:hint="default" w:ascii="Times New Roman" w:hAnsi="Times New Roman" w:eastAsia="仿宋_GB2312" w:cs="Times New Roman"/>
          <w:color w:val="auto"/>
          <w:kern w:val="0"/>
          <w:sz w:val="32"/>
          <w:szCs w:val="20"/>
        </w:rPr>
        <w:t>中小企业管理部门</w:t>
      </w:r>
      <w:r>
        <w:rPr>
          <w:rFonts w:hint="default" w:ascii="Times New Roman" w:hAnsi="Times New Roman" w:eastAsia="仿宋_GB2312" w:cs="Times New Roman"/>
          <w:color w:val="auto"/>
          <w:kern w:val="0"/>
          <w:sz w:val="32"/>
          <w:szCs w:val="20"/>
          <w:lang w:eastAsia="zh-CN"/>
        </w:rPr>
        <w:t>呈报文</w:t>
      </w:r>
      <w:r>
        <w:rPr>
          <w:rFonts w:hint="default" w:ascii="Times New Roman" w:hAnsi="Times New Roman" w:eastAsia="仿宋_GB2312" w:cs="Times New Roman"/>
          <w:color w:val="auto"/>
          <w:kern w:val="0"/>
          <w:sz w:val="32"/>
          <w:szCs w:val="20"/>
        </w:rPr>
        <w:t xml:space="preserve">； </w:t>
      </w:r>
    </w:p>
    <w:p>
      <w:pPr>
        <w:widowControl/>
        <w:spacing w:line="600" w:lineRule="exact"/>
        <w:ind w:firstLine="640" w:firstLineChars="200"/>
        <w:rPr>
          <w:rFonts w:hint="default" w:ascii="Times New Roman" w:hAnsi="Times New Roman" w:cs="Times New Roman"/>
          <w:color w:val="auto"/>
          <w:kern w:val="0"/>
          <w:sz w:val="24"/>
          <w:szCs w:val="20"/>
        </w:rPr>
      </w:pPr>
      <w:r>
        <w:rPr>
          <w:rFonts w:hint="default" w:ascii="Times New Roman" w:hAnsi="Times New Roman" w:eastAsia="仿宋_GB2312" w:cs="Times New Roman"/>
          <w:color w:val="auto"/>
          <w:kern w:val="0"/>
          <w:sz w:val="32"/>
          <w:szCs w:val="20"/>
          <w:lang w:eastAsia="zh-CN"/>
        </w:rPr>
        <w:t>（二）</w:t>
      </w:r>
      <w:r>
        <w:rPr>
          <w:rFonts w:hint="default" w:ascii="Times New Roman" w:hAnsi="Times New Roman" w:eastAsia="仿宋_GB2312" w:cs="Times New Roman"/>
          <w:color w:val="auto"/>
          <w:kern w:val="0"/>
          <w:sz w:val="32"/>
          <w:szCs w:val="20"/>
        </w:rPr>
        <w:t>《贵州省</w:t>
      </w:r>
      <w:r>
        <w:rPr>
          <w:rFonts w:hint="default" w:ascii="Times New Roman" w:hAnsi="Times New Roman" w:eastAsia="仿宋_GB2312" w:cs="Times New Roman"/>
          <w:color w:val="auto"/>
          <w:kern w:val="0"/>
          <w:sz w:val="32"/>
          <w:szCs w:val="20"/>
          <w:lang w:eastAsia="zh-CN"/>
        </w:rPr>
        <w:t>中小企业</w:t>
      </w:r>
      <w:r>
        <w:rPr>
          <w:rFonts w:hint="default" w:ascii="Times New Roman" w:hAnsi="Times New Roman" w:eastAsia="仿宋_GB2312" w:cs="Times New Roman"/>
          <w:color w:val="auto"/>
          <w:kern w:val="0"/>
          <w:sz w:val="32"/>
          <w:szCs w:val="20"/>
        </w:rPr>
        <w:t>发展专项资金项目汇总表》（附件2），同时报送Excel电子版汇总表。</w:t>
      </w:r>
      <w:r>
        <w:rPr>
          <w:rFonts w:hint="default" w:ascii="Times New Roman" w:hAnsi="Times New Roman" w:cs="Times New Roman"/>
          <w:color w:val="auto"/>
          <w:kern w:val="0"/>
          <w:sz w:val="24"/>
          <w:szCs w:val="20"/>
        </w:rPr>
        <w:t xml:space="preserve"> </w:t>
      </w:r>
    </w:p>
    <w:p>
      <w:pPr>
        <w:widowControl/>
        <w:spacing w:line="560" w:lineRule="exact"/>
        <w:ind w:firstLine="640" w:firstLineChars="200"/>
        <w:rPr>
          <w:rFonts w:hint="default" w:ascii="Times New Roman" w:hAnsi="Times New Roman" w:eastAsia="仿宋_GB2312" w:cs="Times New Roman"/>
          <w:color w:val="auto"/>
          <w:kern w:val="0"/>
          <w:sz w:val="32"/>
          <w:szCs w:val="20"/>
        </w:rPr>
      </w:pPr>
    </w:p>
    <w:p>
      <w:pPr>
        <w:widowControl/>
        <w:spacing w:line="560" w:lineRule="exact"/>
        <w:ind w:firstLine="640" w:firstLineChars="200"/>
        <w:rPr>
          <w:rFonts w:hint="default" w:ascii="Times New Roman" w:hAnsi="Times New Roman" w:eastAsia="仿宋_GB2312" w:cs="Times New Roman"/>
          <w:color w:val="auto"/>
          <w:spacing w:val="-11"/>
          <w:kern w:val="0"/>
          <w:sz w:val="32"/>
          <w:szCs w:val="32"/>
        </w:rPr>
      </w:pPr>
      <w:r>
        <w:rPr>
          <w:rFonts w:hint="default" w:ascii="Times New Roman" w:hAnsi="Times New Roman" w:eastAsia="仿宋_GB2312" w:cs="Times New Roman"/>
          <w:color w:val="auto"/>
          <w:kern w:val="0"/>
          <w:sz w:val="32"/>
          <w:szCs w:val="20"/>
        </w:rPr>
        <w:t>附件：</w:t>
      </w:r>
      <w:r>
        <w:rPr>
          <w:rFonts w:hint="default" w:ascii="Times New Roman" w:hAnsi="Times New Roman" w:eastAsia="仿宋_GB2312" w:cs="Times New Roman"/>
          <w:color w:val="auto"/>
          <w:spacing w:val="-11"/>
          <w:kern w:val="0"/>
          <w:sz w:val="32"/>
          <w:szCs w:val="20"/>
        </w:rPr>
        <w:t>1.2024年度贵州省中小企业发展专项资金项目申报材料</w:t>
      </w:r>
    </w:p>
    <w:p>
      <w:pPr>
        <w:widowControl/>
        <w:numPr>
          <w:ilvl w:val="0"/>
          <w:numId w:val="0"/>
        </w:numPr>
        <w:ind w:firstLine="1600" w:firstLineChars="50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贵州省中小企业发展专项资金项目汇总表</w:t>
      </w:r>
    </w:p>
    <w:p>
      <w:pPr>
        <w:widowControl/>
        <w:numPr>
          <w:ilvl w:val="0"/>
          <w:numId w:val="0"/>
        </w:numPr>
        <w:ind w:firstLine="1600" w:firstLineChars="500"/>
        <w:jc w:val="left"/>
        <w:rPr>
          <w:rFonts w:hint="eastAsia" w:ascii="仿宋_GB2312" w:hAnsi="等线" w:eastAsia="仿宋_GB2312"/>
          <w:color w:val="auto"/>
          <w:sz w:val="32"/>
        </w:rPr>
      </w:pP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lang w:eastAsia="zh-CN"/>
        </w:rPr>
        <w:t>项目审查表</w:t>
      </w:r>
      <w:r>
        <w:rPr>
          <w:rFonts w:hint="default" w:ascii="Times New Roman" w:hAnsi="Times New Roman" w:eastAsia="仿宋_GB2312" w:cs="Times New Roman"/>
          <w:color w:val="auto"/>
          <w:kern w:val="0"/>
          <w:sz w:val="32"/>
          <w:szCs w:val="32"/>
        </w:rPr>
        <w:br w:type="page"/>
      </w:r>
      <w:r>
        <w:rPr>
          <w:rFonts w:hint="eastAsia" w:ascii="黑体" w:hAnsi="黑体" w:eastAsia="黑体" w:cs="黑体"/>
          <w:color w:val="auto"/>
          <w:sz w:val="32"/>
        </w:rPr>
        <w:t>附件1</w:t>
      </w:r>
    </w:p>
    <w:p>
      <w:pPr>
        <w:spacing w:line="560" w:lineRule="exact"/>
        <w:rPr>
          <w:rFonts w:hint="eastAsia" w:ascii="仿宋_GB2312" w:hAnsi="等线" w:eastAsia="仿宋_GB2312"/>
          <w:color w:val="auto"/>
          <w:sz w:val="32"/>
        </w:rPr>
      </w:pPr>
    </w:p>
    <w:p>
      <w:pPr>
        <w:spacing w:line="560" w:lineRule="exact"/>
        <w:jc w:val="center"/>
        <w:rPr>
          <w:rFonts w:hint="eastAsia" w:ascii="宋体" w:hAnsi="宋体" w:eastAsia="等线"/>
          <w:b/>
          <w:bCs/>
          <w:color w:val="auto"/>
          <w:sz w:val="44"/>
        </w:rPr>
      </w:pPr>
      <w:r>
        <w:rPr>
          <w:rFonts w:hint="eastAsia" w:ascii="宋体" w:hAnsi="宋体" w:eastAsia="等线"/>
          <w:b/>
          <w:bCs/>
          <w:color w:val="auto"/>
          <w:sz w:val="44"/>
        </w:rPr>
        <w:t>202</w:t>
      </w:r>
      <w:r>
        <w:rPr>
          <w:rFonts w:hint="eastAsia" w:ascii="宋体" w:hAnsi="宋体" w:eastAsia="等线"/>
          <w:b/>
          <w:bCs/>
          <w:color w:val="auto"/>
          <w:sz w:val="44"/>
          <w:lang w:val="en-US" w:eastAsia="zh-CN"/>
        </w:rPr>
        <w:t>4</w:t>
      </w:r>
      <w:r>
        <w:rPr>
          <w:rFonts w:hint="eastAsia" w:ascii="宋体" w:hAnsi="宋体" w:cs="宋体"/>
          <w:b/>
          <w:bCs/>
          <w:color w:val="auto"/>
          <w:sz w:val="44"/>
        </w:rPr>
        <w:t>年度贵州省</w:t>
      </w:r>
      <w:r>
        <w:rPr>
          <w:rFonts w:hint="eastAsia" w:ascii="宋体" w:hAnsi="宋体" w:cs="宋体"/>
          <w:b/>
          <w:bCs/>
          <w:color w:val="auto"/>
          <w:sz w:val="44"/>
          <w:lang w:eastAsia="zh-CN"/>
        </w:rPr>
        <w:t>中小企业</w:t>
      </w:r>
      <w:r>
        <w:rPr>
          <w:rFonts w:hint="eastAsia" w:ascii="宋体" w:hAnsi="宋体" w:cs="宋体"/>
          <w:b/>
          <w:bCs/>
          <w:color w:val="auto"/>
          <w:sz w:val="44"/>
        </w:rPr>
        <w:t>发展专项资金</w:t>
      </w:r>
    </w:p>
    <w:p>
      <w:pPr>
        <w:spacing w:line="560" w:lineRule="exact"/>
        <w:ind w:firstLine="630"/>
        <w:jc w:val="center"/>
        <w:rPr>
          <w:rFonts w:hint="eastAsia" w:ascii="宋体" w:hAnsi="宋体" w:eastAsia="等线"/>
          <w:b/>
          <w:bCs/>
          <w:color w:val="auto"/>
          <w:sz w:val="44"/>
        </w:rPr>
      </w:pPr>
    </w:p>
    <w:p>
      <w:pPr>
        <w:pStyle w:val="2"/>
        <w:rPr>
          <w:rFonts w:hint="eastAsia"/>
          <w:color w:val="auto"/>
        </w:rPr>
      </w:pPr>
    </w:p>
    <w:p>
      <w:pPr>
        <w:spacing w:line="560" w:lineRule="exact"/>
        <w:jc w:val="center"/>
        <w:rPr>
          <w:rFonts w:hint="eastAsia" w:ascii="宋体" w:hAnsi="宋体" w:eastAsia="等线"/>
          <w:b/>
          <w:bCs/>
          <w:color w:val="auto"/>
          <w:sz w:val="48"/>
        </w:rPr>
      </w:pPr>
      <w:r>
        <w:rPr>
          <w:rFonts w:hint="eastAsia" w:ascii="宋体" w:hAnsi="宋体" w:cs="宋体"/>
          <w:b/>
          <w:bCs/>
          <w:color w:val="auto"/>
          <w:sz w:val="48"/>
        </w:rPr>
        <w:t>项</w:t>
      </w:r>
      <w:r>
        <w:rPr>
          <w:rFonts w:hint="eastAsia" w:ascii="宋体" w:hAnsi="宋体" w:eastAsia="等线"/>
          <w:b/>
          <w:bCs/>
          <w:color w:val="auto"/>
          <w:sz w:val="48"/>
        </w:rPr>
        <w:t xml:space="preserve"> </w:t>
      </w:r>
      <w:r>
        <w:rPr>
          <w:rFonts w:hint="eastAsia" w:ascii="宋体" w:hAnsi="宋体" w:cs="宋体"/>
          <w:b/>
          <w:bCs/>
          <w:color w:val="auto"/>
          <w:sz w:val="48"/>
        </w:rPr>
        <w:t>目</w:t>
      </w:r>
      <w:r>
        <w:rPr>
          <w:rFonts w:hint="eastAsia" w:ascii="宋体" w:hAnsi="宋体" w:eastAsia="等线"/>
          <w:b/>
          <w:bCs/>
          <w:color w:val="auto"/>
          <w:sz w:val="48"/>
        </w:rPr>
        <w:t xml:space="preserve"> </w:t>
      </w:r>
      <w:r>
        <w:rPr>
          <w:rFonts w:hint="eastAsia" w:ascii="宋体" w:hAnsi="宋体" w:cs="宋体"/>
          <w:b/>
          <w:bCs/>
          <w:color w:val="auto"/>
          <w:sz w:val="48"/>
        </w:rPr>
        <w:t>申</w:t>
      </w:r>
      <w:r>
        <w:rPr>
          <w:rFonts w:hint="eastAsia" w:ascii="宋体" w:hAnsi="宋体" w:eastAsia="等线"/>
          <w:b/>
          <w:bCs/>
          <w:color w:val="auto"/>
          <w:sz w:val="48"/>
        </w:rPr>
        <w:t xml:space="preserve"> </w:t>
      </w:r>
      <w:r>
        <w:rPr>
          <w:rFonts w:hint="eastAsia" w:ascii="宋体" w:hAnsi="宋体" w:cs="宋体"/>
          <w:b/>
          <w:bCs/>
          <w:color w:val="auto"/>
          <w:sz w:val="48"/>
        </w:rPr>
        <w:t>报</w:t>
      </w:r>
      <w:r>
        <w:rPr>
          <w:rFonts w:hint="eastAsia" w:ascii="宋体" w:hAnsi="宋体" w:eastAsia="等线"/>
          <w:b/>
          <w:bCs/>
          <w:color w:val="auto"/>
          <w:sz w:val="48"/>
        </w:rPr>
        <w:t xml:space="preserve"> </w:t>
      </w:r>
      <w:r>
        <w:rPr>
          <w:rFonts w:hint="eastAsia" w:ascii="宋体" w:hAnsi="宋体" w:cs="宋体"/>
          <w:b/>
          <w:bCs/>
          <w:color w:val="auto"/>
          <w:sz w:val="48"/>
        </w:rPr>
        <w:t>材</w:t>
      </w:r>
      <w:r>
        <w:rPr>
          <w:rFonts w:hint="eastAsia" w:ascii="宋体" w:hAnsi="宋体" w:eastAsia="等线"/>
          <w:b/>
          <w:bCs/>
          <w:color w:val="auto"/>
          <w:sz w:val="48"/>
        </w:rPr>
        <w:t xml:space="preserve"> </w:t>
      </w:r>
      <w:r>
        <w:rPr>
          <w:rFonts w:hint="eastAsia" w:ascii="宋体" w:hAnsi="宋体" w:cs="宋体"/>
          <w:b/>
          <w:bCs/>
          <w:color w:val="auto"/>
          <w:sz w:val="48"/>
        </w:rPr>
        <w:t>料</w:t>
      </w:r>
    </w:p>
    <w:p>
      <w:pPr>
        <w:spacing w:line="560" w:lineRule="exact"/>
        <w:jc w:val="center"/>
        <w:rPr>
          <w:rFonts w:hint="eastAsia" w:ascii="宋体" w:hAnsi="等线" w:eastAsia="等线"/>
          <w:b/>
          <w:bCs/>
          <w:color w:val="auto"/>
          <w:sz w:val="32"/>
        </w:rPr>
      </w:pPr>
    </w:p>
    <w:p>
      <w:pPr>
        <w:spacing w:line="560" w:lineRule="exact"/>
        <w:ind w:firstLine="630"/>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项目名称：</w:t>
      </w:r>
      <w:r>
        <w:rPr>
          <w:rFonts w:hint="eastAsia" w:ascii="仿宋_GB2312" w:hAnsi="等线" w:eastAsia="仿宋_GB2312"/>
          <w:color w:val="auto"/>
          <w:sz w:val="32"/>
          <w:u w:val="single"/>
        </w:rPr>
        <w:t xml:space="preserve">                                 </w:t>
      </w:r>
    </w:p>
    <w:p>
      <w:pPr>
        <w:spacing w:line="640" w:lineRule="exact"/>
        <w:ind w:firstLine="629"/>
        <w:rPr>
          <w:rFonts w:hint="eastAsia" w:ascii="仿宋_GB2312" w:hAnsi="等线" w:eastAsia="仿宋_GB2312"/>
          <w:color w:val="auto"/>
          <w:sz w:val="32"/>
        </w:rPr>
      </w:pPr>
      <w:r>
        <w:rPr>
          <w:rFonts w:hint="eastAsia" w:ascii="仿宋_GB2312" w:hAnsi="等线" w:eastAsia="仿宋_GB2312"/>
          <w:color w:val="auto"/>
          <w:sz w:val="32"/>
        </w:rPr>
        <w:t>申报单位：</w:t>
      </w:r>
      <w:r>
        <w:rPr>
          <w:rFonts w:hint="eastAsia" w:ascii="仿宋_GB2312" w:hAnsi="等线" w:eastAsia="仿宋_GB2312"/>
          <w:color w:val="auto"/>
          <w:sz w:val="32"/>
          <w:u w:val="single"/>
        </w:rPr>
        <w:t xml:space="preserve">                                 </w:t>
      </w:r>
      <w:r>
        <w:rPr>
          <w:rFonts w:hint="eastAsia" w:ascii="仿宋_GB2312" w:hAnsi="等线" w:eastAsia="仿宋_GB2312"/>
          <w:color w:val="auto"/>
          <w:sz w:val="32"/>
        </w:rPr>
        <w:t>（公章）</w:t>
      </w: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法人代表：</w:t>
      </w:r>
      <w:r>
        <w:rPr>
          <w:rFonts w:hint="eastAsia" w:ascii="仿宋_GB2312" w:hAnsi="等线" w:eastAsia="仿宋_GB2312"/>
          <w:color w:val="auto"/>
          <w:sz w:val="32"/>
          <w:u w:val="single"/>
        </w:rPr>
        <w:t xml:space="preserve">                  </w:t>
      </w:r>
      <w:r>
        <w:rPr>
          <w:rFonts w:hint="eastAsia" w:ascii="仿宋_GB2312" w:hAnsi="等线" w:eastAsia="仿宋_GB2312"/>
          <w:color w:val="auto"/>
          <w:sz w:val="32"/>
        </w:rPr>
        <w:t>手机：</w:t>
      </w:r>
      <w:r>
        <w:rPr>
          <w:rFonts w:hint="eastAsia" w:ascii="仿宋_GB2312" w:hAnsi="等线" w:eastAsia="仿宋_GB2312"/>
          <w:color w:val="auto"/>
          <w:sz w:val="32"/>
          <w:u w:val="single"/>
        </w:rPr>
        <w:t xml:space="preserve">                 </w:t>
      </w: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联系电话：</w:t>
      </w:r>
      <w:r>
        <w:rPr>
          <w:rFonts w:hint="eastAsia" w:ascii="仿宋_GB2312" w:hAnsi="等线" w:eastAsia="仿宋_GB2312"/>
          <w:color w:val="auto"/>
          <w:sz w:val="32"/>
          <w:u w:val="single"/>
        </w:rPr>
        <w:t xml:space="preserve">                  </w:t>
      </w:r>
      <w:r>
        <w:rPr>
          <w:rFonts w:hint="eastAsia" w:ascii="仿宋_GB2312" w:hAnsi="等线" w:eastAsia="仿宋_GB2312"/>
          <w:color w:val="auto"/>
          <w:sz w:val="32"/>
        </w:rPr>
        <w:t>传真：</w:t>
      </w:r>
      <w:r>
        <w:rPr>
          <w:rFonts w:hint="eastAsia" w:ascii="仿宋_GB2312" w:hAnsi="等线" w:eastAsia="仿宋_GB2312"/>
          <w:color w:val="auto"/>
          <w:sz w:val="32"/>
          <w:u w:val="single"/>
        </w:rPr>
        <w:t xml:space="preserve">                 </w:t>
      </w: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申报时间：</w:t>
      </w:r>
      <w:r>
        <w:rPr>
          <w:rFonts w:hint="eastAsia" w:ascii="仿宋_GB2312" w:hAnsi="等线" w:eastAsia="仿宋_GB2312"/>
          <w:color w:val="auto"/>
          <w:sz w:val="32"/>
          <w:u w:val="single"/>
        </w:rPr>
        <w:t xml:space="preserve">                                 </w:t>
      </w: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附件1-1</w:t>
      </w:r>
    </w:p>
    <w:p>
      <w:pPr>
        <w:jc w:val="center"/>
        <w:rPr>
          <w:rFonts w:hint="eastAsia" w:ascii="宋体" w:hAnsi="宋体" w:cs="宋体"/>
          <w:b/>
          <w:bCs/>
          <w:color w:val="auto"/>
          <w:sz w:val="36"/>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发展专项资金申请及审核意见表</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val="0"/>
          <w:bCs/>
          <w:color w:val="auto"/>
          <w:sz w:val="30"/>
          <w:szCs w:val="30"/>
          <w:lang w:eastAsia="zh-CN"/>
        </w:rPr>
      </w:pPr>
      <w:r>
        <w:rPr>
          <w:rFonts w:hint="eastAsia" w:asciiTheme="minorEastAsia" w:hAnsiTheme="minorEastAsia" w:eastAsiaTheme="minorEastAsia" w:cstheme="minorEastAsia"/>
          <w:b w:val="0"/>
          <w:bCs/>
          <w:color w:val="auto"/>
          <w:sz w:val="30"/>
          <w:szCs w:val="30"/>
        </w:rPr>
        <w:t>（</w:t>
      </w:r>
      <w:r>
        <w:rPr>
          <w:rFonts w:hint="eastAsia" w:asciiTheme="minorEastAsia" w:hAnsiTheme="minorEastAsia" w:eastAsiaTheme="minorEastAsia" w:cstheme="minorEastAsia"/>
          <w:b w:val="0"/>
          <w:bCs/>
          <w:color w:val="auto"/>
          <w:sz w:val="30"/>
          <w:szCs w:val="30"/>
          <w:lang w:eastAsia="zh-CN"/>
        </w:rPr>
        <w:t>专精特新“小巨人”企业奖励项目、新增贷款贴息项目、</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等线" w:hAnsi="等线" w:eastAsia="等线"/>
          <w:b w:val="0"/>
          <w:bCs/>
          <w:color w:val="auto"/>
          <w:sz w:val="30"/>
          <w:szCs w:val="30"/>
        </w:rPr>
      </w:pPr>
      <w:r>
        <w:rPr>
          <w:rFonts w:hint="eastAsia" w:asciiTheme="minorEastAsia" w:hAnsiTheme="minorEastAsia" w:eastAsiaTheme="minorEastAsia" w:cstheme="minorEastAsia"/>
          <w:b w:val="0"/>
          <w:bCs/>
          <w:color w:val="auto"/>
          <w:sz w:val="30"/>
          <w:szCs w:val="30"/>
        </w:rPr>
        <w:t>“专精特新”</w:t>
      </w:r>
      <w:r>
        <w:rPr>
          <w:rFonts w:hint="eastAsia" w:asciiTheme="minorEastAsia" w:hAnsiTheme="minorEastAsia" w:eastAsiaTheme="minorEastAsia" w:cstheme="minorEastAsia"/>
          <w:b w:val="0"/>
          <w:bCs/>
          <w:color w:val="auto"/>
          <w:sz w:val="30"/>
          <w:szCs w:val="30"/>
          <w:lang w:eastAsia="zh-CN"/>
        </w:rPr>
        <w:t>能力提升项目</w:t>
      </w:r>
      <w:r>
        <w:rPr>
          <w:rFonts w:hint="eastAsia" w:asciiTheme="minorEastAsia" w:hAnsiTheme="minorEastAsia" w:eastAsiaTheme="minorEastAsia" w:cstheme="minorEastAsia"/>
          <w:b w:val="0"/>
          <w:bCs/>
          <w:color w:val="auto"/>
          <w:sz w:val="30"/>
          <w:szCs w:val="30"/>
        </w:rPr>
        <w:t>）</w:t>
      </w:r>
    </w:p>
    <w:p>
      <w:pPr>
        <w:ind w:left="-420" w:leftChars="-200"/>
        <w:jc w:val="center"/>
        <w:rPr>
          <w:rFonts w:hint="eastAsia" w:ascii="等线" w:hAnsi="等线" w:eastAsia="等线"/>
          <w:bCs/>
          <w:color w:val="auto"/>
          <w:sz w:val="30"/>
          <w:szCs w:val="30"/>
        </w:rPr>
      </w:pPr>
      <w:r>
        <w:rPr>
          <w:rFonts w:hint="eastAsia" w:ascii="宋体" w:hAnsi="宋体" w:cs="宋体"/>
          <w:color w:val="auto"/>
          <w:sz w:val="24"/>
          <w:shd w:val="clear" w:color="auto" w:fill="FFFFFF"/>
        </w:rPr>
        <w:t>企业名称：</w:t>
      </w:r>
      <w:r>
        <w:rPr>
          <w:rFonts w:hint="eastAsia" w:ascii="宋体" w:hAnsi="宋体" w:eastAsia="等线"/>
          <w:color w:val="auto"/>
          <w:sz w:val="24"/>
          <w:shd w:val="clear" w:color="auto" w:fill="FFFFFF"/>
        </w:rPr>
        <w:t xml:space="preserve">                                                   </w:t>
      </w:r>
      <w:r>
        <w:rPr>
          <w:rFonts w:hint="eastAsia" w:ascii="宋体" w:hAnsi="宋体" w:cs="宋体"/>
          <w:color w:val="auto"/>
          <w:sz w:val="24"/>
          <w:shd w:val="clear" w:color="auto" w:fill="FFFFFF"/>
        </w:rPr>
        <w:t>单位：万元、人</w:t>
      </w:r>
    </w:p>
    <w:tbl>
      <w:tblPr>
        <w:tblStyle w:val="19"/>
        <w:tblW w:w="9857" w:type="dxa"/>
        <w:tblInd w:w="-343" w:type="dxa"/>
        <w:tblLayout w:type="fixed"/>
        <w:tblCellMar>
          <w:top w:w="0" w:type="dxa"/>
          <w:left w:w="108" w:type="dxa"/>
          <w:bottom w:w="0" w:type="dxa"/>
          <w:right w:w="108" w:type="dxa"/>
        </w:tblCellMar>
      </w:tblPr>
      <w:tblGrid>
        <w:gridCol w:w="609"/>
        <w:gridCol w:w="737"/>
        <w:gridCol w:w="1501"/>
        <w:gridCol w:w="1645"/>
        <w:gridCol w:w="440"/>
        <w:gridCol w:w="637"/>
        <w:gridCol w:w="1109"/>
        <w:gridCol w:w="407"/>
        <w:gridCol w:w="1204"/>
        <w:gridCol w:w="204"/>
        <w:gridCol w:w="1364"/>
      </w:tblGrid>
      <w:tr>
        <w:tblPrEx>
          <w:tblCellMar>
            <w:top w:w="0" w:type="dxa"/>
            <w:left w:w="108" w:type="dxa"/>
            <w:bottom w:w="0" w:type="dxa"/>
            <w:right w:w="108" w:type="dxa"/>
          </w:tblCellMar>
        </w:tblPrEx>
        <w:trPr>
          <w:trHeight w:val="373" w:hRule="atLeast"/>
        </w:trPr>
        <w:tc>
          <w:tcPr>
            <w:tcW w:w="60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业</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基</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本</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情</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况</w:t>
            </w: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企业经济类型</w:t>
            </w:r>
          </w:p>
        </w:tc>
        <w:tc>
          <w:tcPr>
            <w:tcW w:w="1645"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c>
          <w:tcPr>
            <w:tcW w:w="1077"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注册时间</w:t>
            </w:r>
          </w:p>
        </w:tc>
        <w:tc>
          <w:tcPr>
            <w:tcW w:w="151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20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注册资本</w:t>
            </w:r>
          </w:p>
        </w:tc>
        <w:tc>
          <w:tcPr>
            <w:tcW w:w="156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注册地址</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所属行业</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2" w:hRule="exac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w:t>
            </w:r>
          </w:p>
        </w:tc>
        <w:tc>
          <w:tcPr>
            <w:tcW w:w="7010" w:type="dxa"/>
            <w:gridSpan w:val="8"/>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tabs>
                <w:tab w:val="left" w:pos="5714"/>
                <w:tab w:val="left" w:pos="5965"/>
              </w:tabs>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atLeast"/>
        </w:trPr>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7010" w:type="dxa"/>
            <w:gridSpan w:val="8"/>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2" w:hRule="exac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主要产品</w:t>
            </w:r>
          </w:p>
        </w:tc>
        <w:tc>
          <w:tcPr>
            <w:tcW w:w="7010" w:type="dxa"/>
            <w:gridSpan w:val="8"/>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atLeast"/>
        </w:trPr>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7010" w:type="dxa"/>
            <w:gridSpan w:val="8"/>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1054"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rPr>
              <w:t>拥有自主品牌、专利及有关部门认定的特色称号情况</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680"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default" w:ascii="宋体" w:hAnsi="宋体" w:eastAsia="宋体" w:cs="宋体"/>
                <w:color w:val="auto"/>
                <w:shd w:val="clear" w:color="auto" w:fill="FFFFFF"/>
                <w:lang w:val="en-US" w:eastAsia="zh-CN"/>
              </w:rPr>
            </w:pPr>
            <w:r>
              <w:rPr>
                <w:rFonts w:hint="eastAsia" w:ascii="宋体" w:hAnsi="宋体" w:cs="宋体"/>
                <w:color w:val="auto"/>
                <w:shd w:val="clear" w:color="auto" w:fill="FFFFFF"/>
                <w:lang w:val="en-US" w:eastAsia="zh-CN"/>
              </w:rPr>
              <w:t>项目进展情况</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576"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shd w:val="clear" w:color="auto" w:fill="FFFFFF"/>
              </w:rPr>
              <w:t>是否工业绿色基金支持企业</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olor w:val="auto"/>
                <w:shd w:val="clear" w:color="auto" w:fill="FFFFFF"/>
              </w:rPr>
            </w:pPr>
            <w:r>
              <w:rPr>
                <w:rFonts w:hint="eastAsia" w:ascii="宋体" w:hAnsi="宋体" w:cs="宋体"/>
                <w:color w:val="auto"/>
                <w:shd w:val="clear" w:color="auto" w:fill="FFFFFF"/>
              </w:rPr>
              <w:t>是否“专精特新”培育企业</w:t>
            </w:r>
          </w:p>
        </w:tc>
        <w:tc>
          <w:tcPr>
            <w:tcW w:w="3179"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上一年度</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经营状况</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从业人数</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利润总额</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主营业务收入</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上缴税金</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58"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shd w:val="clear" w:color="auto" w:fill="FFFFFF"/>
              </w:rPr>
              <w:t>资产总额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shd w:val="clear" w:color="auto" w:fill="FFFFFF"/>
              </w:rPr>
              <w:t>负债总额</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58"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研发经费支出</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研发人员数</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438" w:hRule="atLeast"/>
        </w:trPr>
        <w:tc>
          <w:tcPr>
            <w:tcW w:w="2847" w:type="dxa"/>
            <w:gridSpan w:val="3"/>
            <w:tcBorders>
              <w:top w:val="single" w:color="000000" w:sz="4" w:space="0"/>
              <w:left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宋体" w:cs="宋体"/>
                <w:color w:val="auto"/>
                <w:shd w:val="clear" w:color="auto" w:fill="FFFFFF"/>
                <w:lang w:val="en-US" w:eastAsia="zh-CN"/>
              </w:rPr>
            </w:pPr>
            <w:r>
              <w:rPr>
                <w:rFonts w:hint="eastAsia" w:ascii="宋体" w:hAnsi="宋体" w:cs="宋体"/>
                <w:color w:val="auto"/>
                <w:shd w:val="clear" w:color="auto" w:fill="FFFFFF"/>
                <w:lang w:val="en-US" w:eastAsia="zh-CN"/>
              </w:rPr>
              <w:t>项目名称</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438" w:hRule="atLeast"/>
        </w:trPr>
        <w:tc>
          <w:tcPr>
            <w:tcW w:w="1346" w:type="dxa"/>
            <w:gridSpan w:val="2"/>
            <w:vMerge w:val="restart"/>
            <w:tcBorders>
              <w:top w:val="single" w:color="000000" w:sz="4" w:space="0"/>
              <w:left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申请支</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持方式</w:t>
            </w:r>
          </w:p>
        </w:tc>
        <w:tc>
          <w:tcPr>
            <w:tcW w:w="150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贷款贴息</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新增贷款额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申请资助额</w:t>
            </w:r>
          </w:p>
        </w:tc>
        <w:tc>
          <w:tcPr>
            <w:tcW w:w="1364"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88" w:hRule="atLeast"/>
        </w:trPr>
        <w:tc>
          <w:tcPr>
            <w:tcW w:w="1346" w:type="dxa"/>
            <w:gridSpan w:val="2"/>
            <w:vMerge w:val="continue"/>
            <w:tcBorders>
              <w:left w:val="single" w:color="000000" w:sz="4" w:space="0"/>
              <w:right w:val="single" w:color="000000" w:sz="4" w:space="0"/>
            </w:tcBorders>
            <w:shd w:val="clear" w:color="auto"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50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s="Times New Roman"/>
                <w:color w:val="auto"/>
                <w:kern w:val="2"/>
                <w:sz w:val="21"/>
                <w:szCs w:val="22"/>
                <w:shd w:val="clear" w:color="auto" w:fill="FFFFFF"/>
                <w:lang w:val="en-US" w:eastAsia="zh-CN" w:bidi="ar-SA"/>
              </w:rPr>
            </w:pPr>
            <w:r>
              <w:rPr>
                <w:rFonts w:hint="eastAsia" w:ascii="宋体" w:hAnsi="宋体" w:cs="宋体"/>
                <w:color w:val="auto"/>
                <w:shd w:val="clear" w:color="auto" w:fill="FFFFFF"/>
              </w:rPr>
              <w:t>以奖代补</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s="Times New Roman"/>
                <w:color w:val="auto"/>
                <w:kern w:val="2"/>
                <w:sz w:val="21"/>
                <w:szCs w:val="22"/>
                <w:shd w:val="clear" w:color="auto" w:fill="FFFFFF"/>
                <w:lang w:val="en-US" w:eastAsia="zh-CN" w:bidi="ar-SA"/>
              </w:rPr>
            </w:pPr>
            <w:r>
              <w:rPr>
                <w:rFonts w:hint="eastAsia" w:ascii="宋体" w:hAnsi="宋体" w:cs="宋体"/>
                <w:color w:val="auto"/>
                <w:shd w:val="clear" w:color="auto" w:fill="FFFFFF"/>
              </w:rPr>
              <w:t>已投入自有资金额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88" w:hRule="atLeast"/>
        </w:trPr>
        <w:tc>
          <w:tcPr>
            <w:tcW w:w="1346" w:type="dxa"/>
            <w:gridSpan w:val="2"/>
            <w:vMerge w:val="continue"/>
            <w:tcBorders>
              <w:left w:val="single" w:color="000000" w:sz="4" w:space="0"/>
              <w:right w:val="single" w:color="000000" w:sz="4" w:space="0"/>
            </w:tcBorders>
            <w:shd w:val="clear" w:color="auto"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50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宋体"/>
                <w:color w:val="auto"/>
                <w:shd w:val="clear" w:color="auto" w:fill="FFFFFF"/>
                <w:lang w:eastAsia="zh-CN"/>
              </w:rPr>
            </w:pPr>
            <w:r>
              <w:rPr>
                <w:rFonts w:hint="eastAsia" w:ascii="宋体" w:hAnsi="宋体" w:cs="宋体"/>
                <w:color w:val="auto"/>
                <w:shd w:val="clear" w:color="auto" w:fill="FFFFFF"/>
                <w:lang w:eastAsia="zh-CN"/>
              </w:rPr>
              <w:t>补</w:t>
            </w:r>
            <w:r>
              <w:rPr>
                <w:rFonts w:hint="eastAsia" w:ascii="宋体" w:hAnsi="宋体" w:cs="宋体"/>
                <w:color w:val="auto"/>
                <w:shd w:val="clear" w:color="auto" w:fill="FFFFFF"/>
                <w:lang w:val="en-US" w:eastAsia="zh-CN"/>
              </w:rPr>
              <w:t xml:space="preserve">  </w:t>
            </w:r>
            <w:r>
              <w:rPr>
                <w:rFonts w:hint="eastAsia" w:ascii="宋体" w:hAnsi="宋体" w:cs="宋体"/>
                <w:color w:val="auto"/>
                <w:shd w:val="clear" w:color="auto" w:fill="FFFFFF"/>
                <w:lang w:eastAsia="zh-CN"/>
              </w:rPr>
              <w:t>助</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lang w:eastAsia="zh-CN"/>
              </w:rPr>
              <w:t>拟</w:t>
            </w:r>
            <w:r>
              <w:rPr>
                <w:rFonts w:hint="eastAsia" w:ascii="宋体" w:hAnsi="宋体" w:cs="宋体"/>
                <w:color w:val="auto"/>
                <w:shd w:val="clear" w:color="auto" w:fill="FFFFFF"/>
              </w:rPr>
              <w:t>投入自有资金额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cantSplit/>
          <w:trHeight w:val="1831" w:hRule="atLeast"/>
        </w:trPr>
        <w:tc>
          <w:tcPr>
            <w:tcW w:w="1346"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rPr>
            </w:pPr>
            <w:r>
              <w:rPr>
                <w:rFonts w:hint="eastAsia" w:ascii="宋体" w:hAnsi="宋体" w:cs="宋体"/>
                <w:color w:val="auto"/>
              </w:rPr>
              <w:t>市（州）中小企业管理部门或省级有关主管部门审核意见</w:t>
            </w:r>
          </w:p>
        </w:tc>
        <w:tc>
          <w:tcPr>
            <w:tcW w:w="8511" w:type="dxa"/>
            <w:gridSpan w:val="9"/>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eastAsia="等线"/>
                <w:color w:val="auto"/>
              </w:rPr>
            </w:pPr>
            <w:r>
              <w:rPr>
                <w:rFonts w:hint="eastAsia" w:ascii="宋体" w:hAnsi="宋体" w:cs="宋体"/>
                <w:color w:val="auto"/>
              </w:rPr>
              <w:t>（</w:t>
            </w:r>
            <w:r>
              <w:rPr>
                <w:rFonts w:hint="eastAsia" w:ascii="宋体" w:hAnsi="宋体" w:eastAsia="等线"/>
                <w:color w:val="auto"/>
              </w:rPr>
              <w:t>100</w:t>
            </w:r>
            <w:r>
              <w:rPr>
                <w:rFonts w:hint="eastAsia" w:ascii="宋体" w:hAnsi="宋体" w:cs="宋体"/>
                <w:color w:val="auto"/>
              </w:rPr>
              <w:t>字以内）</w:t>
            </w:r>
          </w:p>
          <w:p>
            <w:pPr>
              <w:spacing w:line="300" w:lineRule="exact"/>
              <w:rPr>
                <w:rFonts w:hint="eastAsia" w:ascii="宋体" w:hAnsi="宋体" w:eastAsia="等线"/>
                <w:color w:val="auto"/>
              </w:rPr>
            </w:pPr>
          </w:p>
          <w:p>
            <w:pPr>
              <w:spacing w:line="300" w:lineRule="exact"/>
              <w:ind w:firstLine="4830" w:firstLineChars="2300"/>
              <w:rPr>
                <w:rFonts w:hint="eastAsia" w:ascii="宋体" w:hAnsi="宋体" w:eastAsia="等线"/>
                <w:color w:val="auto"/>
              </w:rPr>
            </w:pPr>
            <w:r>
              <w:rPr>
                <w:rFonts w:hint="eastAsia" w:ascii="宋体" w:hAnsi="宋体" w:cs="宋体"/>
                <w:color w:val="auto"/>
              </w:rPr>
              <w:t>签</w:t>
            </w:r>
            <w:r>
              <w:rPr>
                <w:rFonts w:hint="eastAsia" w:ascii="宋体" w:hAnsi="宋体" w:eastAsia="等线"/>
                <w:color w:val="auto"/>
              </w:rPr>
              <w:t xml:space="preserve"> </w:t>
            </w:r>
            <w:r>
              <w:rPr>
                <w:rFonts w:hint="eastAsia" w:ascii="宋体" w:hAnsi="宋体" w:cs="宋体"/>
                <w:color w:val="auto"/>
              </w:rPr>
              <w:t>章：</w:t>
            </w:r>
          </w:p>
          <w:p>
            <w:pPr>
              <w:spacing w:line="300" w:lineRule="exact"/>
              <w:rPr>
                <w:rFonts w:ascii="宋体" w:hAnsi="宋体" w:eastAsia="等线"/>
                <w:color w:val="auto"/>
              </w:rPr>
            </w:pPr>
            <w:r>
              <w:rPr>
                <w:rFonts w:hint="eastAsia" w:ascii="宋体" w:hAnsi="宋体" w:eastAsia="等线"/>
                <w:color w:val="auto"/>
              </w:rPr>
              <w:t xml:space="preserve">                                                      </w:t>
            </w:r>
            <w:r>
              <w:rPr>
                <w:rFonts w:hint="eastAsia" w:ascii="宋体" w:hAnsi="宋体" w:cs="宋体"/>
                <w:color w:val="auto"/>
              </w:rPr>
              <w:t>年</w:t>
            </w:r>
            <w:r>
              <w:rPr>
                <w:rFonts w:hint="eastAsia" w:ascii="宋体" w:hAnsi="宋体" w:eastAsia="等线"/>
                <w:color w:val="auto"/>
              </w:rPr>
              <w:t xml:space="preserve">      </w:t>
            </w:r>
            <w:r>
              <w:rPr>
                <w:rFonts w:hint="eastAsia" w:ascii="宋体" w:hAnsi="宋体" w:cs="宋体"/>
                <w:color w:val="auto"/>
              </w:rPr>
              <w:t>月</w:t>
            </w:r>
            <w:r>
              <w:rPr>
                <w:rFonts w:hint="eastAsia" w:ascii="宋体" w:hAnsi="宋体" w:eastAsia="等线"/>
                <w:color w:val="auto"/>
              </w:rPr>
              <w:t xml:space="preserve">      </w:t>
            </w:r>
            <w:r>
              <w:rPr>
                <w:rFonts w:hint="eastAsia" w:ascii="宋体" w:hAnsi="宋体" w:cs="宋体"/>
                <w:color w:val="auto"/>
              </w:rPr>
              <w:t>日</w:t>
            </w:r>
          </w:p>
        </w:tc>
      </w:tr>
    </w:tbl>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附件1-2</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发展专项资金申请及审核意见表</w:t>
      </w:r>
    </w:p>
    <w:p>
      <w:pPr>
        <w:jc w:val="center"/>
        <w:rPr>
          <w:rFonts w:hint="eastAsia" w:ascii="等线" w:hAnsi="等线" w:eastAsia="等线"/>
          <w:bCs/>
          <w:color w:val="auto"/>
          <w:sz w:val="30"/>
          <w:szCs w:val="30"/>
        </w:rPr>
      </w:pPr>
      <w:r>
        <w:rPr>
          <w:rFonts w:hint="eastAsia" w:ascii="宋体" w:hAnsi="宋体" w:cs="宋体"/>
          <w:bCs/>
          <w:color w:val="auto"/>
          <w:sz w:val="30"/>
          <w:szCs w:val="30"/>
        </w:rPr>
        <w:t>（产业投资项目）</w:t>
      </w:r>
    </w:p>
    <w:p>
      <w:pPr>
        <w:ind w:left="-420" w:leftChars="-200"/>
        <w:jc w:val="center"/>
        <w:rPr>
          <w:rFonts w:hint="eastAsia" w:ascii="等线" w:hAnsi="等线" w:eastAsia="等线"/>
          <w:bCs/>
          <w:color w:val="auto"/>
          <w:sz w:val="30"/>
          <w:szCs w:val="30"/>
        </w:rPr>
      </w:pPr>
      <w:r>
        <w:rPr>
          <w:rFonts w:hint="eastAsia" w:ascii="宋体" w:hAnsi="宋体" w:cs="宋体"/>
          <w:color w:val="auto"/>
          <w:sz w:val="24"/>
          <w:shd w:val="clear" w:color="auto" w:fill="FFFFFF"/>
        </w:rPr>
        <w:t>企业名称：</w:t>
      </w:r>
      <w:r>
        <w:rPr>
          <w:rFonts w:hint="eastAsia" w:ascii="宋体" w:hAnsi="宋体" w:eastAsia="等线"/>
          <w:color w:val="auto"/>
          <w:sz w:val="24"/>
          <w:shd w:val="clear" w:color="auto" w:fill="FFFFFF"/>
        </w:rPr>
        <w:t xml:space="preserve">                                                   </w:t>
      </w:r>
      <w:r>
        <w:rPr>
          <w:rFonts w:hint="eastAsia" w:ascii="宋体" w:hAnsi="宋体" w:cs="宋体"/>
          <w:color w:val="auto"/>
          <w:sz w:val="24"/>
          <w:shd w:val="clear" w:color="auto" w:fill="FFFFFF"/>
        </w:rPr>
        <w:t>单位：万元、人</w:t>
      </w:r>
    </w:p>
    <w:tbl>
      <w:tblPr>
        <w:tblStyle w:val="19"/>
        <w:tblW w:w="9690" w:type="dxa"/>
        <w:tblInd w:w="-343" w:type="dxa"/>
        <w:tblLayout w:type="fixed"/>
        <w:tblCellMar>
          <w:top w:w="0" w:type="dxa"/>
          <w:left w:w="108" w:type="dxa"/>
          <w:bottom w:w="0" w:type="dxa"/>
          <w:right w:w="108" w:type="dxa"/>
        </w:tblCellMar>
      </w:tblPr>
      <w:tblGrid>
        <w:gridCol w:w="599"/>
        <w:gridCol w:w="669"/>
        <w:gridCol w:w="70"/>
        <w:gridCol w:w="1461"/>
        <w:gridCol w:w="1617"/>
        <w:gridCol w:w="433"/>
        <w:gridCol w:w="339"/>
        <w:gridCol w:w="444"/>
        <w:gridCol w:w="68"/>
        <w:gridCol w:w="865"/>
        <w:gridCol w:w="400"/>
        <w:gridCol w:w="84"/>
        <w:gridCol w:w="133"/>
        <w:gridCol w:w="967"/>
        <w:gridCol w:w="71"/>
        <w:gridCol w:w="129"/>
        <w:gridCol w:w="1341"/>
      </w:tblGrid>
      <w:tr>
        <w:tblPrEx>
          <w:tblCellMar>
            <w:top w:w="0" w:type="dxa"/>
            <w:left w:w="108" w:type="dxa"/>
            <w:bottom w:w="0" w:type="dxa"/>
            <w:right w:w="108" w:type="dxa"/>
          </w:tblCellMar>
        </w:tblPrEx>
        <w:trPr>
          <w:trHeight w:val="330" w:hRule="atLeast"/>
        </w:trPr>
        <w:tc>
          <w:tcPr>
            <w:tcW w:w="59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业</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基</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本</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情</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况</w:t>
            </w: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企业经济类型</w:t>
            </w:r>
          </w:p>
        </w:tc>
        <w:tc>
          <w:tcPr>
            <w:tcW w:w="1617"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c>
          <w:tcPr>
            <w:tcW w:w="1216"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注册时间</w:t>
            </w:r>
          </w:p>
        </w:tc>
        <w:tc>
          <w:tcPr>
            <w:tcW w:w="1333"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184"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注册资本</w:t>
            </w:r>
          </w:p>
        </w:tc>
        <w:tc>
          <w:tcPr>
            <w:tcW w:w="1541"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注册地址</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所属行业</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exac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w:t>
            </w:r>
          </w:p>
        </w:tc>
        <w:tc>
          <w:tcPr>
            <w:tcW w:w="6891" w:type="dxa"/>
            <w:gridSpan w:val="1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tabs>
                <w:tab w:val="left" w:pos="5714"/>
                <w:tab w:val="left" w:pos="5965"/>
              </w:tabs>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7" w:hRule="atLeast"/>
        </w:trPr>
        <w:tc>
          <w:tcPr>
            <w:tcW w:w="59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6891" w:type="dxa"/>
            <w:gridSpan w:val="1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exac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主要产品</w:t>
            </w:r>
          </w:p>
        </w:tc>
        <w:tc>
          <w:tcPr>
            <w:tcW w:w="6891" w:type="dxa"/>
            <w:gridSpan w:val="1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7" w:hRule="atLeast"/>
        </w:trPr>
        <w:tc>
          <w:tcPr>
            <w:tcW w:w="59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6891" w:type="dxa"/>
            <w:gridSpan w:val="1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上一年度</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经营状况</w:t>
            </w: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从业人数</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利润总额</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主营业务收入</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上缴税金</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olor w:val="auto"/>
                <w:shd w:val="clear" w:color="auto" w:fill="FFFFFF"/>
              </w:rPr>
            </w:pPr>
            <w:r>
              <w:rPr>
                <w:rFonts w:hint="eastAsia" w:ascii="宋体" w:hAnsi="宋体" w:cs="宋体"/>
                <w:color w:val="auto"/>
                <w:shd w:val="clear" w:color="auto" w:fill="FFFFFF"/>
              </w:rPr>
              <w:t>资产总额</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olor w:val="auto"/>
                <w:shd w:val="clear" w:color="auto" w:fill="FFFFFF"/>
              </w:rPr>
            </w:pPr>
            <w:r>
              <w:rPr>
                <w:rFonts w:hint="eastAsia" w:ascii="宋体" w:hAnsi="宋体" w:cs="宋体"/>
                <w:color w:val="auto"/>
                <w:shd w:val="clear" w:color="auto" w:fill="FFFFFF"/>
              </w:rPr>
              <w:t>负债总额</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研发经费支出</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研发人员数</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项目基本情况</w:t>
            </w: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项目名称</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06"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核准或备案文号</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项目建设起止年限</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c>
          <w:tcPr>
            <w:tcW w:w="199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至</w:t>
            </w:r>
          </w:p>
        </w:tc>
        <w:tc>
          <w:tcPr>
            <w:tcW w:w="2508"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89"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总</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投</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512"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rPr>
                <w:rFonts w:ascii="宋体" w:hAnsi="宋体" w:eastAsia="等线"/>
                <w:color w:val="auto"/>
                <w:shd w:val="clear" w:color="auto" w:fill="FFFFFF"/>
              </w:rPr>
            </w:pPr>
            <w:r>
              <w:rPr>
                <w:rFonts w:hint="eastAsia" w:ascii="宋体" w:hAnsi="宋体" w:cs="宋体"/>
                <w:color w:val="auto"/>
              </w:rPr>
              <w:t>投资构成</w:t>
            </w: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textAlignment w:val="center"/>
              <w:rPr>
                <w:rFonts w:ascii="宋体" w:hAnsi="宋体" w:eastAsia="等线"/>
                <w:color w:val="auto"/>
                <w:shd w:val="clear" w:color="auto" w:fill="FFFFFF"/>
              </w:rPr>
            </w:pPr>
            <w:r>
              <w:rPr>
                <w:rFonts w:hint="eastAsia" w:ascii="宋体" w:hAnsi="宋体" w:cs="宋体"/>
                <w:color w:val="auto"/>
                <w:shd w:val="clear" w:color="auto" w:fill="FFFFFF"/>
              </w:rPr>
              <w:t>固</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定</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产</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投</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517"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资金来源</w:t>
            </w:r>
          </w:p>
        </w:tc>
        <w:tc>
          <w:tcPr>
            <w:tcW w:w="1531"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自有资金</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firstLine="315" w:firstLineChars="150"/>
              <w:textAlignment w:val="center"/>
              <w:rPr>
                <w:rFonts w:ascii="宋体" w:hAnsi="宋体" w:eastAsia="等线"/>
                <w:color w:val="auto"/>
                <w:shd w:val="clear" w:color="auto" w:fill="FFFFFF"/>
              </w:rPr>
            </w:pPr>
            <w:r>
              <w:rPr>
                <w:rFonts w:hint="eastAsia" w:ascii="宋体" w:hAnsi="宋体" w:cs="宋体"/>
                <w:color w:val="auto"/>
                <w:shd w:val="clear" w:color="auto" w:fill="FFFFFF"/>
              </w:rPr>
              <w:t>其中：建筑工程费</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9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531"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银行贷款</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jc w:val="right"/>
              <w:textAlignment w:val="center"/>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nil"/>
              <w:right w:val="single" w:color="000000" w:sz="4" w:space="0"/>
            </w:tcBorders>
            <w:shd w:val="solid" w:color="FFFFFF" w:fill="auto"/>
            <w:noWrap w:val="0"/>
            <w:vAlign w:val="center"/>
          </w:tcPr>
          <w:p>
            <w:pPr>
              <w:shd w:val="solid" w:color="FFFFFF" w:fill="auto"/>
              <w:autoSpaceDN w:val="0"/>
              <w:spacing w:line="240" w:lineRule="exact"/>
              <w:ind w:left="945" w:leftChars="450"/>
              <w:jc w:val="left"/>
              <w:textAlignment w:val="center"/>
              <w:rPr>
                <w:rFonts w:ascii="宋体" w:hAnsi="宋体" w:eastAsia="等线"/>
                <w:color w:val="auto"/>
                <w:shd w:val="clear" w:color="auto" w:fill="FFFFFF"/>
              </w:rPr>
            </w:pPr>
            <w:r>
              <w:rPr>
                <w:rFonts w:hint="eastAsia" w:ascii="宋体" w:hAnsi="宋体" w:cs="宋体"/>
                <w:color w:val="auto"/>
                <w:shd w:val="clear" w:color="auto" w:fill="FFFFFF"/>
              </w:rPr>
              <w:t>设备购置及安装费</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457"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其它资金</w:t>
            </w:r>
          </w:p>
        </w:tc>
        <w:tc>
          <w:tcPr>
            <w:tcW w:w="2389"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jc w:val="right"/>
              <w:textAlignment w:val="center"/>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ind w:firstLine="945" w:firstLineChars="450"/>
              <w:jc w:val="left"/>
              <w:textAlignment w:val="center"/>
              <w:rPr>
                <w:rFonts w:ascii="宋体" w:hAnsi="宋体" w:eastAsia="等线"/>
                <w:color w:val="auto"/>
                <w:shd w:val="clear" w:color="auto" w:fill="FFFFFF"/>
              </w:rPr>
            </w:pPr>
            <w:r>
              <w:rPr>
                <w:rFonts w:hint="eastAsia" w:ascii="宋体" w:hAnsi="宋体" w:cs="宋体"/>
                <w:color w:val="auto"/>
                <w:shd w:val="clear" w:color="auto" w:fill="FFFFFF"/>
              </w:rPr>
              <w:t>其他费用</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148"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3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textAlignment w:val="center"/>
              <w:rPr>
                <w:rFonts w:ascii="宋体" w:hAnsi="宋体" w:eastAsia="等线"/>
                <w:color w:val="auto"/>
                <w:shd w:val="clear" w:color="auto" w:fill="FFFFFF"/>
              </w:rPr>
            </w:pPr>
            <w:r>
              <w:rPr>
                <w:rFonts w:hint="eastAsia" w:ascii="宋体" w:hAnsi="宋体" w:cs="宋体"/>
                <w:color w:val="auto"/>
                <w:shd w:val="clear" w:color="auto" w:fill="FFFFFF"/>
              </w:rPr>
              <w:t>流</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动</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金</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646"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主要建设内容及目标</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90" w:hRule="atLeast"/>
        </w:trPr>
        <w:tc>
          <w:tcPr>
            <w:tcW w:w="1338"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申请支</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持方式</w:t>
            </w:r>
          </w:p>
        </w:tc>
        <w:tc>
          <w:tcPr>
            <w:tcW w:w="146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贷款贴息</w:t>
            </w:r>
          </w:p>
        </w:tc>
        <w:tc>
          <w:tcPr>
            <w:tcW w:w="2833"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已贷款额或已签贷款合同额</w:t>
            </w:r>
          </w:p>
        </w:tc>
        <w:tc>
          <w:tcPr>
            <w:tcW w:w="1417"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300" w:type="dxa"/>
            <w:gridSpan w:val="4"/>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申请资助额</w:t>
            </w:r>
          </w:p>
        </w:tc>
        <w:tc>
          <w:tcPr>
            <w:tcW w:w="1341"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4" w:hRule="atLeast"/>
        </w:trPr>
        <w:tc>
          <w:tcPr>
            <w:tcW w:w="13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46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以奖代补</w:t>
            </w:r>
          </w:p>
        </w:tc>
        <w:tc>
          <w:tcPr>
            <w:tcW w:w="2833"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实际完成投资额</w:t>
            </w:r>
          </w:p>
        </w:tc>
        <w:tc>
          <w:tcPr>
            <w:tcW w:w="1417"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30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4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4" w:hRule="atLeast"/>
        </w:trPr>
        <w:tc>
          <w:tcPr>
            <w:tcW w:w="13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46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补</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助</w:t>
            </w:r>
          </w:p>
        </w:tc>
        <w:tc>
          <w:tcPr>
            <w:tcW w:w="2833"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已投入自有资金额</w:t>
            </w:r>
          </w:p>
        </w:tc>
        <w:tc>
          <w:tcPr>
            <w:tcW w:w="1417"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30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4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cantSplit/>
          <w:trHeight w:val="1315" w:hRule="atLeast"/>
        </w:trPr>
        <w:tc>
          <w:tcPr>
            <w:tcW w:w="1338"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rPr>
            </w:pPr>
            <w:r>
              <w:rPr>
                <w:rFonts w:hint="eastAsia" w:ascii="宋体" w:hAnsi="宋体" w:cs="宋体"/>
                <w:color w:val="auto"/>
              </w:rPr>
              <w:t>市（州）中小企业管理部门或省级有关主管部门审核意见</w:t>
            </w:r>
          </w:p>
        </w:tc>
        <w:tc>
          <w:tcPr>
            <w:tcW w:w="8352" w:type="dxa"/>
            <w:gridSpan w:val="14"/>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eastAsia="等线"/>
                <w:color w:val="auto"/>
              </w:rPr>
            </w:pPr>
            <w:r>
              <w:rPr>
                <w:rFonts w:hint="eastAsia" w:ascii="宋体" w:hAnsi="宋体" w:cs="宋体"/>
                <w:color w:val="auto"/>
              </w:rPr>
              <w:t>（</w:t>
            </w:r>
            <w:r>
              <w:rPr>
                <w:rFonts w:hint="eastAsia" w:ascii="宋体" w:hAnsi="宋体" w:eastAsia="等线"/>
                <w:color w:val="auto"/>
              </w:rPr>
              <w:t>100</w:t>
            </w:r>
            <w:r>
              <w:rPr>
                <w:rFonts w:hint="eastAsia" w:ascii="宋体" w:hAnsi="宋体" w:cs="宋体"/>
                <w:color w:val="auto"/>
              </w:rPr>
              <w:t>字以内）</w:t>
            </w:r>
          </w:p>
          <w:p>
            <w:pPr>
              <w:spacing w:line="300" w:lineRule="exact"/>
              <w:rPr>
                <w:rFonts w:hint="eastAsia" w:ascii="宋体" w:hAnsi="宋体" w:eastAsia="等线"/>
                <w:color w:val="auto"/>
              </w:rPr>
            </w:pPr>
          </w:p>
          <w:p>
            <w:pPr>
              <w:spacing w:line="300" w:lineRule="exact"/>
              <w:ind w:firstLine="4830" w:firstLineChars="2300"/>
              <w:rPr>
                <w:rFonts w:hint="eastAsia" w:ascii="宋体" w:hAnsi="宋体" w:eastAsia="等线"/>
                <w:color w:val="auto"/>
              </w:rPr>
            </w:pPr>
            <w:r>
              <w:rPr>
                <w:rFonts w:hint="eastAsia" w:ascii="宋体" w:hAnsi="宋体" w:cs="宋体"/>
                <w:color w:val="auto"/>
              </w:rPr>
              <w:t>签</w:t>
            </w:r>
            <w:r>
              <w:rPr>
                <w:rFonts w:hint="eastAsia" w:ascii="宋体" w:hAnsi="宋体" w:eastAsia="等线"/>
                <w:color w:val="auto"/>
              </w:rPr>
              <w:t xml:space="preserve"> </w:t>
            </w:r>
            <w:r>
              <w:rPr>
                <w:rFonts w:hint="eastAsia" w:ascii="宋体" w:hAnsi="宋体" w:cs="宋体"/>
                <w:color w:val="auto"/>
              </w:rPr>
              <w:t>章：</w:t>
            </w:r>
          </w:p>
          <w:p>
            <w:pPr>
              <w:spacing w:line="300" w:lineRule="exact"/>
              <w:rPr>
                <w:rFonts w:ascii="宋体" w:hAnsi="宋体" w:eastAsia="等线"/>
                <w:color w:val="auto"/>
              </w:rPr>
            </w:pPr>
            <w:r>
              <w:rPr>
                <w:rFonts w:hint="eastAsia" w:ascii="宋体" w:hAnsi="宋体" w:eastAsia="等线"/>
                <w:color w:val="auto"/>
              </w:rPr>
              <w:t xml:space="preserve">                                                      </w:t>
            </w:r>
            <w:r>
              <w:rPr>
                <w:rFonts w:hint="eastAsia" w:ascii="宋体" w:hAnsi="宋体" w:cs="宋体"/>
                <w:color w:val="auto"/>
              </w:rPr>
              <w:t>年</w:t>
            </w:r>
            <w:r>
              <w:rPr>
                <w:rFonts w:hint="eastAsia" w:ascii="宋体" w:hAnsi="宋体" w:eastAsia="等线"/>
                <w:color w:val="auto"/>
              </w:rPr>
              <w:t xml:space="preserve">      </w:t>
            </w:r>
            <w:r>
              <w:rPr>
                <w:rFonts w:hint="eastAsia" w:ascii="宋体" w:hAnsi="宋体" w:cs="宋体"/>
                <w:color w:val="auto"/>
              </w:rPr>
              <w:t>月</w:t>
            </w:r>
            <w:r>
              <w:rPr>
                <w:rFonts w:hint="eastAsia" w:ascii="宋体" w:hAnsi="宋体" w:eastAsia="等线"/>
                <w:color w:val="auto"/>
              </w:rPr>
              <w:t xml:space="preserve">      </w:t>
            </w:r>
            <w:r>
              <w:rPr>
                <w:rFonts w:hint="eastAsia" w:ascii="宋体" w:hAnsi="宋体" w:cs="宋体"/>
                <w:color w:val="auto"/>
              </w:rPr>
              <w:t>日</w:t>
            </w:r>
          </w:p>
        </w:tc>
      </w:tr>
    </w:tbl>
    <w:p>
      <w:pPr>
        <w:rPr>
          <w:color w:val="auto"/>
        </w:rPr>
        <w:sectPr>
          <w:headerReference r:id="rId4" w:type="default"/>
          <w:footerReference r:id="rId5" w:type="default"/>
          <w:pgSz w:w="11907" w:h="16840"/>
          <w:pgMar w:top="1701" w:right="1417" w:bottom="1701" w:left="1587" w:header="851" w:footer="992" w:gutter="0"/>
          <w:pgBorders>
            <w:top w:val="none" w:sz="0" w:space="0"/>
            <w:left w:val="none" w:sz="0" w:space="0"/>
            <w:bottom w:val="none" w:sz="0" w:space="0"/>
            <w:right w:val="none" w:sz="0" w:space="0"/>
          </w:pgBorders>
          <w:pgNumType w:fmt="numberInDash"/>
          <w:cols w:space="720" w:num="1"/>
          <w:docGrid w:type="lines" w:linePitch="317" w:charSpace="0"/>
        </w:sect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附件1-3</w:t>
      </w:r>
    </w:p>
    <w:p>
      <w:pPr>
        <w:spacing w:line="560" w:lineRule="exact"/>
        <w:jc w:val="center"/>
        <w:rPr>
          <w:rFonts w:hint="eastAsia" w:ascii="等线" w:hAnsi="等线" w:eastAsia="等线"/>
          <w:b/>
          <w:bCs/>
          <w:color w:val="auto"/>
          <w:sz w:val="36"/>
        </w:rPr>
      </w:pPr>
      <w:r>
        <w:rPr>
          <w:rFonts w:hint="eastAsia" w:ascii="宋体" w:hAnsi="宋体" w:cs="宋体"/>
          <w:b/>
          <w:bCs/>
          <w:color w:val="auto"/>
          <w:sz w:val="36"/>
        </w:rPr>
        <w:t>企业劳务用工</w:t>
      </w:r>
      <w:r>
        <w:rPr>
          <w:rFonts w:hint="eastAsia" w:ascii="宋体" w:hAnsi="宋体" w:cs="宋体"/>
          <w:b/>
          <w:bCs/>
          <w:color w:val="auto"/>
          <w:sz w:val="36"/>
          <w:lang w:val="en-US" w:eastAsia="zh-CN"/>
        </w:rPr>
        <w:t>带动</w:t>
      </w:r>
      <w:r>
        <w:rPr>
          <w:rFonts w:hint="eastAsia" w:ascii="宋体" w:hAnsi="宋体" w:cs="宋体"/>
          <w:b/>
          <w:bCs/>
          <w:color w:val="auto"/>
          <w:sz w:val="36"/>
        </w:rPr>
        <w:t>就业情况表</w:t>
      </w:r>
    </w:p>
    <w:p>
      <w:pPr>
        <w:spacing w:line="560" w:lineRule="exact"/>
        <w:jc w:val="center"/>
        <w:rPr>
          <w:rFonts w:hint="eastAsia" w:ascii="等线" w:hAnsi="等线" w:eastAsia="等线"/>
          <w:b/>
          <w:bCs/>
          <w:color w:val="auto"/>
          <w:sz w:val="36"/>
        </w:rPr>
      </w:pPr>
    </w:p>
    <w:tbl>
      <w:tblPr>
        <w:tblStyle w:val="19"/>
        <w:tblW w:w="9120" w:type="dxa"/>
        <w:tblInd w:w="0" w:type="dxa"/>
        <w:tblLayout w:type="fixed"/>
        <w:tblCellMar>
          <w:top w:w="0" w:type="dxa"/>
          <w:left w:w="108" w:type="dxa"/>
          <w:bottom w:w="0" w:type="dxa"/>
          <w:right w:w="108" w:type="dxa"/>
        </w:tblCellMar>
      </w:tblPr>
      <w:tblGrid>
        <w:gridCol w:w="896"/>
        <w:gridCol w:w="1770"/>
        <w:gridCol w:w="2160"/>
        <w:gridCol w:w="2470"/>
        <w:gridCol w:w="1824"/>
      </w:tblGrid>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序号</w:t>
            </w: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姓  名</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身份证号</w:t>
            </w: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default"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居住地</w:t>
            </w: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备注</w:t>
            </w: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_GB2312" w:hAnsi="仿宋_GB2312" w:eastAsia="仿宋_GB2312" w:cs="仿宋_GB2312"/>
                <w:color w:val="auto"/>
                <w:sz w:val="28"/>
                <w:szCs w:val="28"/>
                <w:shd w:val="clear" w:color="auto" w:fill="FFFFFF"/>
                <w:lang w:eastAsia="zh-CN"/>
              </w:rPr>
            </w:pPr>
            <w:r>
              <w:rPr>
                <w:rFonts w:hint="eastAsia" w:ascii="仿宋_GB2312" w:hAnsi="仿宋_GB2312" w:eastAsia="仿宋_GB2312" w:cs="仿宋_GB2312"/>
                <w:color w:val="auto"/>
                <w:sz w:val="28"/>
                <w:szCs w:val="28"/>
                <w:shd w:val="clear" w:color="auto" w:fill="FFFFFF"/>
                <w:lang w:eastAsia="zh-CN"/>
              </w:rPr>
              <w:t>一</w:t>
            </w:r>
          </w:p>
        </w:tc>
        <w:tc>
          <w:tcPr>
            <w:tcW w:w="8224" w:type="dxa"/>
            <w:gridSpan w:val="4"/>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lang w:eastAsia="zh-CN"/>
              </w:rPr>
              <w:t>上年度新增就业情况</w:t>
            </w: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lang w:eastAsia="zh-CN"/>
              </w:rPr>
              <w:t>二</w:t>
            </w:r>
          </w:p>
        </w:tc>
        <w:tc>
          <w:tcPr>
            <w:tcW w:w="8224" w:type="dxa"/>
            <w:gridSpan w:val="4"/>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lang w:eastAsia="zh-CN"/>
              </w:rPr>
              <w:t>上年度带动残疾人就业情况</w:t>
            </w: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bl>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附件1-4</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发展专项资金申请及审核意见表</w:t>
      </w:r>
    </w:p>
    <w:p>
      <w:pPr>
        <w:jc w:val="center"/>
        <w:rPr>
          <w:rFonts w:hint="eastAsia" w:ascii="等线" w:hAnsi="等线" w:eastAsia="等线"/>
          <w:bCs/>
          <w:color w:val="auto"/>
          <w:sz w:val="30"/>
          <w:szCs w:val="30"/>
        </w:rPr>
      </w:pPr>
      <w:r>
        <w:rPr>
          <w:rFonts w:hint="eastAsia" w:ascii="宋体" w:hAnsi="宋体" w:cs="宋体"/>
          <w:bCs/>
          <w:color w:val="auto"/>
          <w:sz w:val="30"/>
          <w:szCs w:val="30"/>
        </w:rPr>
        <w:t>（</w:t>
      </w:r>
      <w:r>
        <w:rPr>
          <w:rFonts w:hint="eastAsia" w:ascii="宋体" w:hAnsi="宋体" w:cs="宋体"/>
          <w:color w:val="auto"/>
          <w:sz w:val="30"/>
          <w:szCs w:val="30"/>
        </w:rPr>
        <w:t>服务能力提升及奖励项目</w:t>
      </w:r>
      <w:r>
        <w:rPr>
          <w:rFonts w:hint="eastAsia" w:ascii="宋体" w:hAnsi="宋体" w:cs="宋体"/>
          <w:bCs/>
          <w:color w:val="auto"/>
          <w:sz w:val="30"/>
          <w:szCs w:val="30"/>
        </w:rPr>
        <w:t>）</w:t>
      </w:r>
    </w:p>
    <w:p>
      <w:pPr>
        <w:rPr>
          <w:rFonts w:hint="eastAsia" w:ascii="等线" w:hAnsi="等线" w:eastAsia="等线"/>
          <w:color w:val="auto"/>
        </w:rPr>
      </w:pPr>
      <w:r>
        <w:rPr>
          <w:rFonts w:hint="eastAsia" w:ascii="宋体" w:hAnsi="宋体" w:cs="宋体"/>
          <w:color w:val="auto"/>
          <w:sz w:val="28"/>
          <w:szCs w:val="28"/>
        </w:rPr>
        <w:t>单位名称：</w:t>
      </w:r>
      <w:r>
        <w:rPr>
          <w:rFonts w:hint="eastAsia" w:ascii="等线" w:hAnsi="等线" w:eastAsia="等线"/>
          <w:color w:val="auto"/>
        </w:rPr>
        <w:t xml:space="preserve">                                                       </w:t>
      </w:r>
      <w:r>
        <w:rPr>
          <w:rFonts w:hint="eastAsia" w:ascii="宋体" w:hAnsi="宋体" w:cs="宋体"/>
          <w:color w:val="auto"/>
        </w:rPr>
        <w:t>单位：万元、人</w:t>
      </w:r>
    </w:p>
    <w:tbl>
      <w:tblPr>
        <w:tblStyle w:val="19"/>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55"/>
        <w:gridCol w:w="431"/>
        <w:gridCol w:w="268"/>
        <w:gridCol w:w="356"/>
        <w:gridCol w:w="486"/>
        <w:gridCol w:w="206"/>
        <w:gridCol w:w="579"/>
        <w:gridCol w:w="295"/>
        <w:gridCol w:w="303"/>
        <w:gridCol w:w="741"/>
        <w:gridCol w:w="526"/>
        <w:gridCol w:w="349"/>
        <w:gridCol w:w="668"/>
        <w:gridCol w:w="203"/>
        <w:gridCol w:w="174"/>
        <w:gridCol w:w="875"/>
        <w:gridCol w:w="173"/>
        <w:gridCol w:w="1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trPr>
        <w:tc>
          <w:tcPr>
            <w:tcW w:w="9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单位</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05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负责人</w:t>
            </w:r>
          </w:p>
        </w:tc>
        <w:tc>
          <w:tcPr>
            <w:tcW w:w="1048"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874"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单位</w:t>
            </w:r>
          </w:p>
          <w:p>
            <w:pPr>
              <w:spacing w:line="320" w:lineRule="exact"/>
              <w:jc w:val="center"/>
              <w:rPr>
                <w:rFonts w:ascii="宋体" w:hAnsi="宋体" w:eastAsia="等线"/>
                <w:color w:val="auto"/>
                <w:sz w:val="20"/>
              </w:rPr>
            </w:pPr>
            <w:r>
              <w:rPr>
                <w:rFonts w:hint="eastAsia" w:ascii="宋体" w:hAnsi="宋体" w:cs="宋体"/>
                <w:color w:val="auto"/>
                <w:sz w:val="20"/>
              </w:rPr>
              <w:t>地址</w:t>
            </w:r>
          </w:p>
        </w:tc>
        <w:tc>
          <w:tcPr>
            <w:tcW w:w="2964"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成立</w:t>
            </w:r>
          </w:p>
          <w:p>
            <w:pPr>
              <w:spacing w:line="320" w:lineRule="exact"/>
              <w:jc w:val="center"/>
              <w:rPr>
                <w:rFonts w:ascii="宋体" w:hAnsi="宋体" w:eastAsia="等线"/>
                <w:color w:val="auto"/>
                <w:sz w:val="20"/>
              </w:rPr>
            </w:pPr>
            <w:r>
              <w:rPr>
                <w:rFonts w:hint="eastAsia" w:ascii="宋体" w:hAnsi="宋体" w:cs="宋体"/>
                <w:color w:val="auto"/>
                <w:sz w:val="20"/>
              </w:rPr>
              <w:t>时间</w:t>
            </w:r>
          </w:p>
        </w:tc>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现有服务条件及服务项目简述</w:t>
            </w:r>
          </w:p>
        </w:tc>
        <w:tc>
          <w:tcPr>
            <w:tcW w:w="6979" w:type="dxa"/>
            <w:gridSpan w:val="1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4"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rPr>
            </w:pPr>
            <w:r>
              <w:rPr>
                <w:rFonts w:hint="eastAsia" w:ascii="宋体" w:hAnsi="宋体" w:cs="宋体"/>
                <w:color w:val="auto"/>
                <w:sz w:val="20"/>
              </w:rPr>
              <w:t>主管</w:t>
            </w:r>
          </w:p>
          <w:p>
            <w:pPr>
              <w:spacing w:line="260" w:lineRule="exact"/>
              <w:jc w:val="center"/>
              <w:rPr>
                <w:rFonts w:ascii="宋体" w:hAnsi="宋体" w:eastAsia="等线"/>
                <w:color w:val="auto"/>
                <w:sz w:val="20"/>
              </w:rPr>
            </w:pPr>
            <w:r>
              <w:rPr>
                <w:rFonts w:hint="eastAsia" w:ascii="宋体" w:hAnsi="宋体" w:cs="宋体"/>
                <w:color w:val="auto"/>
                <w:sz w:val="20"/>
              </w:rPr>
              <w:t>部门</w:t>
            </w:r>
          </w:p>
        </w:tc>
        <w:tc>
          <w:tcPr>
            <w:tcW w:w="2966" w:type="dxa"/>
            <w:gridSpan w:val="7"/>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87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职工</w:t>
            </w:r>
            <w:r>
              <w:rPr>
                <w:rFonts w:hint="eastAsia" w:ascii="宋体" w:hAnsi="宋体" w:eastAsia="等线"/>
                <w:color w:val="auto"/>
                <w:sz w:val="20"/>
              </w:rPr>
              <w:t xml:space="preserve"> </w:t>
            </w:r>
            <w:r>
              <w:rPr>
                <w:rFonts w:hint="eastAsia" w:ascii="宋体" w:hAnsi="宋体" w:cs="宋体"/>
                <w:color w:val="auto"/>
                <w:sz w:val="20"/>
              </w:rPr>
              <w:t>人数</w:t>
            </w:r>
          </w:p>
        </w:tc>
        <w:tc>
          <w:tcPr>
            <w:tcW w:w="1045"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1048"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实收</w:t>
            </w:r>
            <w:r>
              <w:rPr>
                <w:rFonts w:hint="eastAsia" w:ascii="宋体" w:hAnsi="宋体" w:eastAsia="等线"/>
                <w:color w:val="auto"/>
                <w:sz w:val="20"/>
              </w:rPr>
              <w:t xml:space="preserve">    </w:t>
            </w:r>
            <w:r>
              <w:rPr>
                <w:rFonts w:hint="eastAsia" w:ascii="宋体" w:hAnsi="宋体" w:cs="宋体"/>
                <w:color w:val="auto"/>
                <w:sz w:val="20"/>
              </w:rPr>
              <w:t>资本</w:t>
            </w:r>
          </w:p>
        </w:tc>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681"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r>
              <w:rPr>
                <w:rFonts w:hint="eastAsia" w:ascii="宋体" w:hAnsi="宋体" w:cs="宋体"/>
                <w:color w:val="auto"/>
                <w:sz w:val="20"/>
              </w:rPr>
              <w:t>工商注册号或编委批准文号</w:t>
            </w:r>
          </w:p>
        </w:tc>
        <w:tc>
          <w:tcPr>
            <w:tcW w:w="5352" w:type="dxa"/>
            <w:gridSpan w:val="11"/>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9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项目</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410"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项目名称</w:t>
            </w:r>
          </w:p>
        </w:tc>
        <w:tc>
          <w:tcPr>
            <w:tcW w:w="6623" w:type="dxa"/>
            <w:gridSpan w:val="1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0"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建设起止年限</w:t>
            </w:r>
          </w:p>
        </w:tc>
        <w:tc>
          <w:tcPr>
            <w:tcW w:w="6623" w:type="dxa"/>
            <w:gridSpan w:val="1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能力建设投入资金</w:t>
            </w:r>
          </w:p>
        </w:tc>
        <w:tc>
          <w:tcPr>
            <w:tcW w:w="2493" w:type="dxa"/>
            <w:gridSpan w:val="7"/>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2284"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ind w:left="600" w:hanging="600" w:hangingChars="300"/>
              <w:rPr>
                <w:rFonts w:ascii="宋体" w:hAnsi="宋体" w:eastAsia="等线"/>
                <w:color w:val="auto"/>
                <w:sz w:val="20"/>
              </w:rPr>
            </w:pPr>
            <w:r>
              <w:rPr>
                <w:rFonts w:hint="eastAsia" w:ascii="宋体" w:hAnsi="宋体" w:cs="宋体"/>
                <w:color w:val="auto"/>
                <w:sz w:val="20"/>
              </w:rPr>
              <w:t>其中：场地购置（租赁）及改造</w:t>
            </w:r>
          </w:p>
        </w:tc>
        <w:tc>
          <w:tcPr>
            <w:tcW w:w="2470"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493"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284"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ind w:firstLine="600" w:firstLineChars="300"/>
              <w:rPr>
                <w:rFonts w:ascii="宋体" w:hAnsi="宋体" w:eastAsia="等线"/>
                <w:color w:val="auto"/>
                <w:sz w:val="20"/>
              </w:rPr>
            </w:pPr>
            <w:r>
              <w:rPr>
                <w:rFonts w:hint="eastAsia" w:ascii="宋体" w:hAnsi="宋体" w:cs="宋体"/>
                <w:color w:val="auto"/>
                <w:sz w:val="20"/>
              </w:rPr>
              <w:t>设备购置及安装</w:t>
            </w:r>
          </w:p>
        </w:tc>
        <w:tc>
          <w:tcPr>
            <w:tcW w:w="2470"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493"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284"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ind w:firstLine="600" w:firstLineChars="300"/>
              <w:rPr>
                <w:rFonts w:ascii="宋体" w:hAnsi="宋体" w:eastAsia="等线"/>
                <w:color w:val="auto"/>
                <w:sz w:val="20"/>
              </w:rPr>
            </w:pPr>
            <w:r>
              <w:rPr>
                <w:rFonts w:hint="eastAsia" w:ascii="宋体" w:hAnsi="宋体" w:cs="宋体"/>
                <w:color w:val="auto"/>
                <w:sz w:val="20"/>
              </w:rPr>
              <w:t>其他</w:t>
            </w:r>
          </w:p>
        </w:tc>
        <w:tc>
          <w:tcPr>
            <w:tcW w:w="2470"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开展</w:t>
            </w:r>
          </w:p>
          <w:p>
            <w:pPr>
              <w:spacing w:line="320" w:lineRule="exact"/>
              <w:jc w:val="center"/>
              <w:rPr>
                <w:rFonts w:hint="eastAsia" w:ascii="宋体" w:hAnsi="宋体" w:eastAsia="等线"/>
                <w:color w:val="auto"/>
                <w:sz w:val="20"/>
              </w:rPr>
            </w:pPr>
            <w:r>
              <w:rPr>
                <w:rFonts w:hint="eastAsia" w:ascii="宋体" w:hAnsi="宋体" w:cs="宋体"/>
                <w:color w:val="auto"/>
                <w:sz w:val="20"/>
              </w:rPr>
              <w:t>服务</w:t>
            </w:r>
          </w:p>
          <w:p>
            <w:pPr>
              <w:spacing w:line="320" w:lineRule="exact"/>
              <w:jc w:val="center"/>
              <w:rPr>
                <w:rFonts w:ascii="宋体" w:hAnsi="宋体" w:eastAsia="等线"/>
                <w:color w:val="auto"/>
                <w:sz w:val="20"/>
              </w:rPr>
            </w:pPr>
            <w:r>
              <w:rPr>
                <w:rFonts w:hint="eastAsia" w:ascii="宋体" w:hAnsi="宋体" w:cs="宋体"/>
                <w:color w:val="auto"/>
                <w:sz w:val="20"/>
              </w:rPr>
              <w:t>内容</w:t>
            </w:r>
          </w:p>
        </w:tc>
        <w:tc>
          <w:tcPr>
            <w:tcW w:w="1316"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创业辅导</w:t>
            </w:r>
          </w:p>
        </w:tc>
        <w:tc>
          <w:tcPr>
            <w:tcW w:w="1177"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人员培训</w:t>
            </w:r>
          </w:p>
        </w:tc>
        <w:tc>
          <w:tcPr>
            <w:tcW w:w="122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9"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展览展销</w:t>
            </w: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316"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信息咨询</w:t>
            </w:r>
          </w:p>
        </w:tc>
        <w:tc>
          <w:tcPr>
            <w:tcW w:w="1177"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对外合作</w:t>
            </w:r>
          </w:p>
        </w:tc>
        <w:tc>
          <w:tcPr>
            <w:tcW w:w="122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9"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法律咨询</w:t>
            </w: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316"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市场开拓</w:t>
            </w:r>
          </w:p>
        </w:tc>
        <w:tc>
          <w:tcPr>
            <w:tcW w:w="1177"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技术支持</w:t>
            </w:r>
          </w:p>
        </w:tc>
        <w:tc>
          <w:tcPr>
            <w:tcW w:w="122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9"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承担政府委托事项</w:t>
            </w: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3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申请支持方式及额度</w:t>
            </w:r>
          </w:p>
        </w:tc>
        <w:tc>
          <w:tcPr>
            <w:tcW w:w="1541" w:type="dxa"/>
            <w:gridSpan w:val="4"/>
            <w:tcBorders>
              <w:top w:val="single" w:color="auto" w:sz="4" w:space="0"/>
              <w:left w:val="single" w:color="auto" w:sz="4" w:space="0"/>
              <w:bottom w:val="single" w:color="auto" w:sz="4" w:space="0"/>
              <w:right w:val="single" w:color="auto" w:sz="4" w:space="0"/>
            </w:tcBorders>
            <w:shd w:val="solid" w:color="FFFFFF" w:fill="auto"/>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以奖代补</w:t>
            </w:r>
          </w:p>
        </w:tc>
        <w:tc>
          <w:tcPr>
            <w:tcW w:w="6137" w:type="dxa"/>
            <w:gridSpan w:val="13"/>
            <w:tcBorders>
              <w:top w:val="single" w:color="auto" w:sz="4" w:space="0"/>
              <w:left w:val="single" w:color="auto" w:sz="4" w:space="0"/>
              <w:bottom w:val="single" w:color="auto" w:sz="4" w:space="0"/>
              <w:right w:val="single" w:color="auto" w:sz="4" w:space="0"/>
            </w:tcBorders>
            <w:shd w:val="solid" w:color="FFFFFF" w:fill="auto"/>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3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eastAsia="等线"/>
                <w:color w:val="auto"/>
                <w:sz w:val="20"/>
              </w:rPr>
            </w:pPr>
          </w:p>
        </w:tc>
        <w:tc>
          <w:tcPr>
            <w:tcW w:w="1541" w:type="dxa"/>
            <w:gridSpan w:val="4"/>
            <w:tcBorders>
              <w:top w:val="single" w:color="auto" w:sz="4" w:space="0"/>
              <w:left w:val="single" w:color="auto" w:sz="4" w:space="0"/>
              <w:bottom w:val="single" w:color="auto" w:sz="4" w:space="0"/>
              <w:right w:val="single" w:color="auto"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z w:val="20"/>
              </w:rPr>
            </w:pPr>
            <w:r>
              <w:rPr>
                <w:rFonts w:hint="eastAsia" w:ascii="宋体" w:hAnsi="宋体" w:cs="宋体"/>
                <w:color w:val="auto"/>
                <w:sz w:val="20"/>
              </w:rPr>
              <w:t>补</w:t>
            </w:r>
            <w:r>
              <w:rPr>
                <w:rFonts w:hint="eastAsia" w:ascii="宋体" w:hAnsi="宋体" w:eastAsia="等线"/>
                <w:color w:val="auto"/>
                <w:sz w:val="20"/>
              </w:rPr>
              <w:t xml:space="preserve">    </w:t>
            </w:r>
            <w:r>
              <w:rPr>
                <w:rFonts w:hint="eastAsia" w:ascii="宋体" w:hAnsi="宋体" w:cs="宋体"/>
                <w:color w:val="auto"/>
                <w:sz w:val="20"/>
              </w:rPr>
              <w:t>助</w:t>
            </w:r>
          </w:p>
        </w:tc>
        <w:tc>
          <w:tcPr>
            <w:tcW w:w="6137" w:type="dxa"/>
            <w:gridSpan w:val="13"/>
            <w:tcBorders>
              <w:top w:val="single" w:color="auto" w:sz="4" w:space="0"/>
              <w:left w:val="single" w:color="auto" w:sz="4" w:space="0"/>
              <w:bottom w:val="single" w:color="auto" w:sz="4" w:space="0"/>
              <w:right w:val="single" w:color="auto" w:sz="4" w:space="0"/>
            </w:tcBorders>
            <w:shd w:val="solid" w:color="FFFFFF" w:fill="auto"/>
            <w:noWrap w:val="0"/>
            <w:vAlign w:val="center"/>
          </w:tcPr>
          <w:p>
            <w:pPr>
              <w:widowControl/>
              <w:jc w:val="lef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9" w:hRule="atLeast"/>
        </w:trPr>
        <w:tc>
          <w:tcPr>
            <w:tcW w:w="134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等线" w:hAnsi="等线" w:eastAsia="等线"/>
                <w:color w:val="auto"/>
                <w:sz w:val="20"/>
                <w:szCs w:val="20"/>
              </w:rPr>
            </w:pPr>
            <w:r>
              <w:rPr>
                <w:rFonts w:hint="eastAsia" w:ascii="宋体" w:hAnsi="宋体" w:cs="宋体"/>
                <w:color w:val="auto"/>
                <w:sz w:val="20"/>
                <w:szCs w:val="20"/>
              </w:rPr>
              <w:t>市（州）中小企业管理部门或省级有关主管部门审核意见</w:t>
            </w:r>
          </w:p>
        </w:tc>
        <w:tc>
          <w:tcPr>
            <w:tcW w:w="7678" w:type="dxa"/>
            <w:gridSpan w:val="1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p>
            <w:pPr>
              <w:spacing w:line="320" w:lineRule="exact"/>
              <w:rPr>
                <w:rFonts w:hint="eastAsia" w:ascii="宋体" w:hAnsi="宋体" w:eastAsia="等线"/>
                <w:color w:val="auto"/>
                <w:sz w:val="20"/>
              </w:rPr>
            </w:pPr>
          </w:p>
          <w:p>
            <w:pPr>
              <w:spacing w:line="320" w:lineRule="exact"/>
              <w:ind w:firstLine="4700" w:firstLineChars="2350"/>
              <w:rPr>
                <w:rFonts w:hint="eastAsia" w:ascii="宋体" w:hAnsi="宋体" w:eastAsia="等线"/>
                <w:color w:val="auto"/>
                <w:sz w:val="20"/>
              </w:rPr>
            </w:pPr>
            <w:r>
              <w:rPr>
                <w:rFonts w:hint="eastAsia" w:ascii="宋体" w:hAnsi="宋体" w:cs="宋体"/>
                <w:color w:val="auto"/>
                <w:sz w:val="20"/>
              </w:rPr>
              <w:t>签</w:t>
            </w:r>
            <w:r>
              <w:rPr>
                <w:rFonts w:hint="eastAsia" w:ascii="宋体" w:hAnsi="宋体" w:eastAsia="等线"/>
                <w:color w:val="auto"/>
                <w:sz w:val="20"/>
              </w:rPr>
              <w:t xml:space="preserve">  </w:t>
            </w:r>
            <w:r>
              <w:rPr>
                <w:rFonts w:hint="eastAsia" w:ascii="宋体" w:hAnsi="宋体" w:cs="宋体"/>
                <w:color w:val="auto"/>
                <w:sz w:val="20"/>
              </w:rPr>
              <w:t>章：</w:t>
            </w:r>
          </w:p>
          <w:p>
            <w:pPr>
              <w:spacing w:line="320" w:lineRule="exact"/>
              <w:rPr>
                <w:rFonts w:ascii="宋体" w:hAnsi="宋体" w:eastAsia="等线"/>
                <w:color w:val="auto"/>
                <w:sz w:val="20"/>
              </w:rPr>
            </w:pPr>
            <w:r>
              <w:rPr>
                <w:rFonts w:hint="eastAsia" w:ascii="宋体" w:hAnsi="宋体" w:eastAsia="等线"/>
                <w:color w:val="auto"/>
                <w:sz w:val="20"/>
              </w:rPr>
              <w:t xml:space="preserve">                                                     </w:t>
            </w:r>
            <w:r>
              <w:rPr>
                <w:rFonts w:hint="eastAsia" w:ascii="宋体" w:hAnsi="宋体" w:cs="宋体"/>
                <w:color w:val="auto"/>
                <w:sz w:val="20"/>
              </w:rPr>
              <w:t>年</w:t>
            </w:r>
            <w:r>
              <w:rPr>
                <w:rFonts w:hint="eastAsia" w:ascii="宋体" w:hAnsi="宋体" w:eastAsia="等线"/>
                <w:color w:val="auto"/>
                <w:sz w:val="20"/>
              </w:rPr>
              <w:t xml:space="preserve">      </w:t>
            </w:r>
            <w:r>
              <w:rPr>
                <w:rFonts w:hint="eastAsia" w:ascii="宋体" w:hAnsi="宋体" w:cs="宋体"/>
                <w:color w:val="auto"/>
                <w:sz w:val="20"/>
              </w:rPr>
              <w:t>月</w:t>
            </w:r>
            <w:r>
              <w:rPr>
                <w:rFonts w:hint="eastAsia" w:ascii="宋体" w:hAnsi="宋体" w:eastAsia="等线"/>
                <w:color w:val="auto"/>
                <w:sz w:val="20"/>
              </w:rPr>
              <w:t xml:space="preserve">      </w:t>
            </w:r>
            <w:r>
              <w:rPr>
                <w:rFonts w:hint="eastAsia" w:ascii="宋体" w:hAnsi="宋体" w:cs="宋体"/>
                <w:color w:val="auto"/>
                <w:sz w:val="20"/>
              </w:rPr>
              <w:t>日</w:t>
            </w:r>
          </w:p>
        </w:tc>
      </w:tr>
    </w:tbl>
    <w:p>
      <w:pPr>
        <w:widowControl/>
        <w:spacing w:beforeAutospacing="1" w:afterAutospacing="1"/>
        <w:jc w:val="left"/>
        <w:rPr>
          <w:rFonts w:ascii="仿宋_GB2312" w:eastAsia="仿宋_GB2312"/>
          <w:color w:val="auto"/>
          <w:sz w:val="32"/>
        </w:rPr>
        <w:sectPr>
          <w:pgSz w:w="11907" w:h="16840"/>
          <w:pgMar w:top="1701" w:right="1417" w:bottom="1701" w:left="1587" w:header="851" w:footer="992" w:gutter="0"/>
          <w:pgBorders>
            <w:top w:val="none" w:sz="0" w:space="0"/>
            <w:left w:val="none" w:sz="0" w:space="0"/>
            <w:bottom w:val="none" w:sz="0" w:space="0"/>
            <w:right w:val="none" w:sz="0" w:space="0"/>
          </w:pgBorders>
          <w:pgNumType w:fmt="numberInDash"/>
          <w:cols w:space="720" w:num="1"/>
        </w:sect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附件1-5</w:t>
      </w:r>
    </w:p>
    <w:p>
      <w:pPr>
        <w:spacing w:line="560" w:lineRule="exact"/>
        <w:jc w:val="center"/>
        <w:rPr>
          <w:rFonts w:hint="eastAsia" w:ascii="等线" w:hAnsi="等线" w:eastAsia="等线"/>
          <w:b/>
          <w:bCs/>
          <w:color w:val="auto"/>
          <w:sz w:val="36"/>
        </w:rPr>
      </w:pPr>
    </w:p>
    <w:p>
      <w:pPr>
        <w:spacing w:line="560" w:lineRule="exact"/>
        <w:jc w:val="center"/>
        <w:rPr>
          <w:rFonts w:hint="eastAsia" w:ascii="等线" w:hAnsi="等线" w:eastAsia="等线"/>
          <w:b/>
          <w:bCs/>
          <w:color w:val="auto"/>
          <w:sz w:val="36"/>
        </w:rPr>
      </w:pPr>
      <w:r>
        <w:rPr>
          <w:rFonts w:hint="eastAsia" w:ascii="宋体" w:hAnsi="宋体" w:cs="宋体"/>
          <w:b/>
          <w:bCs/>
          <w:color w:val="auto"/>
          <w:sz w:val="36"/>
        </w:rPr>
        <w:t>服务企业汇总表</w:t>
      </w:r>
    </w:p>
    <w:p>
      <w:pPr>
        <w:spacing w:line="560" w:lineRule="exact"/>
        <w:jc w:val="center"/>
        <w:rPr>
          <w:rFonts w:hint="eastAsia" w:ascii="等线" w:hAnsi="等线" w:eastAsia="等线"/>
          <w:b/>
          <w:bCs/>
          <w:color w:val="auto"/>
          <w:sz w:val="36"/>
        </w:rPr>
      </w:pPr>
    </w:p>
    <w:tbl>
      <w:tblPr>
        <w:tblStyle w:val="19"/>
        <w:tblW w:w="13515" w:type="dxa"/>
        <w:tblInd w:w="0" w:type="dxa"/>
        <w:tblLayout w:type="fixed"/>
        <w:tblCellMar>
          <w:top w:w="0" w:type="dxa"/>
          <w:left w:w="108" w:type="dxa"/>
          <w:bottom w:w="0" w:type="dxa"/>
          <w:right w:w="108" w:type="dxa"/>
        </w:tblCellMar>
      </w:tblPr>
      <w:tblGrid>
        <w:gridCol w:w="727"/>
        <w:gridCol w:w="2286"/>
        <w:gridCol w:w="1934"/>
        <w:gridCol w:w="783"/>
        <w:gridCol w:w="1181"/>
        <w:gridCol w:w="816"/>
        <w:gridCol w:w="1517"/>
        <w:gridCol w:w="1153"/>
        <w:gridCol w:w="1283"/>
        <w:gridCol w:w="1835"/>
      </w:tblGrid>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序号</w:t>
            </w:r>
          </w:p>
        </w:tc>
        <w:tc>
          <w:tcPr>
            <w:tcW w:w="22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企业名称</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注册地址</w:t>
            </w:r>
          </w:p>
        </w:tc>
        <w:tc>
          <w:tcPr>
            <w:tcW w:w="7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所属行业</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总资产</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职工人数</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主要产品</w:t>
            </w:r>
          </w:p>
        </w:tc>
        <w:tc>
          <w:tcPr>
            <w:tcW w:w="11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上年销售收入</w:t>
            </w:r>
          </w:p>
        </w:tc>
        <w:tc>
          <w:tcPr>
            <w:tcW w:w="12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联系人</w:t>
            </w:r>
          </w:p>
        </w:tc>
        <w:tc>
          <w:tcPr>
            <w:tcW w:w="18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联系电话</w:t>
            </w: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bl>
    <w:p>
      <w:pPr>
        <w:spacing w:line="560" w:lineRule="exact"/>
        <w:rPr>
          <w:rFonts w:ascii="仿宋_GB2312" w:hAnsi="等线" w:eastAsia="仿宋_GB2312"/>
          <w:color w:val="auto"/>
          <w:sz w:val="32"/>
        </w:rPr>
      </w:pPr>
    </w:p>
    <w:p>
      <w:pPr>
        <w:rPr>
          <w:rFonts w:ascii="仿宋_GB2312" w:eastAsia="仿宋_GB2312"/>
          <w:color w:val="auto"/>
          <w:sz w:val="32"/>
        </w:rPr>
        <w:sectPr>
          <w:pgSz w:w="16840" w:h="11907" w:orient="landscape"/>
          <w:pgMar w:top="1588" w:right="1701" w:bottom="1418" w:left="1701" w:header="851" w:footer="992" w:gutter="0"/>
          <w:pgBorders>
            <w:top w:val="none" w:sz="0" w:space="0"/>
            <w:left w:val="none" w:sz="0" w:space="0"/>
            <w:bottom w:val="none" w:sz="0" w:space="0"/>
            <w:right w:val="none" w:sz="0" w:space="0"/>
          </w:pgBorders>
          <w:pgNumType w:fmt="numberInDash"/>
          <w:cols w:space="720" w:num="1"/>
        </w:sect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附件1-6</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发展专项资金申请及审核意见表</w:t>
      </w:r>
    </w:p>
    <w:p>
      <w:pPr>
        <w:jc w:val="center"/>
        <w:rPr>
          <w:rFonts w:hint="eastAsia" w:ascii="等线" w:hAnsi="等线" w:eastAsia="等线"/>
          <w:bCs/>
          <w:color w:val="auto"/>
          <w:sz w:val="30"/>
          <w:szCs w:val="30"/>
        </w:rPr>
      </w:pPr>
      <w:r>
        <w:rPr>
          <w:rFonts w:hint="eastAsia" w:ascii="宋体" w:hAnsi="宋体" w:cs="宋体"/>
          <w:bCs/>
          <w:color w:val="auto"/>
          <w:sz w:val="30"/>
          <w:szCs w:val="30"/>
        </w:rPr>
        <w:t>（</w:t>
      </w:r>
      <w:r>
        <w:rPr>
          <w:rFonts w:hint="eastAsia" w:ascii="宋体" w:hAnsi="宋体" w:cs="宋体"/>
          <w:color w:val="auto"/>
          <w:sz w:val="30"/>
          <w:szCs w:val="30"/>
        </w:rPr>
        <w:t>中小企业公共服务示范平台</w:t>
      </w:r>
      <w:r>
        <w:rPr>
          <w:rFonts w:hint="eastAsia" w:ascii="宋体" w:hAnsi="宋体" w:cs="宋体"/>
          <w:color w:val="auto"/>
          <w:sz w:val="30"/>
          <w:szCs w:val="30"/>
          <w:lang w:eastAsia="zh-CN"/>
        </w:rPr>
        <w:t>奖励</w:t>
      </w:r>
      <w:r>
        <w:rPr>
          <w:rFonts w:hint="eastAsia" w:ascii="宋体" w:hAnsi="宋体" w:cs="宋体"/>
          <w:color w:val="auto"/>
          <w:sz w:val="30"/>
          <w:szCs w:val="30"/>
        </w:rPr>
        <w:t>项目</w:t>
      </w:r>
      <w:r>
        <w:rPr>
          <w:rFonts w:hint="eastAsia" w:ascii="宋体" w:hAnsi="宋体" w:cs="宋体"/>
          <w:bCs/>
          <w:color w:val="auto"/>
          <w:sz w:val="30"/>
          <w:szCs w:val="30"/>
        </w:rPr>
        <w:t>）</w:t>
      </w:r>
    </w:p>
    <w:p>
      <w:pPr>
        <w:rPr>
          <w:rFonts w:hint="eastAsia" w:ascii="等线" w:hAnsi="等线" w:eastAsia="等线"/>
          <w:color w:val="auto"/>
        </w:rPr>
      </w:pPr>
      <w:r>
        <w:rPr>
          <w:rFonts w:hint="eastAsia" w:ascii="宋体" w:hAnsi="宋体" w:cs="宋体"/>
          <w:color w:val="auto"/>
          <w:sz w:val="28"/>
          <w:szCs w:val="28"/>
        </w:rPr>
        <w:t>项目承担单位名称：</w:t>
      </w:r>
      <w:r>
        <w:rPr>
          <w:rFonts w:hint="eastAsia" w:ascii="等线" w:hAnsi="等线" w:eastAsia="等线"/>
          <w:color w:val="auto"/>
        </w:rPr>
        <w:t xml:space="preserve">                                              </w:t>
      </w:r>
      <w:r>
        <w:rPr>
          <w:rFonts w:hint="eastAsia" w:ascii="宋体" w:hAnsi="宋体" w:cs="宋体"/>
          <w:color w:val="auto"/>
        </w:rPr>
        <w:t>单位：万元、人</w:t>
      </w:r>
    </w:p>
    <w:tbl>
      <w:tblPr>
        <w:tblStyle w:val="19"/>
        <w:tblW w:w="9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057"/>
        <w:gridCol w:w="359"/>
        <w:gridCol w:w="695"/>
        <w:gridCol w:w="582"/>
        <w:gridCol w:w="296"/>
        <w:gridCol w:w="304"/>
        <w:gridCol w:w="744"/>
        <w:gridCol w:w="879"/>
        <w:gridCol w:w="463"/>
        <w:gridCol w:w="587"/>
        <w:gridCol w:w="1053"/>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98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单位</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05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负责人</w:t>
            </w:r>
          </w:p>
        </w:tc>
        <w:tc>
          <w:tcPr>
            <w:tcW w:w="1054"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87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单位</w:t>
            </w:r>
          </w:p>
          <w:p>
            <w:pPr>
              <w:spacing w:line="320" w:lineRule="exact"/>
              <w:jc w:val="center"/>
              <w:rPr>
                <w:rFonts w:ascii="宋体" w:hAnsi="宋体" w:eastAsia="等线"/>
                <w:color w:val="auto"/>
                <w:sz w:val="20"/>
              </w:rPr>
            </w:pPr>
            <w:r>
              <w:rPr>
                <w:rFonts w:hint="eastAsia" w:ascii="宋体" w:hAnsi="宋体" w:cs="宋体"/>
                <w:color w:val="auto"/>
                <w:sz w:val="20"/>
              </w:rPr>
              <w:t>地址</w:t>
            </w:r>
          </w:p>
        </w:tc>
        <w:tc>
          <w:tcPr>
            <w:tcW w:w="2977"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5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成立</w:t>
            </w:r>
          </w:p>
          <w:p>
            <w:pPr>
              <w:spacing w:line="320" w:lineRule="exact"/>
              <w:jc w:val="center"/>
              <w:rPr>
                <w:rFonts w:ascii="宋体" w:hAnsi="宋体" w:eastAsia="等线"/>
                <w:color w:val="auto"/>
                <w:sz w:val="20"/>
              </w:rPr>
            </w:pPr>
            <w:r>
              <w:rPr>
                <w:rFonts w:hint="eastAsia" w:ascii="宋体" w:hAnsi="宋体" w:cs="宋体"/>
                <w:color w:val="auto"/>
                <w:sz w:val="20"/>
              </w:rPr>
              <w:t>时间</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6"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现有服务条件及服务项目简述</w:t>
            </w:r>
          </w:p>
        </w:tc>
        <w:tc>
          <w:tcPr>
            <w:tcW w:w="7012" w:type="dxa"/>
            <w:gridSpan w:val="11"/>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rPr>
            </w:pPr>
            <w:r>
              <w:rPr>
                <w:rFonts w:hint="eastAsia" w:ascii="宋体" w:hAnsi="宋体" w:cs="宋体"/>
                <w:color w:val="auto"/>
                <w:sz w:val="20"/>
              </w:rPr>
              <w:t>主管</w:t>
            </w:r>
          </w:p>
          <w:p>
            <w:pPr>
              <w:spacing w:line="260" w:lineRule="exact"/>
              <w:jc w:val="center"/>
              <w:rPr>
                <w:rFonts w:ascii="宋体" w:hAnsi="宋体" w:eastAsia="等线"/>
                <w:color w:val="auto"/>
                <w:sz w:val="20"/>
              </w:rPr>
            </w:pPr>
            <w:r>
              <w:rPr>
                <w:rFonts w:hint="eastAsia" w:ascii="宋体" w:hAnsi="宋体" w:cs="宋体"/>
                <w:color w:val="auto"/>
                <w:sz w:val="20"/>
              </w:rPr>
              <w:t>部门</w:t>
            </w:r>
          </w:p>
        </w:tc>
        <w:tc>
          <w:tcPr>
            <w:tcW w:w="2980"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职工</w:t>
            </w:r>
            <w:r>
              <w:rPr>
                <w:rFonts w:hint="eastAsia" w:ascii="宋体" w:hAnsi="宋体" w:eastAsia="等线"/>
                <w:color w:val="auto"/>
                <w:sz w:val="20"/>
              </w:rPr>
              <w:t xml:space="preserve"> </w:t>
            </w:r>
            <w:r>
              <w:rPr>
                <w:rFonts w:hint="eastAsia" w:ascii="宋体" w:hAnsi="宋体" w:cs="宋体"/>
                <w:color w:val="auto"/>
                <w:sz w:val="20"/>
              </w:rPr>
              <w:t>人数</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105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实收</w:t>
            </w:r>
            <w:r>
              <w:rPr>
                <w:rFonts w:hint="eastAsia" w:ascii="宋体" w:hAnsi="宋体" w:eastAsia="等线"/>
                <w:color w:val="auto"/>
                <w:sz w:val="20"/>
              </w:rPr>
              <w:t xml:space="preserve">    </w:t>
            </w:r>
            <w:r>
              <w:rPr>
                <w:rFonts w:hint="eastAsia" w:ascii="宋体" w:hAnsi="宋体" w:cs="宋体"/>
                <w:color w:val="auto"/>
                <w:sz w:val="20"/>
              </w:rPr>
              <w:t>资本</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693"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r>
              <w:rPr>
                <w:rFonts w:hint="eastAsia" w:ascii="宋体" w:hAnsi="宋体" w:cs="宋体"/>
                <w:color w:val="auto"/>
                <w:sz w:val="20"/>
              </w:rPr>
              <w:t>工商注册号或编委批准文号</w:t>
            </w:r>
          </w:p>
        </w:tc>
        <w:tc>
          <w:tcPr>
            <w:tcW w:w="5376" w:type="dxa"/>
            <w:gridSpan w:val="8"/>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98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项目</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项目名称</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示范平台名称</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认定机构</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认定文号</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服务企业户数</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2405"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color w:val="auto"/>
                <w:sz w:val="20"/>
              </w:rPr>
            </w:pPr>
            <w:r>
              <w:rPr>
                <w:rFonts w:hint="eastAsia" w:ascii="宋体" w:hAnsi="宋体" w:cs="宋体"/>
                <w:color w:val="auto"/>
                <w:sz w:val="20"/>
              </w:rPr>
              <w:t>申请支持方式</w:t>
            </w:r>
          </w:p>
        </w:tc>
        <w:tc>
          <w:tcPr>
            <w:tcW w:w="1877"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2086" w:type="dxa"/>
            <w:gridSpan w:val="3"/>
            <w:tcBorders>
              <w:top w:val="single" w:color="auto" w:sz="4" w:space="0"/>
              <w:left w:val="single" w:color="auto" w:sz="4" w:space="0"/>
              <w:right w:val="single" w:color="auto" w:sz="4" w:space="0"/>
            </w:tcBorders>
            <w:noWrap w:val="0"/>
            <w:vAlign w:val="center"/>
          </w:tcPr>
          <w:p>
            <w:pPr>
              <w:spacing w:line="320" w:lineRule="exact"/>
              <w:ind w:left="600" w:hanging="600" w:hangingChars="300"/>
              <w:jc w:val="center"/>
              <w:rPr>
                <w:rFonts w:ascii="宋体" w:hAnsi="宋体" w:eastAsia="等线"/>
                <w:color w:val="auto"/>
                <w:sz w:val="20"/>
              </w:rPr>
            </w:pPr>
            <w:r>
              <w:rPr>
                <w:rFonts w:hint="eastAsia" w:ascii="宋体" w:hAnsi="宋体" w:cs="宋体"/>
                <w:color w:val="auto"/>
                <w:sz w:val="20"/>
              </w:rPr>
              <w:t>申请资助额</w:t>
            </w:r>
          </w:p>
        </w:tc>
        <w:tc>
          <w:tcPr>
            <w:tcW w:w="269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3" w:hRule="atLeast"/>
        </w:trPr>
        <w:tc>
          <w:tcPr>
            <w:tcW w:w="98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rPr>
              <w:t>市（州）中小企业管理部门或省级有关主管部门审核意见</w:t>
            </w:r>
          </w:p>
        </w:tc>
        <w:tc>
          <w:tcPr>
            <w:tcW w:w="8069" w:type="dxa"/>
            <w:gridSpan w:val="12"/>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p>
            <w:pPr>
              <w:spacing w:line="320" w:lineRule="exact"/>
              <w:rPr>
                <w:rFonts w:hint="eastAsia" w:ascii="宋体" w:hAnsi="宋体" w:eastAsia="等线"/>
                <w:color w:val="auto"/>
                <w:sz w:val="20"/>
              </w:rPr>
            </w:pPr>
          </w:p>
          <w:p>
            <w:pPr>
              <w:spacing w:line="320" w:lineRule="exact"/>
              <w:rPr>
                <w:rFonts w:hint="eastAsia" w:ascii="宋体" w:hAnsi="宋体" w:eastAsia="等线"/>
                <w:color w:val="auto"/>
                <w:sz w:val="20"/>
              </w:rPr>
            </w:pPr>
          </w:p>
          <w:p>
            <w:pPr>
              <w:spacing w:line="320" w:lineRule="exact"/>
              <w:ind w:firstLine="4700" w:firstLineChars="2350"/>
              <w:rPr>
                <w:rFonts w:hint="eastAsia" w:ascii="宋体" w:hAnsi="宋体" w:eastAsia="等线"/>
                <w:color w:val="auto"/>
                <w:sz w:val="20"/>
              </w:rPr>
            </w:pPr>
            <w:r>
              <w:rPr>
                <w:rFonts w:hint="eastAsia" w:ascii="宋体" w:hAnsi="宋体" w:cs="宋体"/>
                <w:color w:val="auto"/>
                <w:sz w:val="20"/>
              </w:rPr>
              <w:t>签</w:t>
            </w:r>
            <w:r>
              <w:rPr>
                <w:rFonts w:hint="eastAsia" w:ascii="宋体" w:hAnsi="宋体" w:eastAsia="等线"/>
                <w:color w:val="auto"/>
                <w:sz w:val="20"/>
              </w:rPr>
              <w:t xml:space="preserve">  </w:t>
            </w:r>
            <w:r>
              <w:rPr>
                <w:rFonts w:hint="eastAsia" w:ascii="宋体" w:hAnsi="宋体" w:cs="宋体"/>
                <w:color w:val="auto"/>
                <w:sz w:val="20"/>
              </w:rPr>
              <w:t>章：</w:t>
            </w:r>
          </w:p>
          <w:p>
            <w:pPr>
              <w:spacing w:line="320" w:lineRule="exact"/>
              <w:rPr>
                <w:rFonts w:ascii="宋体" w:hAnsi="宋体" w:eastAsia="等线"/>
                <w:color w:val="auto"/>
                <w:sz w:val="20"/>
              </w:rPr>
            </w:pPr>
            <w:r>
              <w:rPr>
                <w:rFonts w:hint="eastAsia" w:ascii="宋体" w:hAnsi="宋体" w:eastAsia="等线"/>
                <w:color w:val="auto"/>
                <w:sz w:val="20"/>
              </w:rPr>
              <w:t xml:space="preserve">                                                     </w:t>
            </w:r>
            <w:r>
              <w:rPr>
                <w:rFonts w:hint="eastAsia" w:ascii="宋体" w:hAnsi="宋体" w:cs="宋体"/>
                <w:color w:val="auto"/>
                <w:sz w:val="20"/>
              </w:rPr>
              <w:t>年</w:t>
            </w:r>
            <w:r>
              <w:rPr>
                <w:rFonts w:hint="eastAsia" w:ascii="宋体" w:hAnsi="宋体" w:eastAsia="等线"/>
                <w:color w:val="auto"/>
                <w:sz w:val="20"/>
              </w:rPr>
              <w:t xml:space="preserve">      </w:t>
            </w:r>
            <w:r>
              <w:rPr>
                <w:rFonts w:hint="eastAsia" w:ascii="宋体" w:hAnsi="宋体" w:cs="宋体"/>
                <w:color w:val="auto"/>
                <w:sz w:val="20"/>
              </w:rPr>
              <w:t>月</w:t>
            </w:r>
            <w:r>
              <w:rPr>
                <w:rFonts w:hint="eastAsia" w:ascii="宋体" w:hAnsi="宋体" w:eastAsia="等线"/>
                <w:color w:val="auto"/>
                <w:sz w:val="20"/>
              </w:rPr>
              <w:t xml:space="preserve">      </w:t>
            </w:r>
            <w:r>
              <w:rPr>
                <w:rFonts w:hint="eastAsia" w:ascii="宋体" w:hAnsi="宋体" w:cs="宋体"/>
                <w:color w:val="auto"/>
                <w:sz w:val="20"/>
              </w:rPr>
              <w:t>日</w:t>
            </w:r>
          </w:p>
        </w:tc>
      </w:tr>
    </w:tbl>
    <w:p>
      <w:pPr>
        <w:spacing w:line="560" w:lineRule="exact"/>
        <w:rPr>
          <w:rFonts w:hint="eastAsia" w:ascii="黑体" w:hAnsi="黑体" w:eastAsia="黑体" w:cs="黑体"/>
          <w:color w:val="auto"/>
          <w:sz w:val="32"/>
          <w:lang w:eastAsia="zh-CN"/>
        </w:rPr>
      </w:pPr>
      <w:r>
        <w:rPr>
          <w:rFonts w:hint="eastAsia" w:ascii="黑体" w:hAnsi="黑体" w:eastAsia="黑体" w:cs="黑体"/>
          <w:color w:val="auto"/>
          <w:sz w:val="32"/>
        </w:rPr>
        <w:t>附件1-</w:t>
      </w:r>
      <w:r>
        <w:rPr>
          <w:rFonts w:hint="eastAsia" w:ascii="黑体" w:hAnsi="黑体" w:eastAsia="黑体" w:cs="黑体"/>
          <w:color w:val="auto"/>
          <w:sz w:val="32"/>
          <w:lang w:val="en-US" w:eastAsia="zh-CN"/>
        </w:rPr>
        <w:t>7</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发展专项资金申请及审核意见表</w:t>
      </w:r>
    </w:p>
    <w:p>
      <w:pPr>
        <w:jc w:val="center"/>
        <w:rPr>
          <w:rFonts w:hint="eastAsia" w:asciiTheme="minorEastAsia" w:hAnsiTheme="minorEastAsia" w:eastAsiaTheme="minorEastAsia" w:cstheme="minorEastAsia"/>
          <w:bCs/>
          <w:color w:val="auto"/>
          <w:sz w:val="30"/>
          <w:szCs w:val="30"/>
        </w:rPr>
      </w:pPr>
      <w:r>
        <w:rPr>
          <w:rFonts w:hint="eastAsia" w:asciiTheme="minorEastAsia" w:hAnsiTheme="minorEastAsia" w:eastAsiaTheme="minorEastAsia" w:cstheme="minorEastAsia"/>
          <w:bCs/>
          <w:color w:val="auto"/>
          <w:sz w:val="30"/>
          <w:szCs w:val="30"/>
        </w:rPr>
        <w:t>（</w:t>
      </w:r>
      <w:r>
        <w:rPr>
          <w:rFonts w:hint="eastAsia" w:asciiTheme="minorEastAsia" w:hAnsiTheme="minorEastAsia" w:eastAsiaTheme="minorEastAsia" w:cstheme="minorEastAsia"/>
          <w:color w:val="auto"/>
          <w:sz w:val="30"/>
          <w:szCs w:val="30"/>
          <w:lang w:val="en-US" w:eastAsia="zh-CN"/>
        </w:rPr>
        <w:t>小型微型企业</w:t>
      </w:r>
      <w:r>
        <w:rPr>
          <w:rFonts w:hint="eastAsia" w:asciiTheme="minorEastAsia" w:hAnsiTheme="minorEastAsia" w:eastAsiaTheme="minorEastAsia" w:cstheme="minorEastAsia"/>
          <w:color w:val="auto"/>
          <w:sz w:val="30"/>
          <w:szCs w:val="30"/>
        </w:rPr>
        <w:t>创业创新示范基地</w:t>
      </w:r>
      <w:r>
        <w:rPr>
          <w:rFonts w:hint="eastAsia" w:asciiTheme="minorEastAsia" w:hAnsiTheme="minorEastAsia" w:eastAsiaTheme="minorEastAsia" w:cstheme="minorEastAsia"/>
          <w:color w:val="auto"/>
          <w:sz w:val="30"/>
          <w:szCs w:val="30"/>
          <w:lang w:eastAsia="zh-CN"/>
        </w:rPr>
        <w:t>奖励项目</w:t>
      </w:r>
      <w:r>
        <w:rPr>
          <w:rFonts w:hint="eastAsia" w:asciiTheme="minorEastAsia" w:hAnsiTheme="minorEastAsia" w:eastAsiaTheme="minorEastAsia" w:cstheme="minorEastAsia"/>
          <w:bCs/>
          <w:color w:val="auto"/>
          <w:sz w:val="30"/>
          <w:szCs w:val="30"/>
        </w:rPr>
        <w:t>）</w:t>
      </w:r>
    </w:p>
    <w:p>
      <w:pPr>
        <w:rPr>
          <w:rFonts w:hint="eastAsia" w:ascii="等线" w:hAnsi="等线" w:eastAsia="等线"/>
          <w:color w:val="auto"/>
        </w:rPr>
      </w:pPr>
      <w:r>
        <w:rPr>
          <w:rFonts w:hint="eastAsia" w:ascii="宋体" w:hAnsi="宋体" w:cs="宋体"/>
          <w:color w:val="auto"/>
          <w:sz w:val="28"/>
          <w:szCs w:val="28"/>
        </w:rPr>
        <w:t>项目承担单位名称：</w:t>
      </w:r>
      <w:r>
        <w:rPr>
          <w:rFonts w:hint="eastAsia" w:ascii="等线" w:hAnsi="等线" w:eastAsia="等线"/>
          <w:color w:val="auto"/>
        </w:rPr>
        <w:t xml:space="preserve">                                              </w:t>
      </w:r>
      <w:r>
        <w:rPr>
          <w:rFonts w:hint="eastAsia" w:ascii="宋体" w:hAnsi="宋体" w:cs="宋体"/>
          <w:color w:val="auto"/>
        </w:rPr>
        <w:t>单位：万元、人</w:t>
      </w:r>
    </w:p>
    <w:tbl>
      <w:tblPr>
        <w:tblStyle w:val="19"/>
        <w:tblW w:w="9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68"/>
        <w:gridCol w:w="799"/>
        <w:gridCol w:w="362"/>
        <w:gridCol w:w="701"/>
        <w:gridCol w:w="586"/>
        <w:gridCol w:w="299"/>
        <w:gridCol w:w="308"/>
        <w:gridCol w:w="750"/>
        <w:gridCol w:w="886"/>
        <w:gridCol w:w="468"/>
        <w:gridCol w:w="591"/>
        <w:gridCol w:w="1062"/>
        <w:gridCol w:w="1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99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单位</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0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负责人</w:t>
            </w: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885"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单位</w:t>
            </w:r>
          </w:p>
          <w:p>
            <w:pPr>
              <w:spacing w:line="320" w:lineRule="exact"/>
              <w:jc w:val="center"/>
              <w:rPr>
                <w:rFonts w:ascii="宋体" w:hAnsi="宋体" w:eastAsia="等线"/>
                <w:color w:val="auto"/>
                <w:sz w:val="20"/>
              </w:rPr>
            </w:pPr>
            <w:r>
              <w:rPr>
                <w:rFonts w:hint="eastAsia" w:ascii="宋体" w:hAnsi="宋体" w:cs="宋体"/>
                <w:color w:val="auto"/>
                <w:sz w:val="20"/>
              </w:rPr>
              <w:t>地址</w:t>
            </w:r>
          </w:p>
        </w:tc>
        <w:tc>
          <w:tcPr>
            <w:tcW w:w="3003"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6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成立</w:t>
            </w:r>
          </w:p>
          <w:p>
            <w:pPr>
              <w:spacing w:line="320" w:lineRule="exact"/>
              <w:jc w:val="center"/>
              <w:rPr>
                <w:rFonts w:ascii="宋体" w:hAnsi="宋体" w:eastAsia="等线"/>
                <w:color w:val="auto"/>
                <w:sz w:val="20"/>
              </w:rPr>
            </w:pPr>
            <w:r>
              <w:rPr>
                <w:rFonts w:hint="eastAsia" w:ascii="宋体" w:hAnsi="宋体" w:cs="宋体"/>
                <w:color w:val="auto"/>
                <w:sz w:val="20"/>
              </w:rPr>
              <w:t>时间</w:t>
            </w:r>
          </w:p>
        </w:tc>
        <w:tc>
          <w:tcPr>
            <w:tcW w:w="10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9"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现有服务条件及服务项目简述</w:t>
            </w:r>
          </w:p>
        </w:tc>
        <w:tc>
          <w:tcPr>
            <w:tcW w:w="7072" w:type="dxa"/>
            <w:gridSpan w:val="11"/>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67"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rPr>
            </w:pPr>
            <w:r>
              <w:rPr>
                <w:rFonts w:hint="eastAsia" w:ascii="宋体" w:hAnsi="宋体" w:cs="宋体"/>
                <w:color w:val="auto"/>
                <w:sz w:val="20"/>
              </w:rPr>
              <w:t>主管</w:t>
            </w:r>
          </w:p>
          <w:p>
            <w:pPr>
              <w:spacing w:line="260" w:lineRule="exact"/>
              <w:jc w:val="center"/>
              <w:rPr>
                <w:rFonts w:ascii="宋体" w:hAnsi="宋体" w:eastAsia="等线"/>
                <w:color w:val="auto"/>
                <w:sz w:val="20"/>
              </w:rPr>
            </w:pPr>
            <w:r>
              <w:rPr>
                <w:rFonts w:hint="eastAsia" w:ascii="宋体" w:hAnsi="宋体" w:cs="宋体"/>
                <w:color w:val="auto"/>
                <w:sz w:val="20"/>
              </w:rPr>
              <w:t>部门</w:t>
            </w:r>
          </w:p>
        </w:tc>
        <w:tc>
          <w:tcPr>
            <w:tcW w:w="3006"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886"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职工</w:t>
            </w:r>
            <w:r>
              <w:rPr>
                <w:rFonts w:hint="eastAsia" w:ascii="宋体" w:hAnsi="宋体" w:eastAsia="等线"/>
                <w:color w:val="auto"/>
                <w:sz w:val="20"/>
              </w:rPr>
              <w:t xml:space="preserve"> </w:t>
            </w:r>
            <w:r>
              <w:rPr>
                <w:rFonts w:hint="eastAsia" w:ascii="宋体" w:hAnsi="宋体" w:cs="宋体"/>
                <w:color w:val="auto"/>
                <w:sz w:val="20"/>
              </w:rPr>
              <w:t>人数</w:t>
            </w:r>
          </w:p>
        </w:tc>
        <w:tc>
          <w:tcPr>
            <w:tcW w:w="1059"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1062"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实收</w:t>
            </w:r>
            <w:r>
              <w:rPr>
                <w:rFonts w:hint="eastAsia" w:ascii="宋体" w:hAnsi="宋体" w:eastAsia="等线"/>
                <w:color w:val="auto"/>
                <w:sz w:val="20"/>
              </w:rPr>
              <w:t xml:space="preserve">    </w:t>
            </w:r>
            <w:r>
              <w:rPr>
                <w:rFonts w:hint="eastAsia" w:ascii="宋体" w:hAnsi="宋体" w:cs="宋体"/>
                <w:color w:val="auto"/>
                <w:sz w:val="20"/>
              </w:rPr>
              <w:t>资本</w:t>
            </w:r>
          </w:p>
        </w:tc>
        <w:tc>
          <w:tcPr>
            <w:tcW w:w="10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716"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r>
              <w:rPr>
                <w:rFonts w:hint="eastAsia" w:ascii="宋体" w:hAnsi="宋体" w:cs="宋体"/>
                <w:color w:val="auto"/>
                <w:sz w:val="20"/>
              </w:rPr>
              <w:t>工商注册号或编委批准文号</w:t>
            </w:r>
          </w:p>
        </w:tc>
        <w:tc>
          <w:tcPr>
            <w:tcW w:w="5423" w:type="dxa"/>
            <w:gridSpan w:val="8"/>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99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项目</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项目名称</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示范</w:t>
            </w:r>
            <w:r>
              <w:rPr>
                <w:rFonts w:hint="eastAsia" w:ascii="宋体" w:hAnsi="宋体" w:cs="宋体"/>
                <w:color w:val="auto"/>
                <w:sz w:val="20"/>
                <w:lang w:eastAsia="zh-CN"/>
              </w:rPr>
              <w:t>基地</w:t>
            </w:r>
            <w:r>
              <w:rPr>
                <w:rFonts w:hint="eastAsia" w:ascii="宋体" w:hAnsi="宋体" w:cs="宋体"/>
                <w:color w:val="auto"/>
                <w:sz w:val="20"/>
              </w:rPr>
              <w:t>名称</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认定机构</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认定文号</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lang w:eastAsia="zh-CN"/>
              </w:rPr>
              <w:t>入驻</w:t>
            </w:r>
            <w:r>
              <w:rPr>
                <w:rFonts w:hint="eastAsia" w:ascii="宋体" w:hAnsi="宋体" w:cs="宋体"/>
                <w:color w:val="auto"/>
                <w:sz w:val="20"/>
              </w:rPr>
              <w:t>企业户数</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trPr>
        <w:tc>
          <w:tcPr>
            <w:tcW w:w="2427"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color w:val="auto"/>
                <w:sz w:val="20"/>
              </w:rPr>
            </w:pPr>
            <w:r>
              <w:rPr>
                <w:rFonts w:hint="eastAsia" w:ascii="宋体" w:hAnsi="宋体" w:cs="宋体"/>
                <w:color w:val="auto"/>
                <w:sz w:val="20"/>
              </w:rPr>
              <w:t>申请支持方式</w:t>
            </w:r>
          </w:p>
        </w:tc>
        <w:tc>
          <w:tcPr>
            <w:tcW w:w="1894"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2104" w:type="dxa"/>
            <w:gridSpan w:val="3"/>
            <w:tcBorders>
              <w:top w:val="single" w:color="auto" w:sz="4" w:space="0"/>
              <w:left w:val="single" w:color="auto" w:sz="4" w:space="0"/>
              <w:right w:val="single" w:color="auto" w:sz="4" w:space="0"/>
            </w:tcBorders>
            <w:noWrap w:val="0"/>
            <w:vAlign w:val="center"/>
          </w:tcPr>
          <w:p>
            <w:pPr>
              <w:spacing w:line="320" w:lineRule="exact"/>
              <w:ind w:left="600" w:hanging="600" w:hangingChars="300"/>
              <w:jc w:val="center"/>
              <w:rPr>
                <w:rFonts w:ascii="宋体" w:hAnsi="宋体" w:eastAsia="等线"/>
                <w:color w:val="auto"/>
                <w:sz w:val="20"/>
              </w:rPr>
            </w:pPr>
            <w:r>
              <w:rPr>
                <w:rFonts w:hint="eastAsia" w:ascii="宋体" w:hAnsi="宋体" w:cs="宋体"/>
                <w:color w:val="auto"/>
                <w:sz w:val="20"/>
              </w:rPr>
              <w:t>申请资助额</w:t>
            </w:r>
          </w:p>
        </w:tc>
        <w:tc>
          <w:tcPr>
            <w:tcW w:w="2712"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2" w:hRule="atLeast"/>
        </w:trPr>
        <w:tc>
          <w:tcPr>
            <w:tcW w:w="1266"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rPr>
              <w:t>市（州）中小企业管理部门或省级有关主管部门审核意见</w:t>
            </w:r>
          </w:p>
        </w:tc>
        <w:tc>
          <w:tcPr>
            <w:tcW w:w="7871" w:type="dxa"/>
            <w:gridSpan w:val="12"/>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p>
            <w:pPr>
              <w:spacing w:line="320" w:lineRule="exact"/>
              <w:rPr>
                <w:rFonts w:hint="eastAsia" w:ascii="宋体" w:hAnsi="宋体" w:eastAsia="等线"/>
                <w:color w:val="auto"/>
                <w:sz w:val="20"/>
              </w:rPr>
            </w:pPr>
          </w:p>
          <w:p>
            <w:pPr>
              <w:spacing w:line="320" w:lineRule="exact"/>
              <w:rPr>
                <w:rFonts w:hint="eastAsia" w:ascii="宋体" w:hAnsi="宋体" w:eastAsia="等线"/>
                <w:color w:val="auto"/>
                <w:sz w:val="20"/>
              </w:rPr>
            </w:pPr>
          </w:p>
          <w:p>
            <w:pPr>
              <w:spacing w:line="320" w:lineRule="exact"/>
              <w:ind w:firstLine="4700" w:firstLineChars="2350"/>
              <w:rPr>
                <w:rFonts w:hint="eastAsia" w:ascii="宋体" w:hAnsi="宋体" w:eastAsia="等线"/>
                <w:color w:val="auto"/>
                <w:sz w:val="20"/>
              </w:rPr>
            </w:pPr>
            <w:r>
              <w:rPr>
                <w:rFonts w:hint="eastAsia" w:ascii="宋体" w:hAnsi="宋体" w:cs="宋体"/>
                <w:color w:val="auto"/>
                <w:sz w:val="20"/>
              </w:rPr>
              <w:t>签</w:t>
            </w:r>
            <w:r>
              <w:rPr>
                <w:rFonts w:hint="eastAsia" w:ascii="宋体" w:hAnsi="宋体" w:eastAsia="等线"/>
                <w:color w:val="auto"/>
                <w:sz w:val="20"/>
              </w:rPr>
              <w:t xml:space="preserve">  </w:t>
            </w:r>
            <w:r>
              <w:rPr>
                <w:rFonts w:hint="eastAsia" w:ascii="宋体" w:hAnsi="宋体" w:cs="宋体"/>
                <w:color w:val="auto"/>
                <w:sz w:val="20"/>
              </w:rPr>
              <w:t>章：</w:t>
            </w:r>
          </w:p>
          <w:p>
            <w:pPr>
              <w:spacing w:line="320" w:lineRule="exact"/>
              <w:rPr>
                <w:rFonts w:ascii="宋体" w:hAnsi="宋体" w:eastAsia="等线"/>
                <w:color w:val="auto"/>
                <w:sz w:val="20"/>
              </w:rPr>
            </w:pPr>
            <w:r>
              <w:rPr>
                <w:rFonts w:hint="eastAsia" w:ascii="宋体" w:hAnsi="宋体" w:eastAsia="等线"/>
                <w:color w:val="auto"/>
                <w:sz w:val="20"/>
              </w:rPr>
              <w:t xml:space="preserve">                                                     </w:t>
            </w:r>
            <w:r>
              <w:rPr>
                <w:rFonts w:hint="eastAsia" w:ascii="宋体" w:hAnsi="宋体" w:cs="宋体"/>
                <w:color w:val="auto"/>
                <w:sz w:val="20"/>
              </w:rPr>
              <w:t>年</w:t>
            </w:r>
            <w:r>
              <w:rPr>
                <w:rFonts w:hint="eastAsia" w:ascii="宋体" w:hAnsi="宋体" w:eastAsia="等线"/>
                <w:color w:val="auto"/>
                <w:sz w:val="20"/>
              </w:rPr>
              <w:t xml:space="preserve">      </w:t>
            </w:r>
            <w:r>
              <w:rPr>
                <w:rFonts w:hint="eastAsia" w:ascii="宋体" w:hAnsi="宋体" w:cs="宋体"/>
                <w:color w:val="auto"/>
                <w:sz w:val="20"/>
              </w:rPr>
              <w:t>月</w:t>
            </w:r>
            <w:r>
              <w:rPr>
                <w:rFonts w:hint="eastAsia" w:ascii="宋体" w:hAnsi="宋体" w:eastAsia="等线"/>
                <w:color w:val="auto"/>
                <w:sz w:val="20"/>
              </w:rPr>
              <w:t xml:space="preserve">      </w:t>
            </w:r>
            <w:r>
              <w:rPr>
                <w:rFonts w:hint="eastAsia" w:ascii="宋体" w:hAnsi="宋体" w:cs="宋体"/>
                <w:color w:val="auto"/>
                <w:sz w:val="20"/>
              </w:rPr>
              <w:t>日</w:t>
            </w:r>
          </w:p>
        </w:tc>
      </w:tr>
    </w:tbl>
    <w:p>
      <w:pPr>
        <w:rPr>
          <w:color w:val="auto"/>
        </w:rPr>
        <w:sectPr>
          <w:pgSz w:w="11907" w:h="16840"/>
          <w:pgMar w:top="1701" w:right="1418" w:bottom="1701" w:left="1588" w:header="851" w:footer="992" w:gutter="0"/>
          <w:pgBorders>
            <w:top w:val="none" w:sz="0" w:space="0"/>
            <w:left w:val="none" w:sz="0" w:space="0"/>
            <w:bottom w:val="none" w:sz="0" w:space="0"/>
            <w:right w:val="none" w:sz="0" w:space="0"/>
          </w:pgBorders>
          <w:pgNumType w:fmt="numberInDash"/>
          <w:cols w:space="720" w:num="1"/>
        </w:sectPr>
      </w:pPr>
    </w:p>
    <w:p>
      <w:pPr>
        <w:spacing w:line="560" w:lineRule="exact"/>
        <w:rPr>
          <w:rFonts w:hint="eastAsia" w:ascii="黑体" w:hAnsi="黑体" w:eastAsia="黑体" w:cs="黑体"/>
          <w:color w:val="auto"/>
          <w:sz w:val="32"/>
          <w:lang w:val="en"/>
        </w:rPr>
      </w:pPr>
      <w:r>
        <w:rPr>
          <w:rFonts w:hint="eastAsia" w:ascii="黑体" w:hAnsi="黑体" w:eastAsia="黑体" w:cs="黑体"/>
          <w:color w:val="auto"/>
          <w:sz w:val="32"/>
        </w:rPr>
        <w:t>附件1-</w:t>
      </w:r>
      <w:r>
        <w:rPr>
          <w:rFonts w:hint="eastAsia" w:ascii="黑体" w:hAnsi="黑体" w:eastAsia="黑体" w:cs="黑体"/>
          <w:color w:val="auto"/>
          <w:sz w:val="32"/>
          <w:lang w:val="en"/>
        </w:rPr>
        <w:t>8</w:t>
      </w:r>
    </w:p>
    <w:p>
      <w:pPr>
        <w:spacing w:line="560" w:lineRule="exact"/>
        <w:jc w:val="center"/>
        <w:rPr>
          <w:rFonts w:hint="eastAsia"/>
          <w:b/>
          <w:bCs/>
          <w:color w:val="auto"/>
          <w:sz w:val="36"/>
        </w:rPr>
      </w:pPr>
    </w:p>
    <w:p>
      <w:pPr>
        <w:spacing w:line="560" w:lineRule="exact"/>
        <w:jc w:val="center"/>
        <w:rPr>
          <w:rFonts w:hint="eastAsia"/>
          <w:b/>
          <w:bCs/>
          <w:color w:val="auto"/>
          <w:sz w:val="36"/>
        </w:rPr>
      </w:pPr>
      <w:r>
        <w:rPr>
          <w:rFonts w:hint="eastAsia" w:ascii="宋体" w:hAnsi="宋体" w:cs="宋体"/>
          <w:b/>
          <w:bCs/>
          <w:color w:val="auto"/>
          <w:sz w:val="36"/>
        </w:rPr>
        <w:t>入驻企业汇总表</w:t>
      </w:r>
    </w:p>
    <w:p>
      <w:pPr>
        <w:spacing w:line="560" w:lineRule="exact"/>
        <w:rPr>
          <w:rFonts w:hint="eastAsia"/>
          <w:b/>
          <w:bCs/>
          <w:color w:val="auto"/>
          <w:sz w:val="36"/>
        </w:rPr>
      </w:pPr>
      <w:r>
        <w:rPr>
          <w:rFonts w:hint="eastAsia"/>
          <w:color w:val="auto"/>
          <w:sz w:val="24"/>
          <w:szCs w:val="24"/>
        </w:rPr>
        <w:t xml:space="preserve"> </w:t>
      </w:r>
      <w:r>
        <w:rPr>
          <w:rFonts w:hint="eastAsia" w:ascii="宋体" w:hAnsi="宋体" w:cs="宋体"/>
          <w:b/>
          <w:bCs/>
          <w:color w:val="auto"/>
          <w:sz w:val="24"/>
          <w:szCs w:val="24"/>
        </w:rPr>
        <w:t>项目承担单位：</w:t>
      </w:r>
    </w:p>
    <w:tbl>
      <w:tblPr>
        <w:tblStyle w:val="19"/>
        <w:tblW w:w="0" w:type="auto"/>
        <w:tblInd w:w="127" w:type="dxa"/>
        <w:tblLayout w:type="fixed"/>
        <w:tblCellMar>
          <w:top w:w="0" w:type="dxa"/>
          <w:left w:w="108" w:type="dxa"/>
          <w:bottom w:w="0" w:type="dxa"/>
          <w:right w:w="108" w:type="dxa"/>
        </w:tblCellMar>
      </w:tblPr>
      <w:tblGrid>
        <w:gridCol w:w="686"/>
        <w:gridCol w:w="945"/>
        <w:gridCol w:w="1133"/>
        <w:gridCol w:w="716"/>
        <w:gridCol w:w="934"/>
        <w:gridCol w:w="666"/>
        <w:gridCol w:w="1100"/>
        <w:gridCol w:w="967"/>
        <w:gridCol w:w="817"/>
        <w:gridCol w:w="816"/>
        <w:gridCol w:w="684"/>
        <w:gridCol w:w="766"/>
        <w:gridCol w:w="743"/>
        <w:gridCol w:w="959"/>
        <w:gridCol w:w="1583"/>
      </w:tblGrid>
      <w:tr>
        <w:tblPrEx>
          <w:tblCellMar>
            <w:top w:w="0" w:type="dxa"/>
            <w:left w:w="108" w:type="dxa"/>
            <w:bottom w:w="0" w:type="dxa"/>
            <w:right w:w="108" w:type="dxa"/>
          </w:tblCellMar>
        </w:tblPrEx>
        <w:trPr>
          <w:trHeight w:val="427" w:hRule="atLeast"/>
        </w:trPr>
        <w:tc>
          <w:tcPr>
            <w:tcW w:w="68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序号</w:t>
            </w:r>
          </w:p>
        </w:tc>
        <w:tc>
          <w:tcPr>
            <w:tcW w:w="94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示范基地名称</w:t>
            </w:r>
          </w:p>
        </w:tc>
        <w:tc>
          <w:tcPr>
            <w:tcW w:w="113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企业名称</w:t>
            </w:r>
          </w:p>
        </w:tc>
        <w:tc>
          <w:tcPr>
            <w:tcW w:w="71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所属</w:t>
            </w:r>
          </w:p>
          <w:p>
            <w:pPr>
              <w:spacing w:line="260" w:lineRule="exact"/>
              <w:jc w:val="center"/>
              <w:rPr>
                <w:rFonts w:ascii="宋体" w:hAnsi="宋体"/>
                <w:b/>
                <w:bCs/>
                <w:color w:val="auto"/>
              </w:rPr>
            </w:pPr>
            <w:r>
              <w:rPr>
                <w:rFonts w:hint="eastAsia" w:ascii="宋体" w:hAnsi="宋体" w:cs="宋体"/>
                <w:b/>
                <w:bCs/>
                <w:color w:val="auto"/>
              </w:rPr>
              <w:t>行业</w:t>
            </w:r>
          </w:p>
        </w:tc>
        <w:tc>
          <w:tcPr>
            <w:tcW w:w="93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总资产</w:t>
            </w:r>
          </w:p>
        </w:tc>
        <w:tc>
          <w:tcPr>
            <w:tcW w:w="66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职工</w:t>
            </w:r>
          </w:p>
          <w:p>
            <w:pPr>
              <w:spacing w:line="260" w:lineRule="exact"/>
              <w:jc w:val="center"/>
              <w:rPr>
                <w:rFonts w:ascii="宋体" w:hAnsi="宋体"/>
                <w:b/>
                <w:bCs/>
                <w:color w:val="auto"/>
              </w:rPr>
            </w:pPr>
            <w:r>
              <w:rPr>
                <w:rFonts w:hint="eastAsia" w:ascii="宋体" w:hAnsi="宋体" w:cs="宋体"/>
                <w:b/>
                <w:bCs/>
                <w:color w:val="auto"/>
              </w:rPr>
              <w:t>人数</w:t>
            </w:r>
          </w:p>
        </w:tc>
        <w:tc>
          <w:tcPr>
            <w:tcW w:w="11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主要产品</w:t>
            </w:r>
          </w:p>
        </w:tc>
        <w:tc>
          <w:tcPr>
            <w:tcW w:w="96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上年销售收入</w:t>
            </w:r>
          </w:p>
        </w:tc>
        <w:tc>
          <w:tcPr>
            <w:tcW w:w="3826" w:type="dxa"/>
            <w:gridSpan w:val="5"/>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b/>
                <w:bCs/>
                <w:color w:val="auto"/>
              </w:rPr>
              <w:t>20</w:t>
            </w:r>
            <w:r>
              <w:rPr>
                <w:rFonts w:hint="eastAsia" w:ascii="宋体" w:hAnsi="宋体"/>
                <w:b/>
                <w:bCs/>
                <w:color w:val="auto"/>
                <w:lang w:val="en-US" w:eastAsia="zh-CN"/>
              </w:rPr>
              <w:t>23</w:t>
            </w:r>
            <w:r>
              <w:rPr>
                <w:rFonts w:hint="eastAsia" w:ascii="宋体" w:hAnsi="宋体" w:cs="宋体"/>
                <w:b/>
                <w:bCs/>
                <w:color w:val="auto"/>
              </w:rPr>
              <w:t>年生产运营费用（万元）</w:t>
            </w:r>
          </w:p>
        </w:tc>
        <w:tc>
          <w:tcPr>
            <w:tcW w:w="959" w:type="dxa"/>
            <w:vMerge w:val="restart"/>
            <w:tcBorders>
              <w:top w:val="single" w:color="auto" w:sz="4" w:space="0"/>
              <w:left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联系人</w:t>
            </w:r>
          </w:p>
        </w:tc>
        <w:tc>
          <w:tcPr>
            <w:tcW w:w="1583" w:type="dxa"/>
            <w:vMerge w:val="restart"/>
            <w:tcBorders>
              <w:top w:val="single" w:color="auto" w:sz="4" w:space="0"/>
              <w:left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联系电话</w:t>
            </w:r>
          </w:p>
        </w:tc>
      </w:tr>
      <w:tr>
        <w:tblPrEx>
          <w:tblCellMar>
            <w:top w:w="0" w:type="dxa"/>
            <w:left w:w="108" w:type="dxa"/>
            <w:bottom w:w="0" w:type="dxa"/>
            <w:right w:w="108" w:type="dxa"/>
          </w:tblCellMar>
        </w:tblPrEx>
        <w:trPr>
          <w:trHeight w:val="427" w:hRule="atLeast"/>
        </w:trPr>
        <w:tc>
          <w:tcPr>
            <w:tcW w:w="68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94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11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7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9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6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11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9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合计</w:t>
            </w:r>
          </w:p>
        </w:tc>
        <w:tc>
          <w:tcPr>
            <w:tcW w:w="816"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房租</w:t>
            </w:r>
          </w:p>
        </w:tc>
        <w:tc>
          <w:tcPr>
            <w:tcW w:w="6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水费</w:t>
            </w:r>
          </w:p>
        </w:tc>
        <w:tc>
          <w:tcPr>
            <w:tcW w:w="766"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电费</w:t>
            </w: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其他</w:t>
            </w:r>
          </w:p>
        </w:tc>
        <w:tc>
          <w:tcPr>
            <w:tcW w:w="959" w:type="dxa"/>
            <w:vMerge w:val="continue"/>
            <w:tcBorders>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p>
        </w:tc>
        <w:tc>
          <w:tcPr>
            <w:tcW w:w="1583" w:type="dxa"/>
            <w:vMerge w:val="continue"/>
            <w:tcBorders>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color w:val="auto"/>
          <w:sz w:val="32"/>
        </w:rPr>
      </w:pPr>
    </w:p>
    <w:p>
      <w:pPr>
        <w:rPr>
          <w:rFonts w:ascii="等线" w:hAnsi="等线" w:eastAsia="等线"/>
          <w:color w:val="auto"/>
        </w:rPr>
      </w:pPr>
    </w:p>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黑体" w:hAnsi="黑体" w:eastAsia="黑体" w:cs="黑体"/>
          <w:color w:val="auto"/>
          <w:sz w:val="32"/>
          <w:lang w:val="en" w:eastAsia="zh-CN"/>
        </w:rPr>
      </w:pPr>
      <w:r>
        <w:rPr>
          <w:rFonts w:hint="eastAsia" w:ascii="黑体" w:hAnsi="黑体" w:eastAsia="黑体" w:cs="黑体"/>
          <w:color w:val="auto"/>
          <w:sz w:val="32"/>
        </w:rPr>
        <w:t>附件1-</w:t>
      </w:r>
      <w:r>
        <w:rPr>
          <w:rFonts w:hint="eastAsia" w:ascii="黑体" w:hAnsi="黑体" w:eastAsia="黑体" w:cs="黑体"/>
          <w:color w:val="auto"/>
          <w:sz w:val="32"/>
          <w:lang w:val="en" w:eastAsia="zh-CN"/>
        </w:rPr>
        <w:t>9</w:t>
      </w:r>
    </w:p>
    <w:tbl>
      <w:tblPr>
        <w:tblStyle w:val="19"/>
        <w:tblW w:w="13215" w:type="dxa"/>
        <w:tblInd w:w="0" w:type="dxa"/>
        <w:tblLayout w:type="fixed"/>
        <w:tblCellMar>
          <w:top w:w="0" w:type="dxa"/>
          <w:left w:w="108" w:type="dxa"/>
          <w:bottom w:w="0" w:type="dxa"/>
          <w:right w:w="108" w:type="dxa"/>
        </w:tblCellMar>
      </w:tblPr>
      <w:tblGrid>
        <w:gridCol w:w="854"/>
        <w:gridCol w:w="1711"/>
        <w:gridCol w:w="1650"/>
        <w:gridCol w:w="1150"/>
        <w:gridCol w:w="1150"/>
        <w:gridCol w:w="1017"/>
        <w:gridCol w:w="1133"/>
        <w:gridCol w:w="1434"/>
        <w:gridCol w:w="1750"/>
        <w:gridCol w:w="1366"/>
      </w:tblGrid>
      <w:tr>
        <w:tblPrEx>
          <w:tblCellMar>
            <w:top w:w="0" w:type="dxa"/>
            <w:left w:w="108" w:type="dxa"/>
            <w:bottom w:w="0" w:type="dxa"/>
            <w:right w:w="108" w:type="dxa"/>
          </w:tblCellMar>
        </w:tblPrEx>
        <w:trPr>
          <w:trHeight w:val="960" w:hRule="atLeast"/>
        </w:trPr>
        <w:tc>
          <w:tcPr>
            <w:tcW w:w="13215" w:type="dxa"/>
            <w:gridSpan w:val="10"/>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40"/>
                <w:szCs w:val="40"/>
              </w:rPr>
            </w:pPr>
            <w:r>
              <w:rPr>
                <w:rFonts w:hint="eastAsia" w:ascii="宋体" w:hAnsi="宋体" w:cs="宋体"/>
                <w:b/>
                <w:color w:val="auto"/>
                <w:kern w:val="0"/>
                <w:sz w:val="40"/>
                <w:szCs w:val="40"/>
                <w:lang w:bidi="ar"/>
              </w:rPr>
              <w:t>“星光培训工程”及“人才培育工程”培训计划表</w:t>
            </w:r>
          </w:p>
        </w:tc>
      </w:tr>
      <w:tr>
        <w:tblPrEx>
          <w:tblCellMar>
            <w:top w:w="0" w:type="dxa"/>
            <w:left w:w="108" w:type="dxa"/>
            <w:bottom w:w="0" w:type="dxa"/>
            <w:right w:w="108" w:type="dxa"/>
          </w:tblCellMar>
        </w:tblPrEx>
        <w:trPr>
          <w:trHeight w:val="420" w:hRule="atLeast"/>
        </w:trPr>
        <w:tc>
          <w:tcPr>
            <w:tcW w:w="13215" w:type="dxa"/>
            <w:gridSpan w:val="10"/>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bidi="ar"/>
              </w:rPr>
              <w:t>培训机构</w:t>
            </w:r>
            <w:r>
              <w:rPr>
                <w:rFonts w:hint="eastAsia" w:ascii="宋体" w:hAnsi="宋体" w:eastAsia="等线" w:cs="宋体"/>
                <w:b/>
                <w:color w:val="auto"/>
                <w:kern w:val="0"/>
                <w:sz w:val="22"/>
                <w:lang w:bidi="ar"/>
              </w:rPr>
              <w:t>:</w:t>
            </w:r>
          </w:p>
        </w:tc>
      </w:tr>
      <w:tr>
        <w:tblPrEx>
          <w:tblCellMar>
            <w:top w:w="0" w:type="dxa"/>
            <w:left w:w="108" w:type="dxa"/>
            <w:bottom w:w="0" w:type="dxa"/>
            <w:right w:w="108" w:type="dxa"/>
          </w:tblCellMar>
        </w:tblPrEx>
        <w:trPr>
          <w:trHeight w:val="132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序号</w:t>
            </w: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培训名称</w:t>
            </w: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培训内容</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培训期数</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时间</w:t>
            </w:r>
            <w:r>
              <w:rPr>
                <w:rFonts w:hint="eastAsia" w:ascii="宋体" w:hAnsi="宋体" w:eastAsia="等线" w:cs="宋体"/>
                <w:b/>
                <w:color w:val="auto"/>
                <w:kern w:val="0"/>
                <w:sz w:val="22"/>
                <w:lang w:bidi="ar"/>
              </w:rPr>
              <w:br w:type="textWrapping"/>
            </w:r>
            <w:r>
              <w:rPr>
                <w:rFonts w:hint="eastAsia" w:ascii="宋体" w:hAnsi="宋体" w:cs="宋体"/>
                <w:b/>
                <w:color w:val="auto"/>
                <w:kern w:val="0"/>
                <w:sz w:val="22"/>
                <w:lang w:bidi="ar"/>
              </w:rPr>
              <w:t>（月）</w:t>
            </w: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天数</w:t>
            </w: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培训规模</w:t>
            </w:r>
            <w:r>
              <w:rPr>
                <w:rFonts w:hint="eastAsia" w:ascii="宋体" w:hAnsi="宋体" w:eastAsia="等线" w:cs="宋体"/>
                <w:b/>
                <w:color w:val="auto"/>
                <w:kern w:val="0"/>
                <w:sz w:val="22"/>
                <w:lang w:bidi="ar"/>
              </w:rPr>
              <w:br w:type="textWrapping"/>
            </w:r>
            <w:r>
              <w:rPr>
                <w:rFonts w:hint="eastAsia" w:ascii="宋体" w:hAnsi="宋体" w:cs="宋体"/>
                <w:b/>
                <w:color w:val="auto"/>
                <w:kern w:val="0"/>
                <w:sz w:val="22"/>
                <w:lang w:bidi="ar"/>
              </w:rPr>
              <w:t>（人）</w:t>
            </w: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地点</w:t>
            </w: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承办单位</w:t>
            </w: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申请资金</w:t>
            </w:r>
            <w:r>
              <w:rPr>
                <w:rFonts w:hint="eastAsia" w:ascii="宋体" w:hAnsi="宋体" w:cs="宋体"/>
                <w:b/>
                <w:color w:val="auto"/>
                <w:kern w:val="0"/>
                <w:sz w:val="22"/>
                <w:lang w:bidi="ar"/>
              </w:rPr>
              <w:br w:type="textWrapping"/>
            </w:r>
            <w:r>
              <w:rPr>
                <w:rFonts w:hint="eastAsia" w:ascii="宋体" w:hAnsi="宋体" w:cs="宋体"/>
                <w:b/>
                <w:color w:val="auto"/>
                <w:kern w:val="0"/>
                <w:sz w:val="22"/>
                <w:lang w:bidi="ar"/>
              </w:rPr>
              <w:t>（万元）</w:t>
            </w:r>
          </w:p>
        </w:tc>
      </w:tr>
      <w:tr>
        <w:tblPrEx>
          <w:tblCellMar>
            <w:top w:w="0" w:type="dxa"/>
            <w:left w:w="108" w:type="dxa"/>
            <w:bottom w:w="0" w:type="dxa"/>
            <w:right w:w="108" w:type="dxa"/>
          </w:tblCellMar>
        </w:tblPrEx>
        <w:trPr>
          <w:trHeight w:val="51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b/>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r>
      <w:tr>
        <w:tblPrEx>
          <w:tblCellMar>
            <w:top w:w="0" w:type="dxa"/>
            <w:left w:w="108" w:type="dxa"/>
            <w:bottom w:w="0" w:type="dxa"/>
            <w:right w:w="108" w:type="dxa"/>
          </w:tblCellMar>
        </w:tblPrEx>
        <w:trPr>
          <w:trHeight w:val="540" w:hRule="atLeast"/>
        </w:trPr>
        <w:tc>
          <w:tcPr>
            <w:tcW w:w="13215" w:type="dxa"/>
            <w:gridSpan w:val="10"/>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bidi="ar"/>
              </w:rPr>
              <w:t>联系人：</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联系电话：</w:t>
            </w:r>
          </w:p>
        </w:tc>
      </w:tr>
    </w:tbl>
    <w:p>
      <w:pPr>
        <w:rPr>
          <w:rFonts w:ascii="等线" w:hAnsi="等线" w:eastAsia="等线"/>
          <w:color w:val="auto"/>
        </w:rPr>
      </w:pPr>
      <w:r>
        <w:rPr>
          <w:rFonts w:ascii="等线" w:hAnsi="等线" w:eastAsia="等线"/>
          <w:color w:val="auto"/>
        </w:rPr>
        <w:br w:type="page"/>
      </w:r>
    </w:p>
    <w:p>
      <w:pPr>
        <w:spacing w:line="560" w:lineRule="exact"/>
        <w:rPr>
          <w:rFonts w:hint="eastAsia" w:ascii="黑体" w:hAnsi="黑体" w:eastAsia="黑体" w:cs="黑体"/>
          <w:color w:val="auto"/>
          <w:sz w:val="32"/>
          <w:lang w:val="en" w:eastAsia="zh-CN"/>
        </w:rPr>
      </w:pPr>
      <w:r>
        <w:rPr>
          <w:rFonts w:hint="eastAsia" w:ascii="黑体" w:hAnsi="黑体" w:eastAsia="黑体" w:cs="黑体"/>
          <w:color w:val="auto"/>
          <w:sz w:val="32"/>
        </w:rPr>
        <w:t>附件1-</w:t>
      </w:r>
      <w:r>
        <w:rPr>
          <w:rFonts w:hint="eastAsia" w:ascii="黑体" w:hAnsi="黑体" w:eastAsia="黑体" w:cs="黑体"/>
          <w:color w:val="auto"/>
          <w:sz w:val="32"/>
          <w:lang w:val="en" w:eastAsia="zh-CN"/>
        </w:rPr>
        <w:t>10</w:t>
      </w:r>
    </w:p>
    <w:tbl>
      <w:tblPr>
        <w:tblStyle w:val="19"/>
        <w:tblW w:w="13470" w:type="dxa"/>
        <w:tblInd w:w="0" w:type="dxa"/>
        <w:tblLayout w:type="fixed"/>
        <w:tblCellMar>
          <w:top w:w="0" w:type="dxa"/>
          <w:left w:w="108" w:type="dxa"/>
          <w:bottom w:w="0" w:type="dxa"/>
          <w:right w:w="108" w:type="dxa"/>
        </w:tblCellMar>
      </w:tblPr>
      <w:tblGrid>
        <w:gridCol w:w="506"/>
        <w:gridCol w:w="669"/>
        <w:gridCol w:w="595"/>
        <w:gridCol w:w="712"/>
        <w:gridCol w:w="922"/>
        <w:gridCol w:w="1200"/>
        <w:gridCol w:w="616"/>
        <w:gridCol w:w="700"/>
        <w:gridCol w:w="700"/>
        <w:gridCol w:w="567"/>
        <w:gridCol w:w="700"/>
        <w:gridCol w:w="290"/>
        <w:gridCol w:w="393"/>
        <w:gridCol w:w="349"/>
        <w:gridCol w:w="385"/>
        <w:gridCol w:w="386"/>
        <w:gridCol w:w="280"/>
        <w:gridCol w:w="432"/>
        <w:gridCol w:w="318"/>
        <w:gridCol w:w="700"/>
        <w:gridCol w:w="450"/>
        <w:gridCol w:w="767"/>
        <w:gridCol w:w="833"/>
      </w:tblGrid>
      <w:tr>
        <w:tblPrEx>
          <w:tblCellMar>
            <w:top w:w="0" w:type="dxa"/>
            <w:left w:w="108" w:type="dxa"/>
            <w:bottom w:w="0" w:type="dxa"/>
            <w:right w:w="108" w:type="dxa"/>
          </w:tblCellMar>
        </w:tblPrEx>
        <w:trPr>
          <w:trHeight w:val="840" w:hRule="atLeast"/>
        </w:trPr>
        <w:tc>
          <w:tcPr>
            <w:tcW w:w="13470" w:type="dxa"/>
            <w:gridSpan w:val="23"/>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40"/>
                <w:szCs w:val="40"/>
              </w:rPr>
            </w:pPr>
            <w:r>
              <w:rPr>
                <w:rFonts w:hint="eastAsia" w:ascii="宋体" w:hAnsi="宋体" w:cs="宋体"/>
                <w:b/>
                <w:color w:val="auto"/>
                <w:kern w:val="0"/>
                <w:sz w:val="40"/>
                <w:szCs w:val="40"/>
                <w:lang w:bidi="ar"/>
              </w:rPr>
              <w:t>贵州省中小企业</w:t>
            </w:r>
            <w:r>
              <w:rPr>
                <w:rFonts w:hint="eastAsia" w:ascii="宋体" w:hAnsi="宋体" w:eastAsia="宋体" w:cs="宋体"/>
                <w:b/>
                <w:color w:val="auto"/>
                <w:kern w:val="0"/>
                <w:sz w:val="40"/>
                <w:szCs w:val="40"/>
                <w:lang w:eastAsia="zh-CN" w:bidi="ar"/>
              </w:rPr>
              <w:t>培训</w:t>
            </w:r>
            <w:r>
              <w:rPr>
                <w:rFonts w:hint="eastAsia" w:ascii="宋体" w:hAnsi="宋体" w:eastAsia="宋体" w:cs="宋体"/>
                <w:b/>
                <w:color w:val="auto"/>
                <w:kern w:val="0"/>
                <w:sz w:val="40"/>
                <w:szCs w:val="40"/>
                <w:lang w:bidi="ar"/>
              </w:rPr>
              <w:t>机</w:t>
            </w:r>
            <w:r>
              <w:rPr>
                <w:rFonts w:hint="eastAsia" w:ascii="宋体" w:hAnsi="宋体" w:cs="宋体"/>
                <w:b/>
                <w:color w:val="auto"/>
                <w:kern w:val="0"/>
                <w:sz w:val="40"/>
                <w:szCs w:val="40"/>
                <w:lang w:bidi="ar"/>
              </w:rPr>
              <w:t>构申请培训项目资助经费有关情况表</w:t>
            </w:r>
          </w:p>
        </w:tc>
      </w:tr>
      <w:tr>
        <w:tblPrEx>
          <w:tblCellMar>
            <w:top w:w="0" w:type="dxa"/>
            <w:left w:w="108" w:type="dxa"/>
            <w:bottom w:w="0" w:type="dxa"/>
            <w:right w:w="108" w:type="dxa"/>
          </w:tblCellMar>
        </w:tblPrEx>
        <w:trPr>
          <w:trHeight w:val="375" w:hRule="atLeast"/>
        </w:trPr>
        <w:tc>
          <w:tcPr>
            <w:tcW w:w="506"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7671" w:type="dxa"/>
            <w:gridSpan w:val="11"/>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742" w:type="dxa"/>
            <w:gridSpan w:val="2"/>
            <w:noWrap w:val="0"/>
            <w:tcMar>
              <w:top w:w="15" w:type="dxa"/>
              <w:left w:w="15" w:type="dxa"/>
              <w:bottom w:w="15" w:type="dxa"/>
              <w:right w:w="15" w:type="dxa"/>
            </w:tcMar>
            <w:vAlign w:val="center"/>
          </w:tcPr>
          <w:p>
            <w:pPr>
              <w:jc w:val="right"/>
              <w:rPr>
                <w:rFonts w:ascii="宋体" w:hAnsi="宋体" w:eastAsia="等线" w:cs="宋体"/>
                <w:b/>
                <w:color w:val="auto"/>
                <w:sz w:val="22"/>
              </w:rPr>
            </w:pPr>
          </w:p>
        </w:tc>
        <w:tc>
          <w:tcPr>
            <w:tcW w:w="771" w:type="dxa"/>
            <w:gridSpan w:val="2"/>
            <w:noWrap w:val="0"/>
            <w:tcMar>
              <w:top w:w="15" w:type="dxa"/>
              <w:left w:w="15" w:type="dxa"/>
              <w:bottom w:w="15" w:type="dxa"/>
              <w:right w:w="15" w:type="dxa"/>
            </w:tcMar>
            <w:vAlign w:val="center"/>
          </w:tcPr>
          <w:p>
            <w:pPr>
              <w:jc w:val="right"/>
              <w:rPr>
                <w:rFonts w:ascii="宋体" w:hAnsi="宋体" w:eastAsia="等线" w:cs="宋体"/>
                <w:b/>
                <w:color w:val="auto"/>
                <w:sz w:val="22"/>
              </w:rPr>
            </w:pPr>
          </w:p>
        </w:tc>
        <w:tc>
          <w:tcPr>
            <w:tcW w:w="712" w:type="dxa"/>
            <w:gridSpan w:val="2"/>
            <w:noWrap w:val="0"/>
            <w:tcMar>
              <w:top w:w="15" w:type="dxa"/>
              <w:left w:w="15" w:type="dxa"/>
              <w:bottom w:w="15" w:type="dxa"/>
              <w:right w:w="15" w:type="dxa"/>
            </w:tcMar>
            <w:vAlign w:val="center"/>
          </w:tcPr>
          <w:p>
            <w:pPr>
              <w:jc w:val="right"/>
              <w:rPr>
                <w:rFonts w:ascii="宋体" w:hAnsi="宋体" w:eastAsia="等线" w:cs="宋体"/>
                <w:b/>
                <w:color w:val="auto"/>
                <w:sz w:val="22"/>
              </w:rPr>
            </w:pPr>
          </w:p>
        </w:tc>
        <w:tc>
          <w:tcPr>
            <w:tcW w:w="3068" w:type="dxa"/>
            <w:gridSpan w:val="5"/>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单位：万元、人</w:t>
            </w:r>
          </w:p>
        </w:tc>
      </w:tr>
      <w:tr>
        <w:tblPrEx>
          <w:tblCellMar>
            <w:top w:w="0" w:type="dxa"/>
            <w:left w:w="108" w:type="dxa"/>
            <w:bottom w:w="0" w:type="dxa"/>
            <w:right w:w="108" w:type="dxa"/>
          </w:tblCellMar>
        </w:tblPrEx>
        <w:trPr>
          <w:trHeight w:val="330" w:hRule="atLeast"/>
        </w:trPr>
        <w:tc>
          <w:tcPr>
            <w:tcW w:w="50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地区</w:t>
            </w:r>
          </w:p>
        </w:tc>
        <w:tc>
          <w:tcPr>
            <w:tcW w:w="2898"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中小企</w:t>
            </w:r>
            <w:r>
              <w:rPr>
                <w:rFonts w:hint="eastAsia" w:ascii="宋体" w:hAnsi="宋体" w:eastAsia="宋体" w:cs="宋体"/>
                <w:b/>
                <w:color w:val="auto"/>
                <w:kern w:val="0"/>
                <w:sz w:val="20"/>
                <w:lang w:bidi="ar"/>
              </w:rPr>
              <w:t>业</w:t>
            </w:r>
            <w:r>
              <w:rPr>
                <w:rFonts w:hint="eastAsia" w:ascii="宋体" w:hAnsi="宋体" w:eastAsia="宋体" w:cs="宋体"/>
                <w:b/>
                <w:color w:val="auto"/>
                <w:kern w:val="0"/>
                <w:sz w:val="20"/>
                <w:lang w:eastAsia="zh-CN" w:bidi="ar"/>
              </w:rPr>
              <w:t>培训</w:t>
            </w:r>
            <w:r>
              <w:rPr>
                <w:rFonts w:hint="eastAsia" w:ascii="宋体" w:hAnsi="宋体" w:eastAsia="宋体" w:cs="宋体"/>
                <w:b/>
                <w:color w:val="auto"/>
                <w:kern w:val="0"/>
                <w:sz w:val="20"/>
                <w:lang w:bidi="ar"/>
              </w:rPr>
              <w:t>机构</w:t>
            </w:r>
          </w:p>
        </w:tc>
        <w:tc>
          <w:tcPr>
            <w:tcW w:w="12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培训内容</w:t>
            </w:r>
          </w:p>
        </w:tc>
        <w:tc>
          <w:tcPr>
            <w:tcW w:w="61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培训地点</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hint="eastAsia" w:ascii="宋体" w:hAnsi="宋体" w:cs="宋体"/>
                <w:b/>
                <w:color w:val="auto"/>
                <w:kern w:val="0"/>
                <w:sz w:val="20"/>
                <w:lang w:bidi="ar"/>
              </w:rPr>
            </w:pPr>
            <w:r>
              <w:rPr>
                <w:rFonts w:hint="eastAsia" w:ascii="宋体" w:hAnsi="宋体" w:cs="宋体"/>
                <w:b/>
                <w:color w:val="auto"/>
                <w:kern w:val="0"/>
                <w:sz w:val="20"/>
                <w:lang w:bidi="ar"/>
              </w:rPr>
              <w:t>培训</w:t>
            </w:r>
          </w:p>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课时</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hint="eastAsia" w:ascii="宋体" w:hAnsi="宋体" w:cs="宋体"/>
                <w:b/>
                <w:color w:val="auto"/>
                <w:kern w:val="0"/>
                <w:sz w:val="20"/>
                <w:lang w:bidi="ar"/>
              </w:rPr>
            </w:pPr>
            <w:r>
              <w:rPr>
                <w:rFonts w:hint="eastAsia" w:ascii="宋体" w:hAnsi="宋体" w:cs="宋体"/>
                <w:b/>
                <w:color w:val="auto"/>
                <w:kern w:val="0"/>
                <w:sz w:val="20"/>
                <w:lang w:bidi="ar"/>
              </w:rPr>
              <w:t>培训</w:t>
            </w:r>
          </w:p>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对象</w:t>
            </w:r>
          </w:p>
        </w:tc>
        <w:tc>
          <w:tcPr>
            <w:tcW w:w="5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培训人数</w:t>
            </w:r>
          </w:p>
        </w:tc>
        <w:tc>
          <w:tcPr>
            <w:tcW w:w="4233"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培训支出总额</w:t>
            </w:r>
          </w:p>
        </w:tc>
        <w:tc>
          <w:tcPr>
            <w:tcW w:w="45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收费总额</w:t>
            </w:r>
          </w:p>
        </w:tc>
        <w:tc>
          <w:tcPr>
            <w:tcW w:w="7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申请补助资金</w:t>
            </w:r>
          </w:p>
        </w:tc>
        <w:tc>
          <w:tcPr>
            <w:tcW w:w="83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开户行及账号</w:t>
            </w:r>
          </w:p>
        </w:tc>
      </w:tr>
      <w:tr>
        <w:tblPrEx>
          <w:tblCellMar>
            <w:top w:w="0" w:type="dxa"/>
            <w:left w:w="108" w:type="dxa"/>
            <w:bottom w:w="0" w:type="dxa"/>
            <w:right w:w="108" w:type="dxa"/>
          </w:tblCellMar>
        </w:tblPrEx>
        <w:trPr>
          <w:trHeight w:val="540" w:hRule="atLeast"/>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名称</w:t>
            </w: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从业人数</w:t>
            </w: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负责人</w:t>
            </w: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联系电话</w:t>
            </w: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61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5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小计</w:t>
            </w: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场租费</w:t>
            </w: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授课费</w:t>
            </w: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教材费</w:t>
            </w: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食宿费</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其他</w:t>
            </w: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12637" w:type="dxa"/>
            <w:gridSpan w:val="22"/>
            <w:noWrap w:val="0"/>
            <w:tcMar>
              <w:top w:w="15" w:type="dxa"/>
              <w:left w:w="15" w:type="dxa"/>
              <w:bottom w:w="15" w:type="dxa"/>
              <w:right w:w="15" w:type="dxa"/>
            </w:tcMar>
            <w:vAlign w:val="bottom"/>
          </w:tcPr>
          <w:p>
            <w:pPr>
              <w:widowControl/>
              <w:jc w:val="left"/>
              <w:textAlignment w:val="bottom"/>
              <w:rPr>
                <w:rFonts w:ascii="宋体" w:hAnsi="宋体" w:eastAsia="等线" w:cs="宋体"/>
                <w:b/>
                <w:color w:val="auto"/>
                <w:sz w:val="22"/>
              </w:rPr>
            </w:pPr>
            <w:r>
              <w:rPr>
                <w:rFonts w:hint="eastAsia" w:ascii="宋体" w:hAnsi="宋体" w:cs="宋体"/>
                <w:b/>
                <w:color w:val="auto"/>
                <w:kern w:val="0"/>
                <w:sz w:val="22"/>
                <w:lang w:bidi="ar"/>
              </w:rPr>
              <w:t>注：培训地点是指举办培训班的具体地点</w:t>
            </w:r>
          </w:p>
        </w:tc>
        <w:tc>
          <w:tcPr>
            <w:tcW w:w="833" w:type="dxa"/>
            <w:noWrap w:val="0"/>
            <w:tcMar>
              <w:top w:w="15" w:type="dxa"/>
              <w:left w:w="15" w:type="dxa"/>
              <w:bottom w:w="15" w:type="dxa"/>
              <w:right w:w="15" w:type="dxa"/>
            </w:tcMar>
            <w:vAlign w:val="bottom"/>
          </w:tcPr>
          <w:p>
            <w:pPr>
              <w:rPr>
                <w:rFonts w:ascii="宋体" w:hAnsi="宋体" w:eastAsia="等线" w:cs="宋体"/>
                <w:color w:val="auto"/>
                <w:sz w:val="22"/>
              </w:rPr>
            </w:pPr>
          </w:p>
        </w:tc>
      </w:tr>
    </w:tbl>
    <w:p>
      <w:pPr>
        <w:spacing w:line="560" w:lineRule="exact"/>
        <w:rPr>
          <w:rFonts w:hint="eastAsia" w:ascii="仿宋_GB2312" w:hAnsi="等线" w:eastAsia="仿宋_GB2312"/>
          <w:color w:val="auto"/>
          <w:sz w:val="32"/>
        </w:rPr>
      </w:pPr>
    </w:p>
    <w:p>
      <w:pPr>
        <w:widowControl/>
        <w:jc w:val="left"/>
        <w:rPr>
          <w:rFonts w:ascii="仿宋_GB2312" w:hAnsi="等线" w:eastAsia="仿宋_GB2312"/>
          <w:color w:val="auto"/>
          <w:sz w:val="32"/>
        </w:rPr>
      </w:pPr>
      <w:r>
        <w:rPr>
          <w:rFonts w:ascii="仿宋_GB2312" w:hAnsi="等线" w:eastAsia="仿宋_GB2312"/>
          <w:color w:val="auto"/>
          <w:sz w:val="32"/>
        </w:rPr>
        <w:br w:type="page"/>
      </w:r>
    </w:p>
    <w:p>
      <w:pPr>
        <w:spacing w:line="560" w:lineRule="exact"/>
        <w:rPr>
          <w:rFonts w:hint="eastAsia" w:ascii="黑体" w:hAnsi="黑体" w:eastAsia="黑体" w:cs="黑体"/>
          <w:color w:val="auto"/>
          <w:sz w:val="32"/>
          <w:lang w:val="en" w:eastAsia="zh-CN"/>
        </w:rPr>
      </w:pPr>
      <w:r>
        <w:rPr>
          <w:rFonts w:hint="eastAsia" w:ascii="黑体" w:hAnsi="黑体" w:eastAsia="黑体" w:cs="黑体"/>
          <w:color w:val="auto"/>
          <w:sz w:val="32"/>
        </w:rPr>
        <w:t>附件1-</w:t>
      </w:r>
      <w:r>
        <w:rPr>
          <w:rFonts w:hint="eastAsia" w:ascii="黑体" w:hAnsi="黑体" w:eastAsia="黑体" w:cs="黑体"/>
          <w:color w:val="auto"/>
          <w:sz w:val="32"/>
          <w:lang w:val="en-US" w:eastAsia="zh-CN"/>
        </w:rPr>
        <w:t>1</w:t>
      </w:r>
      <w:r>
        <w:rPr>
          <w:rFonts w:hint="eastAsia" w:ascii="黑体" w:hAnsi="黑体" w:eastAsia="黑体" w:cs="黑体"/>
          <w:color w:val="auto"/>
          <w:sz w:val="32"/>
          <w:lang w:val="en" w:eastAsia="zh-CN"/>
        </w:rPr>
        <w:t>1</w:t>
      </w:r>
    </w:p>
    <w:tbl>
      <w:tblPr>
        <w:tblStyle w:val="19"/>
        <w:tblW w:w="13440" w:type="dxa"/>
        <w:tblInd w:w="0" w:type="dxa"/>
        <w:tblLayout w:type="fixed"/>
        <w:tblCellMar>
          <w:top w:w="0" w:type="dxa"/>
          <w:left w:w="108" w:type="dxa"/>
          <w:bottom w:w="0" w:type="dxa"/>
          <w:right w:w="108" w:type="dxa"/>
        </w:tblCellMar>
      </w:tblPr>
      <w:tblGrid>
        <w:gridCol w:w="742"/>
        <w:gridCol w:w="1302"/>
        <w:gridCol w:w="2691"/>
        <w:gridCol w:w="1201"/>
        <w:gridCol w:w="1501"/>
        <w:gridCol w:w="1701"/>
        <w:gridCol w:w="2284"/>
        <w:gridCol w:w="2018"/>
      </w:tblGrid>
      <w:tr>
        <w:tblPrEx>
          <w:tblCellMar>
            <w:top w:w="0" w:type="dxa"/>
            <w:left w:w="108" w:type="dxa"/>
            <w:bottom w:w="0" w:type="dxa"/>
            <w:right w:w="108" w:type="dxa"/>
          </w:tblCellMar>
        </w:tblPrEx>
        <w:trPr>
          <w:trHeight w:val="555" w:hRule="atLeast"/>
        </w:trPr>
        <w:tc>
          <w:tcPr>
            <w:tcW w:w="13440" w:type="dxa"/>
            <w:gridSpan w:val="8"/>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40"/>
                <w:szCs w:val="40"/>
              </w:rPr>
            </w:pPr>
            <w:r>
              <w:rPr>
                <w:rFonts w:hint="eastAsia" w:ascii="宋体" w:hAnsi="宋体" w:cs="宋体"/>
                <w:b/>
                <w:color w:val="auto"/>
                <w:kern w:val="0"/>
                <w:sz w:val="40"/>
                <w:szCs w:val="40"/>
                <w:lang w:bidi="ar"/>
              </w:rPr>
              <w:t>参加培训人员有关情况表</w:t>
            </w:r>
          </w:p>
        </w:tc>
      </w:tr>
      <w:tr>
        <w:tblPrEx>
          <w:tblCellMar>
            <w:top w:w="0" w:type="dxa"/>
            <w:left w:w="108" w:type="dxa"/>
            <w:bottom w:w="0" w:type="dxa"/>
            <w:right w:w="108" w:type="dxa"/>
          </w:tblCellMar>
        </w:tblPrEx>
        <w:trPr>
          <w:trHeight w:val="465" w:hRule="atLeast"/>
        </w:trPr>
        <w:tc>
          <w:tcPr>
            <w:tcW w:w="2044" w:type="dxa"/>
            <w:gridSpan w:val="2"/>
            <w:noWrap w:val="0"/>
            <w:tcMar>
              <w:top w:w="15" w:type="dxa"/>
              <w:left w:w="15" w:type="dxa"/>
              <w:bottom w:w="15" w:type="dxa"/>
              <w:right w:w="15" w:type="dxa"/>
            </w:tcMar>
            <w:vAlign w:val="center"/>
          </w:tcPr>
          <w:p>
            <w:pPr>
              <w:rPr>
                <w:rFonts w:ascii="宋体" w:hAnsi="宋体" w:eastAsia="等线" w:cs="宋体"/>
                <w:b/>
                <w:color w:val="auto"/>
                <w:sz w:val="22"/>
              </w:rPr>
            </w:pPr>
            <w:r>
              <w:rPr>
                <w:rFonts w:hint="eastAsia" w:ascii="宋体" w:hAnsi="宋体" w:cs="宋体"/>
                <w:b/>
                <w:color w:val="auto"/>
                <w:kern w:val="0"/>
                <w:sz w:val="22"/>
                <w:lang w:bidi="ar"/>
              </w:rPr>
              <w:t>培训机构</w:t>
            </w:r>
            <w:r>
              <w:rPr>
                <w:rFonts w:hint="eastAsia" w:ascii="宋体" w:hAnsi="宋体" w:eastAsia="等线" w:cs="宋体"/>
                <w:b/>
                <w:color w:val="auto"/>
                <w:kern w:val="0"/>
                <w:sz w:val="22"/>
                <w:lang w:bidi="ar"/>
              </w:rPr>
              <w:t>:</w:t>
            </w:r>
          </w:p>
        </w:tc>
        <w:tc>
          <w:tcPr>
            <w:tcW w:w="269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120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150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170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4302" w:type="dxa"/>
            <w:gridSpan w:val="2"/>
            <w:tcBorders>
              <w:top w:val="nil"/>
              <w:left w:val="nil"/>
              <w:bottom w:val="single" w:color="000000" w:sz="4" w:space="0"/>
              <w:right w:val="nil"/>
            </w:tcBorders>
            <w:noWrap w:val="0"/>
            <w:tcMar>
              <w:top w:w="15" w:type="dxa"/>
              <w:left w:w="15" w:type="dxa"/>
              <w:bottom w:w="15" w:type="dxa"/>
              <w:right w:w="15" w:type="dxa"/>
            </w:tcMar>
            <w:vAlign w:val="center"/>
          </w:tcPr>
          <w:p>
            <w:pPr>
              <w:jc w:val="right"/>
              <w:rPr>
                <w:rFonts w:ascii="宋体" w:hAnsi="宋体" w:eastAsia="等线" w:cs="宋体"/>
                <w:b/>
                <w:color w:val="auto"/>
                <w:sz w:val="22"/>
              </w:rPr>
            </w:pPr>
          </w:p>
        </w:tc>
      </w:tr>
      <w:tr>
        <w:tblPrEx>
          <w:tblCellMar>
            <w:top w:w="0" w:type="dxa"/>
            <w:left w:w="108" w:type="dxa"/>
            <w:bottom w:w="0" w:type="dxa"/>
            <w:right w:w="108" w:type="dxa"/>
          </w:tblCellMar>
        </w:tblPrEx>
        <w:trPr>
          <w:trHeight w:val="585"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序号</w:t>
            </w: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姓</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名</w:t>
            </w: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工作单位</w:t>
            </w: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职务</w:t>
            </w: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文化程度</w:t>
            </w:r>
          </w:p>
        </w:tc>
        <w:tc>
          <w:tcPr>
            <w:tcW w:w="170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联系电话</w:t>
            </w: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培训名称</w:t>
            </w: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培训地点</w:t>
            </w: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13440" w:type="dxa"/>
            <w:gridSpan w:val="8"/>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bidi="ar"/>
              </w:rPr>
              <w:t>联系人：</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联系电话：</w:t>
            </w:r>
          </w:p>
        </w:tc>
      </w:tr>
    </w:tbl>
    <w:p>
      <w:pPr>
        <w:rPr>
          <w:rFonts w:ascii="仿宋_GB2312" w:hAnsi="等线" w:eastAsia="仿宋_GB2312"/>
          <w:color w:val="auto"/>
          <w:sz w:val="32"/>
        </w:rPr>
      </w:pPr>
    </w:p>
    <w:p>
      <w:pPr>
        <w:rPr>
          <w:rFonts w:ascii="等线" w:hAnsi="等线" w:eastAsia="等线"/>
          <w:color w:val="auto"/>
        </w:rPr>
      </w:pPr>
      <w:r>
        <w:rPr>
          <w:rFonts w:ascii="等线" w:hAnsi="等线" w:eastAsia="等线"/>
          <w:color w:val="auto"/>
        </w:rPr>
        <w:br w:type="page"/>
      </w:r>
    </w:p>
    <w:p>
      <w:pPr>
        <w:rPr>
          <w:rFonts w:hint="eastAsia" w:ascii="黑体" w:hAnsi="黑体" w:eastAsia="黑体" w:cs="黑体"/>
          <w:color w:val="auto"/>
          <w:sz w:val="32"/>
          <w:lang w:val="en" w:eastAsia="zh-CN"/>
        </w:rPr>
      </w:pPr>
      <w:r>
        <w:rPr>
          <w:rFonts w:hint="eastAsia" w:ascii="黑体" w:hAnsi="黑体" w:eastAsia="黑体" w:cs="黑体"/>
          <w:color w:val="auto"/>
          <w:sz w:val="32"/>
        </w:rPr>
        <w:t>附件1-1</w:t>
      </w:r>
      <w:r>
        <w:rPr>
          <w:rFonts w:hint="eastAsia" w:ascii="黑体" w:hAnsi="黑体" w:eastAsia="黑体" w:cs="黑体"/>
          <w:color w:val="auto"/>
          <w:sz w:val="32"/>
          <w:lang w:val="en" w:eastAsia="zh-CN"/>
        </w:rPr>
        <w:t>2</w:t>
      </w:r>
    </w:p>
    <w:tbl>
      <w:tblPr>
        <w:tblStyle w:val="19"/>
        <w:tblW w:w="13440" w:type="dxa"/>
        <w:tblInd w:w="0" w:type="dxa"/>
        <w:tblLayout w:type="fixed"/>
        <w:tblCellMar>
          <w:top w:w="0" w:type="dxa"/>
          <w:left w:w="108" w:type="dxa"/>
          <w:bottom w:w="0" w:type="dxa"/>
          <w:right w:w="108" w:type="dxa"/>
        </w:tblCellMar>
      </w:tblPr>
      <w:tblGrid>
        <w:gridCol w:w="1293"/>
        <w:gridCol w:w="1628"/>
        <w:gridCol w:w="1905"/>
        <w:gridCol w:w="1296"/>
        <w:gridCol w:w="288"/>
        <w:gridCol w:w="996"/>
        <w:gridCol w:w="412"/>
        <w:gridCol w:w="888"/>
        <w:gridCol w:w="476"/>
        <w:gridCol w:w="790"/>
        <w:gridCol w:w="486"/>
        <w:gridCol w:w="898"/>
        <w:gridCol w:w="2084"/>
      </w:tblGrid>
      <w:tr>
        <w:tblPrEx>
          <w:tblCellMar>
            <w:top w:w="0" w:type="dxa"/>
            <w:left w:w="108" w:type="dxa"/>
            <w:bottom w:w="0" w:type="dxa"/>
            <w:right w:w="108" w:type="dxa"/>
          </w:tblCellMar>
        </w:tblPrEx>
        <w:trPr>
          <w:trHeight w:val="585" w:hRule="atLeast"/>
        </w:trPr>
        <w:tc>
          <w:tcPr>
            <w:tcW w:w="13440" w:type="dxa"/>
            <w:gridSpan w:val="13"/>
            <w:noWrap w:val="0"/>
            <w:tcMar>
              <w:top w:w="15" w:type="dxa"/>
              <w:left w:w="15" w:type="dxa"/>
              <w:bottom w:w="15" w:type="dxa"/>
              <w:right w:w="15" w:type="dxa"/>
            </w:tcMar>
            <w:vAlign w:val="center"/>
          </w:tcPr>
          <w:p>
            <w:pPr>
              <w:spacing w:line="600" w:lineRule="exact"/>
              <w:jc w:val="center"/>
              <w:rPr>
                <w:rFonts w:ascii="华文仿宋" w:hAnsi="华文仿宋" w:eastAsia="华文仿宋" w:cs="华文仿宋"/>
                <w:b/>
                <w:color w:val="auto"/>
                <w:sz w:val="40"/>
                <w:szCs w:val="40"/>
              </w:rPr>
            </w:pPr>
            <w:r>
              <w:rPr>
                <w:rFonts w:hint="eastAsia" w:ascii="宋体" w:hAnsi="宋体" w:cs="宋体"/>
                <w:b/>
                <w:color w:val="auto"/>
                <w:kern w:val="0"/>
                <w:sz w:val="40"/>
                <w:szCs w:val="40"/>
                <w:lang w:bidi="ar"/>
              </w:rPr>
              <w:t>“星光培训工程”及“人才培育工程”项目培训满意度测评表</w:t>
            </w:r>
          </w:p>
        </w:tc>
      </w:tr>
      <w:tr>
        <w:tblPrEx>
          <w:tblCellMar>
            <w:top w:w="0" w:type="dxa"/>
            <w:left w:w="108" w:type="dxa"/>
            <w:bottom w:w="0" w:type="dxa"/>
            <w:right w:w="108" w:type="dxa"/>
          </w:tblCellMar>
        </w:tblPrEx>
        <w:trPr>
          <w:trHeight w:val="431" w:hRule="atLeast"/>
        </w:trPr>
        <w:tc>
          <w:tcPr>
            <w:tcW w:w="1293" w:type="dxa"/>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628" w:type="dxa"/>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905" w:type="dxa"/>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584"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408"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364"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276"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2982"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r>
      <w:tr>
        <w:tblPrEx>
          <w:tblCellMar>
            <w:top w:w="0" w:type="dxa"/>
            <w:left w:w="108" w:type="dxa"/>
            <w:bottom w:w="0" w:type="dxa"/>
            <w:right w:w="108" w:type="dxa"/>
          </w:tblCellMar>
        </w:tblPrEx>
        <w:trPr>
          <w:trHeight w:val="450" w:hRule="atLeast"/>
        </w:trPr>
        <w:tc>
          <w:tcPr>
            <w:tcW w:w="13440" w:type="dxa"/>
            <w:gridSpan w:val="13"/>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eastAsia="zh-CN" w:bidi="ar"/>
              </w:rPr>
              <w:t>培</w:t>
            </w:r>
            <w:r>
              <w:rPr>
                <w:rFonts w:hint="eastAsia" w:ascii="宋体" w:hAnsi="宋体" w:cs="宋体"/>
                <w:b/>
                <w:color w:val="auto"/>
                <w:kern w:val="0"/>
                <w:sz w:val="22"/>
                <w:lang w:bidi="ar"/>
              </w:rPr>
              <w:t>训单位：</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年</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月</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日</w:t>
            </w:r>
            <w:r>
              <w:rPr>
                <w:rFonts w:hint="eastAsia" w:ascii="宋体" w:hAnsi="宋体" w:eastAsia="等线" w:cs="宋体"/>
                <w:b/>
                <w:color w:val="auto"/>
                <w:kern w:val="0"/>
                <w:sz w:val="22"/>
                <w:lang w:bidi="ar"/>
              </w:rPr>
              <w:t xml:space="preserve">   </w:t>
            </w:r>
          </w:p>
        </w:tc>
      </w:tr>
      <w:tr>
        <w:tblPrEx>
          <w:tblCellMar>
            <w:top w:w="0" w:type="dxa"/>
            <w:left w:w="108" w:type="dxa"/>
            <w:bottom w:w="0" w:type="dxa"/>
            <w:right w:w="108" w:type="dxa"/>
          </w:tblCellMar>
        </w:tblPrEx>
        <w:trPr>
          <w:trHeight w:val="600" w:hRule="atLeast"/>
        </w:trPr>
        <w:tc>
          <w:tcPr>
            <w:tcW w:w="129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授课教师及</w:t>
            </w:r>
            <w:r>
              <w:rPr>
                <w:rFonts w:hint="eastAsia" w:ascii="宋体" w:hAnsi="宋体" w:eastAsia="等线" w:cs="宋体"/>
                <w:b/>
                <w:color w:val="auto"/>
                <w:kern w:val="0"/>
                <w:sz w:val="22"/>
                <w:lang w:bidi="ar"/>
              </w:rPr>
              <w:br w:type="textWrapping"/>
            </w:r>
            <w:r>
              <w:rPr>
                <w:rFonts w:hint="eastAsia" w:ascii="宋体" w:hAnsi="宋体" w:cs="宋体"/>
                <w:b/>
                <w:color w:val="auto"/>
                <w:kern w:val="0"/>
                <w:sz w:val="22"/>
                <w:lang w:bidi="ar"/>
              </w:rPr>
              <w:t>效果评价</w:t>
            </w: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授课教师</w:t>
            </w: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授课内容</w:t>
            </w: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好</w:t>
            </w: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较好</w:t>
            </w: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一般</w:t>
            </w: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差</w:t>
            </w: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备注</w:t>
            </w:r>
          </w:p>
        </w:tc>
      </w:tr>
      <w:tr>
        <w:tblPrEx>
          <w:tblCellMar>
            <w:top w:w="0" w:type="dxa"/>
            <w:left w:w="108" w:type="dxa"/>
            <w:bottom w:w="0" w:type="dxa"/>
            <w:right w:w="108" w:type="dxa"/>
          </w:tblCellMar>
        </w:tblPrEx>
        <w:trPr>
          <w:trHeight w:val="480"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480"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572"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596"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492"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630" w:hRule="atLeast"/>
        </w:trPr>
        <w:tc>
          <w:tcPr>
            <w:tcW w:w="6122"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培训组织服务评价</w:t>
            </w: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555" w:hRule="atLeast"/>
        </w:trPr>
        <w:tc>
          <w:tcPr>
            <w:tcW w:w="6122"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本次培训总体评价</w:t>
            </w: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894" w:hRule="atLeast"/>
        </w:trPr>
        <w:tc>
          <w:tcPr>
            <w:tcW w:w="29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建议</w:t>
            </w:r>
          </w:p>
        </w:tc>
        <w:tc>
          <w:tcPr>
            <w:tcW w:w="10519"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rPr>
                <w:rFonts w:ascii="宋体" w:hAnsi="宋体" w:eastAsia="等线" w:cs="宋体"/>
                <w:b/>
                <w:color w:val="auto"/>
                <w:kern w:val="0"/>
                <w:sz w:val="22"/>
                <w:lang w:bidi="ar"/>
              </w:rPr>
            </w:pPr>
          </w:p>
        </w:tc>
      </w:tr>
    </w:tbl>
    <w:p>
      <w:pPr>
        <w:widowControl/>
        <w:spacing w:beforeAutospacing="1" w:afterAutospacing="1"/>
        <w:jc w:val="left"/>
        <w:rPr>
          <w:rFonts w:ascii="仿宋_GB2312" w:eastAsia="仿宋_GB2312"/>
          <w:color w:val="auto"/>
          <w:sz w:val="32"/>
        </w:rPr>
        <w:sectPr>
          <w:pgSz w:w="16840" w:h="11907" w:orient="landscape"/>
          <w:pgMar w:top="1588" w:right="1701" w:bottom="1418" w:left="1701" w:header="851" w:footer="992" w:gutter="0"/>
          <w:pgBorders>
            <w:top w:val="none" w:sz="0" w:space="0"/>
            <w:left w:val="none" w:sz="0" w:space="0"/>
            <w:bottom w:val="none" w:sz="0" w:space="0"/>
            <w:right w:val="none" w:sz="0" w:space="0"/>
          </w:pgBorders>
          <w:pgNumType w:fmt="numberInDash"/>
          <w:cols w:space="720" w:num="1"/>
        </w:sectPr>
      </w:pPr>
    </w:p>
    <w:p>
      <w:pPr>
        <w:rPr>
          <w:rFonts w:hint="eastAsia" w:ascii="黑体" w:hAnsi="黑体" w:eastAsia="黑体" w:cs="黑体"/>
          <w:color w:val="auto"/>
          <w:sz w:val="32"/>
          <w:lang w:val="en" w:eastAsia="zh-CN"/>
        </w:rPr>
      </w:pPr>
      <w:r>
        <w:rPr>
          <w:rFonts w:hint="eastAsia" w:ascii="黑体" w:hAnsi="黑体" w:eastAsia="黑体" w:cs="黑体"/>
          <w:color w:val="auto"/>
          <w:sz w:val="32"/>
        </w:rPr>
        <w:t>附件1-1</w:t>
      </w:r>
      <w:r>
        <w:rPr>
          <w:rFonts w:hint="eastAsia" w:ascii="黑体" w:hAnsi="黑体" w:eastAsia="黑体" w:cs="黑体"/>
          <w:color w:val="auto"/>
          <w:sz w:val="32"/>
          <w:lang w:val="en" w:eastAsia="zh-CN"/>
        </w:rPr>
        <w:t>3</w:t>
      </w:r>
    </w:p>
    <w:p>
      <w:pPr>
        <w:jc w:val="both"/>
        <w:rPr>
          <w:rFonts w:hint="eastAsia" w:ascii="宋体" w:hAnsi="宋体" w:eastAsia="等线"/>
          <w:b/>
          <w:bCs/>
          <w:color w:val="auto"/>
          <w:sz w:val="44"/>
        </w:rPr>
      </w:pPr>
    </w:p>
    <w:p>
      <w:pPr>
        <w:spacing w:line="560" w:lineRule="exact"/>
        <w:jc w:val="center"/>
        <w:rPr>
          <w:rFonts w:hint="eastAsia" w:ascii="仿宋_GB2312" w:hAnsi="等线" w:eastAsia="仿宋_GB2312"/>
          <w:color w:val="auto"/>
          <w:sz w:val="32"/>
        </w:rPr>
      </w:pPr>
      <w:r>
        <w:rPr>
          <w:rFonts w:hint="eastAsia" w:ascii="宋体" w:hAnsi="宋体" w:cs="宋体"/>
          <w:b/>
          <w:bCs/>
          <w:color w:val="auto"/>
          <w:sz w:val="44"/>
        </w:rPr>
        <w:t>一般工业项目可行性研究报告内容要求</w:t>
      </w: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一、项目概况</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二、企业基本情况及近三年运营情况</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三、产品需求分析和改造的必要性</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四、项目建设的主要内容和目标</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五、项目总投资及资金来源和资金构成</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六、</w:t>
      </w:r>
      <w:r>
        <w:rPr>
          <w:rFonts w:hint="eastAsia" w:ascii="仿宋_GB2312" w:hAnsi="等线" w:eastAsia="仿宋_GB2312"/>
          <w:color w:val="auto"/>
          <w:sz w:val="32"/>
          <w:lang w:eastAsia="zh-CN"/>
        </w:rPr>
        <w:t>项目</w:t>
      </w:r>
      <w:r>
        <w:rPr>
          <w:rFonts w:hint="eastAsia" w:ascii="仿宋_GB2312" w:hAnsi="等线" w:eastAsia="仿宋_GB2312"/>
          <w:color w:val="auto"/>
          <w:sz w:val="32"/>
        </w:rPr>
        <w:t>技术来源</w:t>
      </w:r>
      <w:r>
        <w:rPr>
          <w:rFonts w:hint="eastAsia" w:ascii="仿宋_GB2312" w:hAnsi="等线" w:eastAsia="仿宋_GB2312"/>
          <w:color w:val="auto"/>
          <w:sz w:val="32"/>
          <w:lang w:eastAsia="zh-CN"/>
        </w:rPr>
        <w:t>、工艺流程及</w:t>
      </w:r>
      <w:r>
        <w:rPr>
          <w:rFonts w:hint="eastAsia" w:ascii="仿宋_GB2312" w:hAnsi="等线" w:eastAsia="仿宋_GB2312"/>
          <w:color w:val="auto"/>
          <w:sz w:val="32"/>
        </w:rPr>
        <w:t>人员培训</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七、项目实施进度计划</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八、项目经济效益和社会效益分析</w:t>
      </w:r>
    </w:p>
    <w:p>
      <w:pPr>
        <w:widowControl/>
        <w:jc w:val="left"/>
        <w:rPr>
          <w:rFonts w:hint="default" w:ascii="仿宋_GB2312" w:hAnsi="等线" w:eastAsia="仿宋_GB2312"/>
          <w:color w:val="auto"/>
          <w:sz w:val="32"/>
          <w:lang w:val="en" w:eastAsia="zh-CN"/>
        </w:rPr>
      </w:pPr>
      <w:r>
        <w:rPr>
          <w:rFonts w:ascii="仿宋_GB2312" w:hAnsi="等线" w:eastAsia="仿宋_GB2312"/>
          <w:color w:val="auto"/>
          <w:sz w:val="32"/>
        </w:rPr>
        <w:br w:type="page"/>
      </w:r>
      <w:r>
        <w:rPr>
          <w:rFonts w:hint="eastAsia" w:ascii="黑体" w:hAnsi="黑体" w:eastAsia="黑体" w:cs="黑体"/>
          <w:color w:val="auto"/>
          <w:sz w:val="32"/>
        </w:rPr>
        <w:t>附件1-1</w:t>
      </w:r>
      <w:r>
        <w:rPr>
          <w:rFonts w:hint="eastAsia" w:ascii="黑体" w:hAnsi="黑体" w:eastAsia="黑体" w:cs="黑体"/>
          <w:color w:val="auto"/>
          <w:sz w:val="32"/>
          <w:lang w:val="en" w:eastAsia="zh-CN"/>
        </w:rPr>
        <w:t>4</w:t>
      </w:r>
    </w:p>
    <w:p>
      <w:pPr>
        <w:spacing w:line="560" w:lineRule="exact"/>
        <w:ind w:firstLine="630"/>
        <w:rPr>
          <w:rFonts w:hint="eastAsia" w:ascii="仿宋_GB2312" w:hAnsi="等线" w:eastAsia="仿宋_GB2312"/>
          <w:color w:val="auto"/>
          <w:sz w:val="32"/>
        </w:rPr>
      </w:pPr>
    </w:p>
    <w:p>
      <w:pPr>
        <w:spacing w:line="560" w:lineRule="exact"/>
        <w:ind w:right="17" w:rightChars="8"/>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服务能力提升项目申请报告与</w:t>
      </w:r>
    </w:p>
    <w:p>
      <w:pPr>
        <w:spacing w:line="560" w:lineRule="exact"/>
        <w:ind w:right="17" w:rightChars="8"/>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可行性研究报告编写要求</w:t>
      </w:r>
    </w:p>
    <w:p>
      <w:pPr>
        <w:spacing w:line="560" w:lineRule="exact"/>
        <w:ind w:left="105" w:leftChars="50" w:right="17" w:rightChars="8" w:firstLine="627" w:firstLineChars="196"/>
        <w:rPr>
          <w:rFonts w:hint="eastAsia" w:ascii="仿宋_GB2312" w:hAnsi="等线" w:eastAsia="仿宋_GB2312"/>
          <w:color w:val="auto"/>
          <w:sz w:val="32"/>
          <w:szCs w:val="32"/>
        </w:rPr>
      </w:pPr>
    </w:p>
    <w:p>
      <w:pPr>
        <w:spacing w:line="520" w:lineRule="exact"/>
        <w:ind w:left="105" w:leftChars="50" w:right="17" w:rightChars="8" w:firstLine="627" w:firstLineChars="196"/>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项目申请报告</w:t>
      </w:r>
    </w:p>
    <w:p>
      <w:pPr>
        <w:spacing w:line="520" w:lineRule="exact"/>
        <w:ind w:left="105" w:leftChars="50" w:right="17" w:rightChars="8" w:firstLine="640" w:firstLineChars="200"/>
        <w:rPr>
          <w:rFonts w:hint="eastAsia" w:ascii="仿宋_GB2312" w:hAnsi="等线" w:eastAsia="仿宋_GB2312"/>
          <w:bCs/>
          <w:color w:val="auto"/>
          <w:sz w:val="32"/>
          <w:szCs w:val="32"/>
        </w:rPr>
      </w:pPr>
      <w:r>
        <w:rPr>
          <w:rFonts w:hint="eastAsia" w:ascii="仿宋_GB2312" w:hAnsi="等线" w:eastAsia="仿宋_GB2312"/>
          <w:bCs/>
          <w:color w:val="auto"/>
          <w:sz w:val="32"/>
          <w:szCs w:val="32"/>
        </w:rPr>
        <w:t>1、项目基本情况。项目建设的必要性；项目建设地点；主要建设内容、建设规模和建设期限；项目总投资、固定资产投资规模及构成明细、项目建成后的经济效益和社会效益分析（包括年服务企业数量）。项目建设前期进展和建设条件落实情况。履行项目备案（核准、审批）、规划、环境影响评价等手续情况；资金来源；项目建设进度。</w:t>
      </w:r>
    </w:p>
    <w:p>
      <w:pPr>
        <w:spacing w:line="520" w:lineRule="exact"/>
        <w:ind w:left="105" w:leftChars="50" w:right="17" w:rightChars="8" w:firstLine="640" w:firstLineChars="200"/>
        <w:rPr>
          <w:rFonts w:hint="eastAsia" w:ascii="仿宋_GB2312" w:hAnsi="等线" w:eastAsia="仿宋_GB2312"/>
          <w:bCs/>
          <w:color w:val="auto"/>
          <w:sz w:val="32"/>
          <w:szCs w:val="32"/>
        </w:rPr>
      </w:pPr>
      <w:r>
        <w:rPr>
          <w:rFonts w:hint="eastAsia" w:ascii="仿宋_GB2312" w:hAnsi="等线" w:eastAsia="仿宋_GB2312"/>
          <w:bCs/>
          <w:color w:val="auto"/>
          <w:sz w:val="32"/>
          <w:szCs w:val="32"/>
        </w:rPr>
        <w:t>2、项目单位基本情况及为中小企业服务的相关业绩。</w:t>
      </w:r>
    </w:p>
    <w:p>
      <w:pPr>
        <w:spacing w:line="520" w:lineRule="exact"/>
        <w:ind w:left="105" w:leftChars="50" w:right="17" w:rightChars="8" w:firstLine="480" w:firstLineChars="15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二、</w:t>
      </w:r>
      <w:r>
        <w:rPr>
          <w:rFonts w:hint="eastAsia" w:ascii="黑体" w:hAnsi="黑体" w:eastAsia="黑体" w:cs="黑体"/>
          <w:b w:val="0"/>
          <w:bCs w:val="0"/>
          <w:color w:val="auto"/>
          <w:sz w:val="32"/>
          <w:szCs w:val="32"/>
        </w:rPr>
        <w:t>项目可行性研究报告</w:t>
      </w:r>
    </w:p>
    <w:p>
      <w:pPr>
        <w:spacing w:line="520" w:lineRule="exact"/>
        <w:ind w:firstLine="640" w:firstLineChars="200"/>
        <w:rPr>
          <w:rFonts w:hint="eastAsia" w:ascii="仿宋_GB2312" w:hAnsi="等线" w:eastAsia="仿宋_GB2312"/>
          <w:color w:val="auto"/>
          <w:sz w:val="32"/>
          <w:szCs w:val="32"/>
        </w:rPr>
      </w:pPr>
      <w:r>
        <w:rPr>
          <w:rFonts w:hint="eastAsia" w:ascii="仿宋_GB2312" w:hAnsi="等线" w:eastAsia="仿宋_GB2312"/>
          <w:bCs/>
          <w:color w:val="auto"/>
          <w:sz w:val="32"/>
          <w:szCs w:val="32"/>
        </w:rPr>
        <w:t>项目承担单位的基本情况；申报项目的主要内容和特色；现有基础条件；项目实施</w:t>
      </w:r>
      <w:r>
        <w:rPr>
          <w:rFonts w:hint="eastAsia" w:ascii="仿宋_GB2312" w:hAnsi="等线" w:eastAsia="仿宋_GB2312"/>
          <w:color w:val="auto"/>
          <w:sz w:val="32"/>
          <w:szCs w:val="32"/>
        </w:rPr>
        <w:t>方案（内容应包括现状分析、存在的主要问题、建设的必要性和可行性、发展趋势和需求预测、建设目标、建设原则、总体布局、环境影响分析、投资估算、实施进度以及保障措施、预期效果）；服务模式；风险分析等。</w:t>
      </w:r>
    </w:p>
    <w:p>
      <w:pPr>
        <w:spacing w:line="520" w:lineRule="exact"/>
        <w:ind w:firstLine="640" w:firstLineChars="200"/>
        <w:rPr>
          <w:rFonts w:hint="eastAsia" w:ascii="仿宋_GB2312" w:hAnsi="等线" w:eastAsia="仿宋_GB2312"/>
          <w:color w:val="auto"/>
          <w:sz w:val="32"/>
          <w:szCs w:val="32"/>
        </w:rPr>
      </w:pPr>
    </w:p>
    <w:p>
      <w:pPr>
        <w:spacing w:line="520" w:lineRule="exact"/>
        <w:ind w:firstLine="640" w:firstLineChars="200"/>
        <w:rPr>
          <w:rFonts w:hint="eastAsia" w:ascii="仿宋_GB2312" w:hAnsi="等线" w:eastAsia="仿宋_GB2312"/>
          <w:color w:val="auto"/>
          <w:sz w:val="32"/>
          <w:szCs w:val="32"/>
        </w:rPr>
      </w:pPr>
    </w:p>
    <w:p>
      <w:pPr>
        <w:spacing w:line="520" w:lineRule="exact"/>
        <w:ind w:firstLine="640" w:firstLineChars="200"/>
        <w:rPr>
          <w:rFonts w:hint="eastAsia" w:ascii="仿宋_GB2312" w:hAnsi="等线" w:eastAsia="仿宋_GB2312"/>
          <w:color w:val="auto"/>
          <w:sz w:val="32"/>
          <w:szCs w:val="32"/>
        </w:rPr>
      </w:pPr>
    </w:p>
    <w:p>
      <w:pPr>
        <w:spacing w:line="240" w:lineRule="auto"/>
        <w:ind w:firstLine="0" w:firstLineChars="0"/>
        <w:rPr>
          <w:rFonts w:hint="eastAsia" w:ascii="仿宋_GB2312" w:hAnsi="等线" w:eastAsia="仿宋_GB2312"/>
          <w:color w:val="auto"/>
          <w:sz w:val="32"/>
          <w:szCs w:val="32"/>
        </w:rPr>
      </w:pPr>
      <w:r>
        <w:rPr>
          <w:rFonts w:hint="eastAsia" w:ascii="仿宋_GB2312" w:hAnsi="等线" w:eastAsia="仿宋_GB2312"/>
          <w:color w:val="auto"/>
          <w:sz w:val="32"/>
          <w:szCs w:val="32"/>
        </w:rPr>
        <w:br w:type="page"/>
      </w:r>
    </w:p>
    <w:p>
      <w:pPr>
        <w:pStyle w:val="2"/>
        <w:rPr>
          <w:rFonts w:hint="eastAsia" w:ascii="黑体" w:hAnsi="黑体" w:eastAsia="黑体" w:cs="黑体"/>
          <w:b w:val="0"/>
          <w:bCs w:val="0"/>
          <w:color w:val="auto"/>
          <w:sz w:val="32"/>
          <w:lang w:val="en-US" w:eastAsia="zh-CN"/>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5-1</w:t>
      </w:r>
    </w:p>
    <w:p>
      <w:pPr>
        <w:rPr>
          <w:rFonts w:hint="default"/>
          <w:color w:val="auto"/>
          <w:lang w:val="en-US"/>
        </w:rPr>
      </w:pPr>
    </w:p>
    <w:tbl>
      <w:tblPr>
        <w:tblStyle w:val="19"/>
        <w:tblpPr w:leftFromText="180" w:rightFromText="180" w:vertAnchor="text" w:horzAnchor="page" w:tblpX="1833" w:tblpY="378"/>
        <w:tblOverlap w:val="never"/>
        <w:tblW w:w="90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3"/>
        <w:gridCol w:w="1191"/>
        <w:gridCol w:w="2640"/>
        <w:gridCol w:w="1029"/>
        <w:gridCol w:w="826"/>
        <w:gridCol w:w="352"/>
        <w:gridCol w:w="1096"/>
        <w:gridCol w:w="14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017" w:type="dxa"/>
            <w:gridSpan w:val="8"/>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color w:val="auto"/>
                <w:sz w:val="44"/>
                <w:szCs w:val="44"/>
                <w:lang w:val="en-US" w:eastAsia="zh-CN"/>
              </w:rPr>
            </w:pPr>
            <w:r>
              <w:rPr>
                <w:rFonts w:hint="eastAsia" w:asciiTheme="majorEastAsia" w:hAnsiTheme="majorEastAsia" w:eastAsiaTheme="majorEastAsia" w:cstheme="majorEastAsia"/>
                <w:b/>
                <w:bCs/>
                <w:color w:val="auto"/>
                <w:sz w:val="36"/>
                <w:szCs w:val="36"/>
                <w:lang w:val="en-US" w:eastAsia="zh-CN"/>
              </w:rPr>
              <w:t>贵州省中小企业发展专项资金项目绩效目标表</w:t>
            </w:r>
          </w:p>
          <w:p>
            <w:pPr>
              <w:pStyle w:val="2"/>
              <w:keepNext/>
              <w:keepLines/>
              <w:pageBreakBefore w:val="0"/>
              <w:widowControl w:val="0"/>
              <w:kinsoku/>
              <w:wordWrap/>
              <w:overflowPunct/>
              <w:topLinePunct w:val="0"/>
              <w:autoSpaceDE/>
              <w:autoSpaceDN/>
              <w:bidi w:val="0"/>
              <w:adjustRightInd/>
              <w:snapToGrid/>
              <w:spacing w:line="200" w:lineRule="exact"/>
              <w:jc w:val="center"/>
              <w:textAlignment w:val="auto"/>
              <w:rPr>
                <w:rFonts w:hint="eastAsia"/>
                <w:color w:val="auto"/>
              </w:rPr>
            </w:pPr>
            <w:r>
              <w:rPr>
                <w:rFonts w:hint="eastAsia" w:asciiTheme="minorEastAsia" w:hAnsiTheme="minorEastAsia" w:eastAsiaTheme="minorEastAsia" w:cstheme="minorEastAsia"/>
                <w:b/>
                <w:i w:val="0"/>
                <w:color w:val="auto"/>
                <w:kern w:val="0"/>
                <w:sz w:val="28"/>
                <w:szCs w:val="28"/>
                <w:u w:val="none"/>
                <w:lang w:val="en-US" w:eastAsia="zh-CN" w:bidi="ar"/>
              </w:rPr>
              <w:t>（专精特新“小巨人”企业奖励项目）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017" w:type="dxa"/>
            <w:gridSpan w:val="8"/>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2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47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（国家级填写100,省级填写60）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47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（国家级填写100,省级填写60）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47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eastAsia="宋体"/>
                <w:color w:val="auto"/>
                <w:lang w:eastAsia="zh-CN"/>
              </w:rPr>
            </w:pPr>
            <w:r>
              <w:rPr>
                <w:rFonts w:hint="eastAsia" w:ascii="宋体" w:hAnsi="宋体" w:eastAsia="宋体" w:cs="宋体"/>
                <w:i w:val="0"/>
                <w:color w:val="auto"/>
                <w:kern w:val="0"/>
                <w:sz w:val="18"/>
                <w:szCs w:val="18"/>
                <w:u w:val="none"/>
                <w:lang w:val="en-US" w:eastAsia="zh-CN" w:bidi="ar"/>
              </w:rPr>
              <w:t>不断提升企业创新能力和专业化水平。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33"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264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207"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09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145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3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91" w:type="dxa"/>
            <w:vMerge w:val="restart"/>
            <w:tcBorders>
              <w:top w:val="single" w:color="000000" w:sz="4" w:space="0"/>
              <w:left w:val="nil"/>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33" w:type="dxa"/>
            <w:vMerge w:val="continue"/>
            <w:tcBorders>
              <w:left w:val="single" w:color="000000" w:sz="4" w:space="0"/>
              <w:bottom w:val="single" w:color="000000" w:sz="4" w:space="0"/>
              <w:right w:val="single" w:color="000000" w:sz="4" w:space="0"/>
            </w:tcBorders>
            <w:shd w:val="clear" w:color="auto" w:fill="auto"/>
            <w:vAlign w:val="center"/>
          </w:tcPr>
          <w:p>
            <w:pPr>
              <w:jc w:val="center"/>
              <w:rPr>
                <w:color w:val="auto"/>
              </w:rPr>
            </w:pPr>
          </w:p>
        </w:tc>
        <w:tc>
          <w:tcPr>
            <w:tcW w:w="1191" w:type="dxa"/>
            <w:vMerge w:val="continue"/>
            <w:tcBorders>
              <w:left w:val="nil"/>
              <w:bottom w:val="single" w:color="000000" w:sz="4" w:space="0"/>
              <w:right w:val="single" w:color="auto" w:sz="4" w:space="0"/>
            </w:tcBorders>
            <w:shd w:val="clear" w:color="auto" w:fill="auto"/>
            <w:vAlign w:val="center"/>
          </w:tcPr>
          <w:p>
            <w:pPr>
              <w:rPr>
                <w:color w:val="auto"/>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color w:val="auto"/>
              </w:rPr>
            </w:pPr>
            <w:r>
              <w:rPr>
                <w:rFonts w:hint="eastAsia" w:ascii="宋体" w:hAnsi="宋体" w:eastAsia="宋体" w:cs="宋体"/>
                <w:i w:val="0"/>
                <w:color w:val="auto"/>
                <w:kern w:val="0"/>
                <w:sz w:val="18"/>
                <w:szCs w:val="18"/>
                <w:u w:val="none"/>
                <w:lang w:val="en-US" w:eastAsia="zh-CN" w:bidi="ar"/>
              </w:rPr>
              <w:t>质量指标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有效发明专利并实际应用数量</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 个</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vMerge w:val="continue"/>
            <w:tcBorders>
              <w:top w:val="single" w:color="000000" w:sz="4" w:space="0"/>
              <w:left w:val="nil"/>
              <w:bottom w:val="single" w:color="000000"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按期完成时间</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202</w:t>
            </w:r>
            <w:r>
              <w:rPr>
                <w:rFonts w:hint="eastAsia" w:ascii="宋体" w:hAnsi="宋体" w:cs="宋体"/>
                <w:i w:val="0"/>
                <w:color w:val="auto"/>
                <w:kern w:val="0"/>
                <w:sz w:val="18"/>
                <w:szCs w:val="18"/>
                <w:u w:val="none"/>
                <w:lang w:val="en-US" w:eastAsia="zh-CN" w:bidi="ar"/>
              </w:rPr>
              <w:t>3</w:t>
            </w:r>
            <w:r>
              <w:rPr>
                <w:rFonts w:hint="eastAsia" w:ascii="宋体" w:hAnsi="宋体" w:eastAsia="宋体" w:cs="宋体"/>
                <w:i w:val="0"/>
                <w:color w:val="auto"/>
                <w:kern w:val="0"/>
                <w:sz w:val="18"/>
                <w:szCs w:val="18"/>
                <w:u w:val="none"/>
                <w:lang w:val="en-US" w:eastAsia="zh-CN" w:bidi="ar"/>
              </w:rPr>
              <w:t>年</w:t>
            </w:r>
            <w:r>
              <w:rPr>
                <w:rFonts w:hint="eastAsia" w:ascii="宋体" w:hAnsi="宋体" w:cs="宋体"/>
                <w:i w:val="0"/>
                <w:color w:val="auto"/>
                <w:kern w:val="0"/>
                <w:sz w:val="18"/>
                <w:szCs w:val="18"/>
                <w:u w:val="none"/>
                <w:lang w:val="en-US" w:eastAsia="zh-CN" w:bidi="ar"/>
              </w:rPr>
              <w:t xml:space="preserve">  </w:t>
            </w:r>
            <w:r>
              <w:rPr>
                <w:rFonts w:hint="eastAsia" w:ascii="宋体" w:hAnsi="宋体" w:eastAsia="宋体" w:cs="宋体"/>
                <w:i w:val="0"/>
                <w:color w:val="auto"/>
                <w:kern w:val="0"/>
                <w:sz w:val="18"/>
                <w:szCs w:val="18"/>
                <w:u w:val="none"/>
                <w:lang w:val="en-US" w:eastAsia="zh-CN" w:bidi="ar"/>
              </w:rPr>
              <w:t>底前</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vMerge w:val="continue"/>
            <w:tcBorders>
              <w:top w:val="single" w:color="000000" w:sz="4" w:space="0"/>
              <w:left w:val="nil"/>
              <w:bottom w:val="single" w:color="000000"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433" w:type="dxa"/>
            <w:vMerge w:val="continue"/>
            <w:tcBorders>
              <w:left w:val="single" w:color="000000" w:sz="4" w:space="0"/>
              <w:bottom w:val="single" w:color="000000" w:sz="4" w:space="0"/>
              <w:right w:val="single" w:color="000000" w:sz="4" w:space="0"/>
            </w:tcBorders>
            <w:shd w:val="clear" w:color="auto" w:fill="auto"/>
            <w:vAlign w:val="center"/>
          </w:tcPr>
          <w:p>
            <w:pPr>
              <w:jc w:val="center"/>
              <w:rPr>
                <w:color w:val="auto"/>
              </w:rPr>
            </w:pPr>
          </w:p>
        </w:tc>
        <w:tc>
          <w:tcPr>
            <w:tcW w:w="1191" w:type="dxa"/>
            <w:vMerge w:val="restart"/>
            <w:tcBorders>
              <w:left w:val="nil"/>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color w:val="auto"/>
              </w:rPr>
            </w:pPr>
            <w:r>
              <w:rPr>
                <w:rFonts w:hint="eastAsia" w:ascii="宋体" w:hAnsi="宋体" w:eastAsia="宋体" w:cs="宋体"/>
                <w:i w:val="0"/>
                <w:color w:val="auto"/>
                <w:kern w:val="0"/>
                <w:sz w:val="18"/>
                <w:szCs w:val="18"/>
                <w:u w:val="none"/>
                <w:lang w:val="en-US" w:eastAsia="zh-CN" w:bidi="ar"/>
              </w:rPr>
              <w:t>效益指标</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color w:val="auto"/>
              </w:rPr>
            </w:pPr>
            <w:r>
              <w:rPr>
                <w:rFonts w:hint="eastAsia" w:ascii="宋体" w:hAnsi="宋体" w:eastAsia="宋体" w:cs="宋体"/>
                <w:i w:val="0"/>
                <w:color w:val="auto"/>
                <w:kern w:val="0"/>
                <w:sz w:val="18"/>
                <w:szCs w:val="18"/>
                <w:u w:val="none"/>
                <w:lang w:val="en-US" w:eastAsia="zh-CN" w:bidi="ar"/>
              </w:rPr>
              <w:t>经济效益指标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企业销售收入</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 万元</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vMerge w:val="continue"/>
            <w:tcBorders>
              <w:top w:val="single" w:color="000000" w:sz="4" w:space="0"/>
              <w:left w:val="nil"/>
              <w:bottom w:val="single" w:color="000000"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264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207"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09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color w:val="auto"/>
                <w:sz w:val="18"/>
                <w:szCs w:val="18"/>
                <w:u w:val="none"/>
                <w:lang w:val="en-US"/>
              </w:rPr>
            </w:pPr>
            <w:r>
              <w:rPr>
                <w:rFonts w:hint="eastAsia" w:ascii="宋体" w:hAnsi="宋体" w:eastAsia="宋体" w:cs="宋体"/>
                <w:i w:val="0"/>
                <w:color w:val="auto"/>
                <w:kern w:val="0"/>
                <w:sz w:val="18"/>
                <w:szCs w:val="18"/>
                <w:u w:val="none"/>
                <w:lang w:val="en-US" w:eastAsia="zh-CN" w:bidi="ar"/>
              </w:rPr>
              <w:t>≧90 %</w:t>
            </w:r>
          </w:p>
        </w:tc>
        <w:tc>
          <w:tcPr>
            <w:tcW w:w="145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企业根据实际情况制定三级指标，例如：配套企业满意度、产品使用企业满意度、合作企业满意度等</w:t>
            </w:r>
          </w:p>
        </w:tc>
      </w:tr>
    </w:tbl>
    <w:tbl>
      <w:tblPr>
        <w:tblStyle w:val="19"/>
        <w:tblpPr w:leftFromText="180" w:rightFromText="180" w:vertAnchor="text" w:horzAnchor="page" w:tblpX="1562" w:tblpY="1053"/>
        <w:tblOverlap w:val="never"/>
        <w:tblW w:w="95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4"/>
        <w:gridCol w:w="1118"/>
        <w:gridCol w:w="1933"/>
        <w:gridCol w:w="1967"/>
        <w:gridCol w:w="262"/>
        <w:gridCol w:w="1023"/>
        <w:gridCol w:w="24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515"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贵州省中小企业发展专项资金项目绩效目标表</w:t>
            </w:r>
          </w:p>
          <w:p>
            <w:pPr>
              <w:pStyle w:val="2"/>
              <w:keepNext/>
              <w:keepLines/>
              <w:pageBreakBefore w:val="0"/>
              <w:widowControl w:val="0"/>
              <w:kinsoku/>
              <w:wordWrap/>
              <w:overflowPunct/>
              <w:topLinePunct w:val="0"/>
              <w:autoSpaceDE/>
              <w:autoSpaceDN/>
              <w:bidi w:val="0"/>
              <w:adjustRightInd/>
              <w:snapToGrid/>
              <w:spacing w:line="200" w:lineRule="exact"/>
              <w:jc w:val="center"/>
              <w:textAlignment w:val="auto"/>
              <w:rPr>
                <w:rFonts w:hint="eastAsia"/>
                <w:color w:val="auto"/>
              </w:rPr>
            </w:pPr>
            <w:r>
              <w:rPr>
                <w:rFonts w:hint="eastAsia" w:asciiTheme="majorEastAsia" w:hAnsiTheme="majorEastAsia" w:eastAsiaTheme="majorEastAsia" w:cstheme="majorEastAsia"/>
                <w:color w:val="auto"/>
                <w:sz w:val="28"/>
                <w:szCs w:val="28"/>
                <w:lang w:eastAsia="zh-CN"/>
              </w:rPr>
              <w:t>（</w:t>
            </w:r>
            <w:r>
              <w:rPr>
                <w:rFonts w:hint="eastAsia" w:asciiTheme="majorEastAsia" w:hAnsiTheme="majorEastAsia" w:eastAsiaTheme="majorEastAsia" w:cstheme="majorEastAsia"/>
                <w:color w:val="auto"/>
                <w:sz w:val="28"/>
                <w:szCs w:val="28"/>
              </w:rPr>
              <w:t>新增贷款贴息项目</w:t>
            </w:r>
            <w:r>
              <w:rPr>
                <w:rFonts w:hint="eastAsia" w:asciiTheme="majorEastAsia" w:hAnsiTheme="majorEastAsia" w:eastAsiaTheme="majorEastAsia" w:cstheme="majorEastAsia"/>
                <w:color w:val="auto"/>
                <w:sz w:val="28"/>
                <w:szCs w:val="28"/>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9515"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41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7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7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7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4"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18"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有效发明专利并实际应用数量</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个</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企业可根据实际情况制定该项三级指标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2023年底前</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restart"/>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经济效益指标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企业销售收入</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nil"/>
              <w:left w:val="nil"/>
              <w:bottom w:val="nil"/>
              <w:right w:val="single" w:color="000000" w:sz="4" w:space="0"/>
            </w:tcBorders>
            <w:shd w:val="clear" w:color="auto" w:fill="auto"/>
            <w:noWrap/>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企业可根据实际情况制定该项三级指标，例如：配套企业满意度、产品使用企业满意度、合作企业满意度等</w:t>
            </w:r>
          </w:p>
        </w:tc>
      </w:tr>
    </w:tbl>
    <w:p>
      <w:pPr>
        <w:pStyle w:val="2"/>
        <w:rPr>
          <w:rFonts w:hint="eastAsia" w:ascii="黑体" w:hAnsi="黑体" w:eastAsia="黑体" w:cs="黑体"/>
          <w:b w:val="0"/>
          <w:bCs w:val="0"/>
          <w:color w:val="auto"/>
          <w:sz w:val="32"/>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5-2</w:t>
      </w:r>
    </w:p>
    <w:p>
      <w:pPr>
        <w:pStyle w:val="2"/>
        <w:rPr>
          <w:rFonts w:hint="eastAsia"/>
          <w:color w:val="auto"/>
        </w:rPr>
      </w:pPr>
    </w:p>
    <w:p>
      <w:pPr>
        <w:rPr>
          <w:rFonts w:hint="eastAsia"/>
          <w:color w:val="auto"/>
        </w:rPr>
      </w:pPr>
    </w:p>
    <w:p>
      <w:pPr>
        <w:pStyle w:val="2"/>
        <w:rPr>
          <w:rFonts w:hint="default"/>
          <w:color w:val="auto"/>
          <w:lang w:val="en-US"/>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5-3</w:t>
      </w:r>
    </w:p>
    <w:tbl>
      <w:tblPr>
        <w:tblStyle w:val="19"/>
        <w:tblW w:w="91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201"/>
        <w:gridCol w:w="1600"/>
        <w:gridCol w:w="1317"/>
        <w:gridCol w:w="1150"/>
        <w:gridCol w:w="1317"/>
        <w:gridCol w:w="20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31"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贵州度省中小企业发展专项资金项目绩效目标表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Theme="majorEastAsia" w:hAnsiTheme="majorEastAsia" w:eastAsiaTheme="majorEastAsia" w:cstheme="majorEastAsia"/>
                <w:b/>
                <w:i w:val="0"/>
                <w:color w:val="auto"/>
                <w:kern w:val="0"/>
                <w:sz w:val="28"/>
                <w:szCs w:val="28"/>
                <w:u w:val="none"/>
                <w:lang w:val="en-US" w:eastAsia="zh-CN" w:bidi="ar"/>
              </w:rPr>
              <w:t>（“专精特新”能力提升项目）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131"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2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3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8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8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8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有效发明专利并实际应用数量</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个</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企业可根据实际情况制定该项三级指标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2023年底前</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restart"/>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经济效益指标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企业销售收入</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nil"/>
              <w:left w:val="nil"/>
              <w:bottom w:val="nil"/>
              <w:right w:val="single" w:color="000000" w:sz="4" w:space="0"/>
            </w:tcBorders>
            <w:shd w:val="clear" w:color="auto" w:fill="auto"/>
            <w:noWrap/>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企业根据实际情况制定三级指标，例如：配套企业满意度、产品使用企业满意度、合作企业满意度等</w:t>
            </w:r>
          </w:p>
        </w:tc>
      </w:tr>
    </w:tbl>
    <w:p>
      <w:pPr>
        <w:rPr>
          <w:rFonts w:hint="default"/>
          <w:color w:val="auto"/>
          <w:lang w:val="en-US"/>
        </w:rPr>
      </w:pPr>
    </w:p>
    <w:p>
      <w:pPr>
        <w:pStyle w:val="2"/>
        <w:rPr>
          <w:rFonts w:hint="default"/>
          <w:color w:val="auto"/>
          <w:lang w:val="en-US"/>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5-4</w:t>
      </w:r>
    </w:p>
    <w:tbl>
      <w:tblPr>
        <w:tblStyle w:val="19"/>
        <w:tblW w:w="91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151"/>
        <w:gridCol w:w="1934"/>
        <w:gridCol w:w="1133"/>
        <w:gridCol w:w="1133"/>
        <w:gridCol w:w="1134"/>
        <w:gridCol w:w="2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81"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宋体" w:hAnsi="宋体" w:eastAsia="宋体" w:cs="宋体"/>
                <w:b/>
                <w:bCs w:val="0"/>
                <w:i w:val="0"/>
                <w:color w:val="auto"/>
                <w:kern w:val="0"/>
                <w:sz w:val="28"/>
                <w:szCs w:val="28"/>
                <w:u w:val="none"/>
                <w:lang w:val="en-US" w:eastAsia="zh-CN" w:bidi="ar"/>
              </w:rPr>
              <w:t>（产业投资项目）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181"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3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5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266"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资金使用合规性</w:t>
            </w:r>
          </w:p>
        </w:tc>
        <w:tc>
          <w:tcPr>
            <w:tcW w:w="113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合规</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2266"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项目通过验收合格率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 月前完成</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（项目建设完成时间）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经济效益指标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项目建设带动投资</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企业销售收入</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生态效益指标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项目建设符合生态环保要求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符合生态环保要求</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企业根据实际情况制定三级指标，例如：配套企业满意度、产品使用企业满意度、合作企业满意度等</w:t>
            </w:r>
          </w:p>
        </w:tc>
      </w:tr>
    </w:tbl>
    <w:p>
      <w:pPr>
        <w:pStyle w:val="2"/>
        <w:rPr>
          <w:rFonts w:hint="eastAsia" w:ascii="黑体" w:hAnsi="黑体" w:eastAsia="黑体" w:cs="黑体"/>
          <w:b w:val="0"/>
          <w:bCs w:val="0"/>
          <w:color w:val="auto"/>
          <w:sz w:val="32"/>
          <w:lang w:val="en-US" w:eastAsia="zh-CN"/>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5-5</w:t>
      </w:r>
    </w:p>
    <w:tbl>
      <w:tblPr>
        <w:tblStyle w:val="19"/>
        <w:tblW w:w="91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151"/>
        <w:gridCol w:w="1900"/>
        <w:gridCol w:w="1134"/>
        <w:gridCol w:w="1683"/>
        <w:gridCol w:w="252"/>
        <w:gridCol w:w="1131"/>
        <w:gridCol w:w="14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65" w:type="dxa"/>
            <w:gridSpan w:val="8"/>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宋体" w:hAnsi="宋体" w:eastAsia="宋体" w:cs="宋体"/>
                <w:b/>
                <w:i w:val="0"/>
                <w:color w:val="auto"/>
                <w:kern w:val="0"/>
                <w:sz w:val="28"/>
                <w:szCs w:val="28"/>
                <w:u w:val="none"/>
                <w:lang w:val="en-US" w:eastAsia="zh-CN" w:bidi="ar"/>
              </w:rPr>
              <w:t>（服务体系建设项目）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165" w:type="dxa"/>
            <w:gridSpan w:val="8"/>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0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（服务机构名称）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5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服务中小企业数（入驻中小企业数）</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家</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817"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资金使用合规性</w:t>
            </w:r>
          </w:p>
        </w:tc>
        <w:tc>
          <w:tcPr>
            <w:tcW w:w="1383"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合规</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2817"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项目通过验收合格率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 月前完成</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（项目建设完成时间）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提升中小企业服务机构服务能力</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有效提升</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bl>
    <w:p>
      <w:pPr>
        <w:rPr>
          <w:rFonts w:hint="default"/>
          <w:color w:val="auto"/>
          <w:lang w:val="en-US"/>
        </w:rPr>
      </w:pPr>
    </w:p>
    <w:p>
      <w:pPr>
        <w:rPr>
          <w:rFonts w:hint="default"/>
          <w:color w:val="auto"/>
          <w:lang w:val="en-US"/>
        </w:rPr>
      </w:pPr>
    </w:p>
    <w:p>
      <w:pPr>
        <w:rPr>
          <w:rFonts w:hint="default"/>
          <w:color w:val="auto"/>
          <w:lang w:val="en-US"/>
        </w:rPr>
      </w:pPr>
    </w:p>
    <w:p>
      <w:pPr>
        <w:pStyle w:val="2"/>
        <w:rPr>
          <w:rFonts w:hint="eastAsia" w:ascii="黑体" w:hAnsi="黑体" w:eastAsia="黑体" w:cs="黑体"/>
          <w:b w:val="0"/>
          <w:bCs w:val="0"/>
          <w:color w:val="auto"/>
          <w:sz w:val="32"/>
          <w:lang w:val="en-US" w:eastAsia="zh-CN"/>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5-6</w:t>
      </w:r>
    </w:p>
    <w:tbl>
      <w:tblPr>
        <w:tblStyle w:val="19"/>
        <w:tblW w:w="93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185"/>
        <w:gridCol w:w="1916"/>
        <w:gridCol w:w="1400"/>
        <w:gridCol w:w="1050"/>
        <w:gridCol w:w="1767"/>
        <w:gridCol w:w="15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365"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宋体" w:hAnsi="宋体" w:eastAsia="宋体" w:cs="宋体"/>
                <w:b/>
                <w:i w:val="0"/>
                <w:color w:val="auto"/>
                <w:kern w:val="0"/>
                <w:sz w:val="28"/>
                <w:szCs w:val="28"/>
                <w:u w:val="none"/>
                <w:lang w:val="en-US" w:eastAsia="zh-CN" w:bidi="ar"/>
              </w:rPr>
              <w:t>（培训项目）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365"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3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（培训机构名称）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7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7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7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85"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培训人次</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≥人（次）</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450"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资金使用合规性</w:t>
            </w:r>
          </w:p>
        </w:tc>
        <w:tc>
          <w:tcPr>
            <w:tcW w:w="176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合规</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培训合格率</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≥80%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完成培训时间</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按培训计划时间完成培训</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提升中小企业人员素质和管理能力</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有效提升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受训人员满意度</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bl>
    <w:p>
      <w:pPr>
        <w:rPr>
          <w:rFonts w:hint="eastAsia"/>
          <w:color w:val="auto"/>
          <w:lang w:val="en-US" w:eastAsia="zh-CN"/>
        </w:rPr>
      </w:pPr>
    </w:p>
    <w:p>
      <w:pPr>
        <w:pStyle w:val="2"/>
        <w:rPr>
          <w:rFonts w:hint="default"/>
          <w:color w:val="auto"/>
          <w:lang w:val="en-US"/>
        </w:rPr>
      </w:pPr>
    </w:p>
    <w:p>
      <w:pPr>
        <w:rPr>
          <w:rFonts w:hint="default"/>
          <w:color w:val="auto"/>
          <w:lang w:val="en-US"/>
        </w:rPr>
      </w:pPr>
    </w:p>
    <w:p>
      <w:pPr>
        <w:rPr>
          <w:rFonts w:hint="default"/>
          <w:color w:val="auto"/>
          <w:lang w:val="en-US"/>
        </w:rPr>
        <w:sectPr>
          <w:headerReference r:id="rId6" w:type="default"/>
          <w:footerReference r:id="rId7" w:type="default"/>
          <w:pgSz w:w="11907" w:h="16840"/>
          <w:pgMar w:top="1701" w:right="1417" w:bottom="1701" w:left="1587" w:header="851" w:footer="992" w:gutter="0"/>
          <w:pgBorders>
            <w:top w:val="none" w:sz="0" w:space="0"/>
            <w:left w:val="none" w:sz="0" w:space="0"/>
            <w:bottom w:val="none" w:sz="0" w:space="0"/>
            <w:right w:val="none" w:sz="0" w:space="0"/>
          </w:pgBorders>
          <w:pgNumType w:fmt="numberInDash"/>
          <w:cols w:space="720" w:num="1"/>
          <w:docGrid w:type="lines" w:linePitch="317" w:charSpace="0"/>
        </w:sectPr>
      </w:pPr>
    </w:p>
    <w:tbl>
      <w:tblPr>
        <w:tblStyle w:val="19"/>
        <w:tblpPr w:leftFromText="180" w:rightFromText="180" w:vertAnchor="text" w:horzAnchor="page" w:tblpX="962" w:tblpY="170"/>
        <w:tblOverlap w:val="never"/>
        <w:tblW w:w="14457" w:type="dxa"/>
        <w:tblInd w:w="0" w:type="dxa"/>
        <w:tblLayout w:type="fixed"/>
        <w:tblCellMar>
          <w:top w:w="0" w:type="dxa"/>
          <w:left w:w="108" w:type="dxa"/>
          <w:bottom w:w="0" w:type="dxa"/>
          <w:right w:w="108" w:type="dxa"/>
        </w:tblCellMar>
      </w:tblPr>
      <w:tblGrid>
        <w:gridCol w:w="288"/>
        <w:gridCol w:w="517"/>
        <w:gridCol w:w="400"/>
        <w:gridCol w:w="366"/>
        <w:gridCol w:w="384"/>
        <w:gridCol w:w="416"/>
        <w:gridCol w:w="450"/>
        <w:gridCol w:w="417"/>
        <w:gridCol w:w="467"/>
        <w:gridCol w:w="433"/>
        <w:gridCol w:w="417"/>
        <w:gridCol w:w="400"/>
        <w:gridCol w:w="416"/>
        <w:gridCol w:w="453"/>
        <w:gridCol w:w="814"/>
        <w:gridCol w:w="717"/>
        <w:gridCol w:w="1066"/>
        <w:gridCol w:w="636"/>
        <w:gridCol w:w="481"/>
        <w:gridCol w:w="750"/>
        <w:gridCol w:w="800"/>
        <w:gridCol w:w="767"/>
        <w:gridCol w:w="816"/>
        <w:gridCol w:w="803"/>
        <w:gridCol w:w="983"/>
      </w:tblGrid>
      <w:tr>
        <w:tblPrEx>
          <w:tblCellMar>
            <w:top w:w="0" w:type="dxa"/>
            <w:left w:w="108" w:type="dxa"/>
            <w:bottom w:w="0" w:type="dxa"/>
            <w:right w:w="108" w:type="dxa"/>
          </w:tblCellMar>
        </w:tblPrEx>
        <w:trPr>
          <w:trHeight w:val="798" w:hRule="atLeast"/>
        </w:trPr>
        <w:tc>
          <w:tcPr>
            <w:tcW w:w="14457" w:type="dxa"/>
            <w:gridSpan w:val="25"/>
            <w:noWrap w:val="0"/>
            <w:vAlign w:val="center"/>
          </w:tcPr>
          <w:p>
            <w:pPr>
              <w:widowControl/>
              <w:jc w:val="left"/>
              <w:rPr>
                <w:rFonts w:hint="default" w:ascii="宋体" w:hAnsi="宋体" w:eastAsia="黑体" w:cs="宋体"/>
                <w:color w:val="auto"/>
                <w:kern w:val="0"/>
                <w:sz w:val="22"/>
                <w:lang w:val="en-US" w:eastAsia="zh-CN"/>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-1</w:t>
            </w:r>
          </w:p>
        </w:tc>
      </w:tr>
      <w:tr>
        <w:tblPrEx>
          <w:tblCellMar>
            <w:top w:w="0" w:type="dxa"/>
            <w:left w:w="108" w:type="dxa"/>
            <w:bottom w:w="0" w:type="dxa"/>
            <w:right w:w="108" w:type="dxa"/>
          </w:tblCellMar>
        </w:tblPrEx>
        <w:trPr>
          <w:trHeight w:val="711" w:hRule="atLeast"/>
        </w:trPr>
        <w:tc>
          <w:tcPr>
            <w:tcW w:w="14457" w:type="dxa"/>
            <w:gridSpan w:val="25"/>
            <w:noWrap w:val="0"/>
            <w:vAlign w:val="bottom"/>
          </w:tcPr>
          <w:p>
            <w:pPr>
              <w:widowControl/>
              <w:jc w:val="center"/>
              <w:rPr>
                <w:rFonts w:ascii="Arial" w:hAnsi="Arial" w:cs="Arial"/>
                <w:color w:val="auto"/>
                <w:kern w:val="0"/>
                <w:sz w:val="20"/>
                <w:szCs w:val="20"/>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380" w:hRule="atLeast"/>
        </w:trPr>
        <w:tc>
          <w:tcPr>
            <w:tcW w:w="9057" w:type="dxa"/>
            <w:gridSpan w:val="18"/>
            <w:tcBorders>
              <w:bottom w:val="single" w:color="auto" w:sz="4" w:space="0"/>
            </w:tcBorders>
            <w:noWrap w:val="0"/>
            <w:vAlign w:val="bottom"/>
          </w:tcPr>
          <w:p>
            <w:pPr>
              <w:widowControl/>
              <w:jc w:val="left"/>
              <w:rPr>
                <w:rFonts w:hint="eastAsia" w:ascii="宋体" w:hAnsi="宋体" w:cs="宋体"/>
                <w:b/>
                <w:bCs/>
                <w:color w:val="auto"/>
                <w:kern w:val="0"/>
                <w:sz w:val="20"/>
                <w:szCs w:val="20"/>
              </w:rPr>
            </w:pPr>
          </w:p>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表一：</w:t>
            </w:r>
            <w:r>
              <w:rPr>
                <w:rFonts w:hint="eastAsia" w:ascii="宋体" w:hAnsi="宋体" w:eastAsia="宋体" w:cs="宋体"/>
                <w:b/>
                <w:bCs/>
                <w:color w:val="auto"/>
                <w:sz w:val="20"/>
                <w:szCs w:val="20"/>
                <w:lang w:eastAsia="zh-CN"/>
              </w:rPr>
              <w:t>专精特新“小巨人”企业奖励项目、新增贷款贴息项目、</w:t>
            </w:r>
            <w:r>
              <w:rPr>
                <w:rFonts w:hint="eastAsia" w:ascii="宋体" w:hAnsi="宋体" w:eastAsia="宋体" w:cs="宋体"/>
                <w:b/>
                <w:bCs/>
                <w:color w:val="auto"/>
                <w:sz w:val="20"/>
                <w:szCs w:val="20"/>
              </w:rPr>
              <w:t>“专精特新”</w:t>
            </w:r>
            <w:r>
              <w:rPr>
                <w:rFonts w:hint="eastAsia" w:ascii="宋体" w:hAnsi="宋体" w:eastAsia="宋体" w:cs="宋体"/>
                <w:b/>
                <w:bCs/>
                <w:color w:val="auto"/>
                <w:sz w:val="20"/>
                <w:szCs w:val="20"/>
                <w:lang w:eastAsia="zh-CN"/>
              </w:rPr>
              <w:t>能力提升项目</w:t>
            </w:r>
          </w:p>
        </w:tc>
        <w:tc>
          <w:tcPr>
            <w:tcW w:w="481" w:type="dxa"/>
            <w:tcBorders>
              <w:bottom w:val="single" w:color="auto" w:sz="4" w:space="0"/>
            </w:tcBorders>
            <w:noWrap w:val="0"/>
            <w:vAlign w:val="bottom"/>
          </w:tcPr>
          <w:p>
            <w:pPr>
              <w:widowControl/>
              <w:jc w:val="left"/>
            </w:pPr>
          </w:p>
        </w:tc>
        <w:tc>
          <w:tcPr>
            <w:tcW w:w="750" w:type="dxa"/>
            <w:tcBorders>
              <w:bottom w:val="single" w:color="auto" w:sz="4" w:space="0"/>
            </w:tcBorders>
            <w:noWrap w:val="0"/>
            <w:vAlign w:val="bottom"/>
          </w:tcPr>
          <w:p>
            <w:pPr>
              <w:widowControl/>
              <w:jc w:val="left"/>
            </w:pPr>
          </w:p>
        </w:tc>
        <w:tc>
          <w:tcPr>
            <w:tcW w:w="800" w:type="dxa"/>
            <w:tcBorders>
              <w:bottom w:val="single" w:color="auto" w:sz="4" w:space="0"/>
            </w:tcBorders>
            <w:noWrap w:val="0"/>
            <w:vAlign w:val="bottom"/>
          </w:tcPr>
          <w:p>
            <w:pPr>
              <w:widowControl/>
              <w:jc w:val="left"/>
              <w:rPr>
                <w:rFonts w:ascii="宋体" w:hAnsi="宋体" w:cs="宋体"/>
                <w:b/>
                <w:bCs/>
                <w:color w:val="auto"/>
                <w:kern w:val="0"/>
                <w:sz w:val="20"/>
                <w:szCs w:val="20"/>
              </w:rPr>
            </w:pPr>
          </w:p>
        </w:tc>
        <w:tc>
          <w:tcPr>
            <w:tcW w:w="2386" w:type="dxa"/>
            <w:gridSpan w:val="3"/>
            <w:tcBorders>
              <w:bottom w:val="single" w:color="auto" w:sz="4" w:space="0"/>
            </w:tcBorders>
            <w:noWrap w:val="0"/>
            <w:vAlign w:val="bottom"/>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单位：万元、人</w:t>
            </w:r>
          </w:p>
        </w:tc>
        <w:tc>
          <w:tcPr>
            <w:tcW w:w="983" w:type="dxa"/>
            <w:tcBorders>
              <w:bottom w:val="single" w:color="auto" w:sz="4" w:space="0"/>
            </w:tcBorders>
            <w:noWrap w:val="0"/>
            <w:vAlign w:val="bottom"/>
          </w:tcPr>
          <w:p>
            <w:pPr>
              <w:widowControl/>
              <w:jc w:val="left"/>
              <w:rPr>
                <w:rFonts w:ascii="Arial" w:hAnsi="Arial" w:cs="Arial"/>
                <w:color w:val="auto"/>
                <w:kern w:val="0"/>
                <w:sz w:val="20"/>
                <w:szCs w:val="20"/>
              </w:rPr>
            </w:pPr>
          </w:p>
        </w:tc>
      </w:tr>
      <w:tr>
        <w:tblPrEx>
          <w:tblCellMar>
            <w:top w:w="0" w:type="dxa"/>
            <w:left w:w="108" w:type="dxa"/>
            <w:bottom w:w="0" w:type="dxa"/>
            <w:right w:w="108" w:type="dxa"/>
          </w:tblCellMar>
        </w:tblPrEx>
        <w:trPr>
          <w:trHeight w:val="706" w:hRule="atLeast"/>
        </w:trPr>
        <w:tc>
          <w:tcPr>
            <w:tcW w:w="288"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序号</w:t>
            </w:r>
          </w:p>
        </w:tc>
        <w:tc>
          <w:tcPr>
            <w:tcW w:w="517"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所属市州</w:t>
            </w:r>
          </w:p>
        </w:tc>
        <w:tc>
          <w:tcPr>
            <w:tcW w:w="400"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所属县市区</w:t>
            </w:r>
          </w:p>
        </w:tc>
        <w:tc>
          <w:tcPr>
            <w:tcW w:w="366" w:type="dxa"/>
            <w:vMerge w:val="restart"/>
            <w:tcBorders>
              <w:top w:val="single" w:color="auto" w:sz="4" w:space="0"/>
              <w:left w:val="single" w:color="auto" w:sz="4" w:space="0"/>
              <w:right w:val="single" w:color="auto" w:sz="4" w:space="0"/>
            </w:tcBorders>
            <w:noWrap w:val="0"/>
            <w:vAlign w:val="center"/>
          </w:tcPr>
          <w:p>
            <w:pPr>
              <w:widowControl/>
              <w:jc w:val="center"/>
            </w:pPr>
            <w:r>
              <w:rPr>
                <w:rFonts w:hint="eastAsia" w:ascii="宋体" w:hAnsi="宋体" w:cs="宋体"/>
                <w:b/>
                <w:bCs/>
                <w:color w:val="auto"/>
                <w:kern w:val="0"/>
                <w:sz w:val="18"/>
                <w:szCs w:val="18"/>
              </w:rPr>
              <w:t>所属园区</w:t>
            </w:r>
          </w:p>
        </w:tc>
        <w:tc>
          <w:tcPr>
            <w:tcW w:w="384"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经济类型</w:t>
            </w:r>
          </w:p>
        </w:tc>
        <w:tc>
          <w:tcPr>
            <w:tcW w:w="416"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行业</w:t>
            </w:r>
          </w:p>
        </w:tc>
        <w:tc>
          <w:tcPr>
            <w:tcW w:w="450"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单位名称</w:t>
            </w:r>
          </w:p>
        </w:tc>
        <w:tc>
          <w:tcPr>
            <w:tcW w:w="3003" w:type="dxa"/>
            <w:gridSpan w:val="7"/>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上年企业资产及生产经营状况</w:t>
            </w: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是否工业绿色基金支持企业</w:t>
            </w:r>
          </w:p>
        </w:tc>
        <w:tc>
          <w:tcPr>
            <w:tcW w:w="717"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是否“专精特新”培育企业</w:t>
            </w:r>
          </w:p>
        </w:tc>
        <w:tc>
          <w:tcPr>
            <w:tcW w:w="1066"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cs="宋体"/>
                <w:b/>
                <w:bCs/>
                <w:color w:val="auto"/>
                <w:kern w:val="0"/>
                <w:sz w:val="18"/>
                <w:szCs w:val="18"/>
              </w:rPr>
            </w:pPr>
            <w:r>
              <w:rPr>
                <w:rFonts w:hint="eastAsia" w:ascii="宋体" w:hAnsi="宋体" w:cs="宋体"/>
                <w:b/>
                <w:bCs/>
                <w:color w:val="auto"/>
                <w:sz w:val="18"/>
                <w:szCs w:val="18"/>
              </w:rPr>
              <w:t>拥有自主品牌、专利及有关部门认定的特色称号情况</w:t>
            </w:r>
          </w:p>
        </w:tc>
        <w:tc>
          <w:tcPr>
            <w:tcW w:w="636"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cs="宋体"/>
                <w:b/>
                <w:bCs/>
                <w:color w:val="auto"/>
                <w:kern w:val="0"/>
                <w:sz w:val="18"/>
                <w:szCs w:val="18"/>
              </w:rPr>
            </w:pPr>
            <w:r>
              <w:rPr>
                <w:rFonts w:hint="eastAsia" w:ascii="宋体" w:hAnsi="宋体" w:cs="宋体"/>
                <w:b/>
                <w:bCs/>
                <w:color w:val="FF0000"/>
                <w:kern w:val="0"/>
                <w:sz w:val="18"/>
                <w:szCs w:val="18"/>
                <w:lang w:eastAsia="zh-CN"/>
              </w:rPr>
              <w:t>是否实施数字化改造</w:t>
            </w:r>
          </w:p>
        </w:tc>
        <w:tc>
          <w:tcPr>
            <w:tcW w:w="481"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lang w:val="en-US" w:eastAsia="zh-CN"/>
              </w:rPr>
              <w:t>项目进展情况</w:t>
            </w:r>
          </w:p>
        </w:tc>
        <w:tc>
          <w:tcPr>
            <w:tcW w:w="750" w:type="dxa"/>
            <w:vMerge w:val="restart"/>
            <w:tcBorders>
              <w:top w:val="single" w:color="auto" w:sz="4" w:space="0"/>
              <w:left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2"/>
                <w:sz w:val="21"/>
                <w:szCs w:val="22"/>
                <w:lang w:val="en-US" w:eastAsia="zh-CN" w:bidi="ar-SA"/>
              </w:rPr>
            </w:pPr>
            <w:r>
              <w:rPr>
                <w:rFonts w:hint="eastAsia" w:ascii="宋体" w:hAnsi="宋体" w:cs="宋体"/>
                <w:b/>
                <w:bCs/>
                <w:color w:val="auto"/>
                <w:kern w:val="0"/>
                <w:sz w:val="18"/>
                <w:szCs w:val="18"/>
              </w:rPr>
              <w:t>新增贷款额度</w:t>
            </w:r>
          </w:p>
        </w:tc>
        <w:tc>
          <w:tcPr>
            <w:tcW w:w="800"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rPr>
              <w:t>投入自有资金额度</w:t>
            </w:r>
          </w:p>
        </w:tc>
        <w:tc>
          <w:tcPr>
            <w:tcW w:w="767"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rPr>
              <w:t>申请支持方式</w:t>
            </w:r>
          </w:p>
        </w:tc>
        <w:tc>
          <w:tcPr>
            <w:tcW w:w="816" w:type="dxa"/>
            <w:vMerge w:val="restart"/>
            <w:tcBorders>
              <w:top w:val="single" w:color="auto" w:sz="4" w:space="0"/>
              <w:left w:val="single" w:color="auto" w:sz="4" w:space="0"/>
              <w:right w:val="single" w:color="auto" w:sz="4" w:space="0"/>
            </w:tcBorders>
            <w:noWrap w:val="0"/>
            <w:vAlign w:val="center"/>
          </w:tcPr>
          <w:p>
            <w:pPr>
              <w:spacing w:line="240" w:lineRule="exact"/>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申请</w:t>
            </w:r>
          </w:p>
          <w:p>
            <w:pPr>
              <w:spacing w:line="240" w:lineRule="exact"/>
              <w:jc w:val="center"/>
              <w:rPr>
                <w:rFonts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rPr>
              <w:t>额度</w:t>
            </w:r>
          </w:p>
        </w:tc>
        <w:tc>
          <w:tcPr>
            <w:tcW w:w="803"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联系人</w:t>
            </w:r>
          </w:p>
        </w:tc>
        <w:tc>
          <w:tcPr>
            <w:tcW w:w="983"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联系电话</w:t>
            </w:r>
          </w:p>
        </w:tc>
      </w:tr>
      <w:tr>
        <w:tblPrEx>
          <w:tblCellMar>
            <w:top w:w="0" w:type="dxa"/>
            <w:left w:w="108" w:type="dxa"/>
            <w:bottom w:w="0" w:type="dxa"/>
            <w:right w:w="108" w:type="dxa"/>
          </w:tblCellMar>
        </w:tblPrEx>
        <w:trPr>
          <w:trHeight w:val="406" w:hRule="atLeast"/>
        </w:trPr>
        <w:tc>
          <w:tcPr>
            <w:tcW w:w="288"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517"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0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366" w:type="dxa"/>
            <w:vMerge w:val="continue"/>
            <w:tcBorders>
              <w:left w:val="single" w:color="auto" w:sz="4" w:space="0"/>
              <w:bottom w:val="single" w:color="auto" w:sz="4" w:space="0"/>
              <w:right w:val="single" w:color="auto" w:sz="4" w:space="0"/>
            </w:tcBorders>
            <w:noWrap w:val="0"/>
            <w:vAlign w:val="center"/>
          </w:tcPr>
          <w:p>
            <w:pPr>
              <w:widowControl/>
              <w:jc w:val="left"/>
            </w:pPr>
          </w:p>
        </w:tc>
        <w:tc>
          <w:tcPr>
            <w:tcW w:w="384"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1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5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总资产</w:t>
            </w: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b/>
                <w:bCs/>
                <w:color w:val="auto"/>
                <w:kern w:val="0"/>
                <w:sz w:val="18"/>
                <w:szCs w:val="18"/>
              </w:rPr>
              <w:t>资产负债率</w:t>
            </w: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销售收入</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利润</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税收</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b/>
                <w:bCs/>
                <w:color w:val="auto"/>
                <w:kern w:val="0"/>
                <w:sz w:val="18"/>
                <w:szCs w:val="18"/>
              </w:rPr>
              <w:t>从业人员</w:t>
            </w:r>
          </w:p>
        </w:tc>
        <w:tc>
          <w:tcPr>
            <w:tcW w:w="45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宋体" w:hAnsi="宋体" w:cs="宋体"/>
                <w:b/>
                <w:bCs/>
                <w:color w:val="auto"/>
                <w:kern w:val="0"/>
                <w:sz w:val="18"/>
                <w:szCs w:val="18"/>
              </w:rPr>
            </w:pPr>
            <w:r>
              <w:rPr>
                <w:rFonts w:hint="eastAsia" w:ascii="宋体" w:hAnsi="宋体" w:cs="宋体"/>
                <w:b/>
                <w:bCs/>
                <w:color w:val="auto"/>
                <w:kern w:val="0"/>
                <w:sz w:val="18"/>
                <w:szCs w:val="18"/>
              </w:rPr>
              <w:t>产品产能及产量</w:t>
            </w: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106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63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81" w:type="dxa"/>
            <w:vMerge w:val="continue"/>
            <w:tcBorders>
              <w:left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75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80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767" w:type="dxa"/>
            <w:vMerge w:val="continue"/>
            <w:tcBorders>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p>
        </w:tc>
        <w:tc>
          <w:tcPr>
            <w:tcW w:w="81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803"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983"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r>
      <w:tr>
        <w:tblPrEx>
          <w:tblCellMar>
            <w:top w:w="0" w:type="dxa"/>
            <w:left w:w="108" w:type="dxa"/>
            <w:bottom w:w="0" w:type="dxa"/>
            <w:right w:w="108" w:type="dxa"/>
          </w:tblCellMar>
        </w:tblPrEx>
        <w:trPr>
          <w:trHeight w:val="28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color w:val="auto"/>
                <w:kern w:val="0"/>
                <w:sz w:val="18"/>
                <w:szCs w:val="18"/>
              </w:rPr>
              <w:t>　</w:t>
            </w: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　</w:t>
            </w: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kern w:val="2"/>
                <w:sz w:val="21"/>
                <w:szCs w:val="22"/>
                <w:lang w:val="en-US" w:eastAsia="zh-CN" w:bidi="ar-SA"/>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18"/>
                <w:szCs w:val="18"/>
                <w:lang w:val="en-US" w:eastAsia="zh-CN" w:bidi="ar-SA"/>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18"/>
                <w:szCs w:val="18"/>
                <w:lang w:val="en-US" w:eastAsia="zh-CN" w:bidi="ar-SA"/>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cs="宋体"/>
                <w:b/>
                <w:bCs/>
                <w:color w:val="auto"/>
                <w:kern w:val="0"/>
                <w:sz w:val="18"/>
                <w:szCs w:val="18"/>
                <w:lang w:val="en-US" w:eastAsia="zh-CN" w:bidi="ar-SA"/>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r>
      <w:tr>
        <w:tblPrEx>
          <w:tblCellMar>
            <w:top w:w="0" w:type="dxa"/>
            <w:left w:w="108" w:type="dxa"/>
            <w:bottom w:w="0" w:type="dxa"/>
            <w:right w:w="108" w:type="dxa"/>
          </w:tblCellMar>
        </w:tblPrEx>
        <w:trPr>
          <w:trHeight w:val="46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trHeight w:val="43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trHeight w:val="43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trHeight w:val="28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color w:val="auto"/>
                <w:kern w:val="0"/>
                <w:sz w:val="18"/>
                <w:szCs w:val="18"/>
              </w:rPr>
              <w:t>　</w:t>
            </w: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　</w:t>
            </w: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　</w:t>
            </w: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r>
    </w:tbl>
    <w:p>
      <w:pPr>
        <w:rPr>
          <w:vanish/>
          <w:color w:val="auto"/>
        </w:rPr>
      </w:pPr>
    </w:p>
    <w:tbl>
      <w:tblPr>
        <w:tblStyle w:val="19"/>
        <w:tblpPr w:leftFromText="180" w:rightFromText="180" w:vertAnchor="page" w:horzAnchor="margin" w:tblpXSpec="center" w:tblpY="2536"/>
        <w:tblW w:w="15417" w:type="dxa"/>
        <w:tblInd w:w="0" w:type="dxa"/>
        <w:tblLayout w:type="fixed"/>
        <w:tblCellMar>
          <w:top w:w="0" w:type="dxa"/>
          <w:left w:w="108" w:type="dxa"/>
          <w:bottom w:w="0" w:type="dxa"/>
          <w:right w:w="108" w:type="dxa"/>
        </w:tblCellMar>
      </w:tblPr>
      <w:tblGrid>
        <w:gridCol w:w="416"/>
        <w:gridCol w:w="450"/>
        <w:gridCol w:w="469"/>
        <w:gridCol w:w="362"/>
        <w:gridCol w:w="404"/>
        <w:gridCol w:w="388"/>
        <w:gridCol w:w="592"/>
        <w:gridCol w:w="582"/>
        <w:gridCol w:w="629"/>
        <w:gridCol w:w="419"/>
        <w:gridCol w:w="367"/>
        <w:gridCol w:w="367"/>
        <w:gridCol w:w="367"/>
        <w:gridCol w:w="367"/>
        <w:gridCol w:w="368"/>
        <w:gridCol w:w="383"/>
        <w:gridCol w:w="517"/>
        <w:gridCol w:w="516"/>
        <w:gridCol w:w="534"/>
        <w:gridCol w:w="566"/>
        <w:gridCol w:w="400"/>
        <w:gridCol w:w="450"/>
        <w:gridCol w:w="334"/>
        <w:gridCol w:w="366"/>
        <w:gridCol w:w="384"/>
        <w:gridCol w:w="616"/>
        <w:gridCol w:w="550"/>
        <w:gridCol w:w="500"/>
        <w:gridCol w:w="434"/>
        <w:gridCol w:w="483"/>
        <w:gridCol w:w="433"/>
        <w:gridCol w:w="484"/>
        <w:gridCol w:w="920"/>
      </w:tblGrid>
      <w:tr>
        <w:tblPrEx>
          <w:tblCellMar>
            <w:top w:w="0" w:type="dxa"/>
            <w:left w:w="108" w:type="dxa"/>
            <w:bottom w:w="0" w:type="dxa"/>
            <w:right w:w="108" w:type="dxa"/>
          </w:tblCellMar>
        </w:tblPrEx>
        <w:trPr>
          <w:trHeight w:val="919" w:hRule="atLeast"/>
        </w:trPr>
        <w:tc>
          <w:tcPr>
            <w:tcW w:w="15417" w:type="dxa"/>
            <w:gridSpan w:val="33"/>
            <w:tcBorders>
              <w:top w:val="nil"/>
              <w:left w:val="nil"/>
              <w:bottom w:val="nil"/>
              <w:right w:val="nil"/>
            </w:tcBorders>
            <w:noWrap w:val="0"/>
            <w:vAlign w:val="center"/>
          </w:tcPr>
          <w:p>
            <w:pPr>
              <w:widowControl/>
              <w:jc w:val="both"/>
              <w:rPr>
                <w:rFonts w:hint="eastAsia" w:ascii="宋体" w:hAnsi="宋体" w:cs="宋体"/>
                <w:b/>
                <w:bCs/>
                <w:color w:val="auto"/>
                <w:kern w:val="0"/>
                <w:sz w:val="36"/>
                <w:szCs w:val="36"/>
              </w:rPr>
            </w:pPr>
          </w:p>
          <w:p>
            <w:pPr>
              <w:widowControl/>
              <w:jc w:val="center"/>
              <w:rPr>
                <w:rFonts w:hint="eastAsia" w:ascii="宋体" w:hAnsi="宋体" w:cs="宋体"/>
                <w:b/>
                <w:bCs/>
                <w:color w:val="auto"/>
                <w:kern w:val="0"/>
                <w:sz w:val="36"/>
                <w:szCs w:val="36"/>
              </w:rPr>
            </w:pPr>
          </w:p>
          <w:p>
            <w:pPr>
              <w:widowControl/>
              <w:jc w:val="both"/>
              <w:rPr>
                <w:rFonts w:hint="eastAsia" w:ascii="黑体" w:hAnsi="黑体" w:eastAsia="黑体" w:cs="黑体"/>
                <w:color w:val="auto"/>
                <w:kern w:val="0"/>
                <w:sz w:val="30"/>
                <w:szCs w:val="30"/>
                <w:lang w:val="en-US" w:eastAsia="zh-CN"/>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-2</w:t>
            </w:r>
          </w:p>
          <w:p>
            <w:pPr>
              <w:widowControl/>
              <w:jc w:val="center"/>
              <w:rPr>
                <w:rFonts w:ascii="宋体" w:hAnsi="宋体" w:cs="宋体"/>
                <w:b/>
                <w:bCs/>
                <w:color w:val="auto"/>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379" w:hRule="atLeast"/>
        </w:trPr>
        <w:tc>
          <w:tcPr>
            <w:tcW w:w="2101" w:type="dxa"/>
            <w:gridSpan w:val="5"/>
            <w:tcBorders>
              <w:top w:val="nil"/>
              <w:left w:val="nil"/>
              <w:bottom w:val="nil"/>
              <w:right w:val="nil"/>
            </w:tcBorders>
            <w:noWrap w:val="0"/>
            <w:vAlign w:val="center"/>
          </w:tcPr>
          <w:p>
            <w:pPr>
              <w:widowControl/>
              <w:jc w:val="center"/>
              <w:rPr>
                <w:rFonts w:ascii="宋体" w:hAnsi="宋体" w:cs="宋体"/>
                <w:b/>
                <w:bCs/>
                <w:color w:val="auto"/>
                <w:sz w:val="20"/>
                <w:szCs w:val="20"/>
              </w:rPr>
            </w:pPr>
            <w:r>
              <w:rPr>
                <w:rFonts w:hint="eastAsia" w:ascii="宋体" w:hAnsi="宋体" w:cs="宋体"/>
                <w:b/>
                <w:bCs/>
                <w:color w:val="auto"/>
                <w:kern w:val="0"/>
                <w:sz w:val="20"/>
                <w:szCs w:val="20"/>
              </w:rPr>
              <w:t>表二：产业投资项目</w:t>
            </w:r>
          </w:p>
        </w:tc>
        <w:tc>
          <w:tcPr>
            <w:tcW w:w="388" w:type="dxa"/>
            <w:tcBorders>
              <w:top w:val="nil"/>
              <w:left w:val="nil"/>
              <w:bottom w:val="nil"/>
              <w:right w:val="nil"/>
            </w:tcBorders>
            <w:noWrap w:val="0"/>
            <w:vAlign w:val="center"/>
          </w:tcPr>
          <w:p>
            <w:pPr>
              <w:widowControl/>
              <w:jc w:val="center"/>
              <w:rPr>
                <w:rFonts w:ascii="等线" w:hAnsi="等线" w:eastAsia="等线"/>
                <w:color w:val="auto"/>
              </w:rPr>
            </w:pPr>
          </w:p>
        </w:tc>
        <w:tc>
          <w:tcPr>
            <w:tcW w:w="592" w:type="dxa"/>
            <w:tcBorders>
              <w:top w:val="nil"/>
              <w:left w:val="nil"/>
              <w:bottom w:val="nil"/>
              <w:right w:val="nil"/>
            </w:tcBorders>
            <w:noWrap w:val="0"/>
            <w:vAlign w:val="center"/>
          </w:tcPr>
          <w:p>
            <w:pPr>
              <w:widowControl/>
              <w:jc w:val="center"/>
              <w:rPr>
                <w:rFonts w:ascii="等线" w:hAnsi="等线" w:eastAsia="等线"/>
                <w:color w:val="auto"/>
              </w:rPr>
            </w:pPr>
          </w:p>
        </w:tc>
        <w:tc>
          <w:tcPr>
            <w:tcW w:w="582"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629"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419" w:type="dxa"/>
            <w:tcBorders>
              <w:top w:val="nil"/>
              <w:left w:val="nil"/>
              <w:bottom w:val="nil"/>
              <w:right w:val="nil"/>
            </w:tcBorders>
            <w:noWrap w:val="0"/>
            <w:vAlign w:val="center"/>
          </w:tcPr>
          <w:p>
            <w:pPr>
              <w:widowControl/>
              <w:jc w:val="center"/>
              <w:rPr>
                <w:rFonts w:ascii="等线" w:hAnsi="等线" w:eastAsia="等线"/>
                <w:color w:val="auto"/>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8"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83"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1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16"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34"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66" w:type="dxa"/>
            <w:tcBorders>
              <w:top w:val="nil"/>
              <w:left w:val="nil"/>
              <w:bottom w:val="nil"/>
              <w:right w:val="nil"/>
            </w:tcBorders>
            <w:noWrap w:val="0"/>
            <w:vAlign w:val="center"/>
          </w:tcPr>
          <w:p>
            <w:pPr>
              <w:widowControl/>
              <w:jc w:val="center"/>
              <w:rPr>
                <w:rFonts w:ascii="等线" w:hAnsi="等线" w:eastAsia="等线"/>
                <w:color w:val="auto"/>
              </w:rPr>
            </w:pPr>
          </w:p>
        </w:tc>
        <w:tc>
          <w:tcPr>
            <w:tcW w:w="400"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450" w:type="dxa"/>
            <w:tcBorders>
              <w:top w:val="nil"/>
              <w:left w:val="nil"/>
              <w:bottom w:val="nil"/>
              <w:right w:val="nil"/>
            </w:tcBorders>
            <w:noWrap w:val="0"/>
            <w:vAlign w:val="center"/>
          </w:tcPr>
          <w:p>
            <w:pPr>
              <w:widowControl/>
              <w:jc w:val="center"/>
              <w:rPr>
                <w:rFonts w:ascii="等线" w:hAnsi="等线" w:eastAsia="等线"/>
                <w:color w:val="auto"/>
              </w:rPr>
            </w:pPr>
          </w:p>
        </w:tc>
        <w:tc>
          <w:tcPr>
            <w:tcW w:w="334"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6" w:type="dxa"/>
            <w:tcBorders>
              <w:top w:val="nil"/>
              <w:left w:val="nil"/>
              <w:bottom w:val="nil"/>
              <w:right w:val="nil"/>
            </w:tcBorders>
            <w:noWrap w:val="0"/>
            <w:vAlign w:val="center"/>
          </w:tcPr>
          <w:p>
            <w:pPr>
              <w:widowControl/>
              <w:jc w:val="center"/>
              <w:rPr>
                <w:rFonts w:ascii="等线" w:hAnsi="等线" w:eastAsia="等线"/>
                <w:color w:val="auto"/>
              </w:rPr>
            </w:pPr>
          </w:p>
        </w:tc>
        <w:tc>
          <w:tcPr>
            <w:tcW w:w="384"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616"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50" w:type="dxa"/>
            <w:tcBorders>
              <w:top w:val="nil"/>
              <w:left w:val="nil"/>
              <w:bottom w:val="nil"/>
              <w:right w:val="nil"/>
            </w:tcBorders>
            <w:noWrap w:val="0"/>
            <w:vAlign w:val="center"/>
          </w:tcPr>
          <w:p>
            <w:pPr>
              <w:widowControl/>
              <w:jc w:val="center"/>
              <w:rPr>
                <w:rFonts w:ascii="等线" w:hAnsi="等线" w:eastAsia="等线"/>
                <w:color w:val="auto"/>
              </w:rPr>
            </w:pPr>
          </w:p>
        </w:tc>
        <w:tc>
          <w:tcPr>
            <w:tcW w:w="500"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2754" w:type="dxa"/>
            <w:gridSpan w:val="5"/>
            <w:tcBorders>
              <w:top w:val="nil"/>
              <w:left w:val="nil"/>
              <w:bottom w:val="nil"/>
              <w:right w:val="nil"/>
            </w:tcBorders>
            <w:noWrap w:val="0"/>
            <w:vAlign w:val="center"/>
          </w:tcPr>
          <w:p>
            <w:pPr>
              <w:widowControl/>
              <w:jc w:val="center"/>
              <w:rPr>
                <w:rFonts w:ascii="Arial" w:hAnsi="Arial" w:cs="Arial"/>
                <w:color w:val="auto"/>
                <w:sz w:val="20"/>
                <w:szCs w:val="20"/>
              </w:rPr>
            </w:pPr>
            <w:r>
              <w:rPr>
                <w:rFonts w:hint="eastAsia" w:ascii="宋体" w:hAnsi="宋体" w:cs="宋体"/>
                <w:b/>
                <w:bCs/>
                <w:color w:val="auto"/>
                <w:kern w:val="0"/>
                <w:sz w:val="20"/>
                <w:szCs w:val="20"/>
              </w:rPr>
              <w:t>单位：万元、人</w:t>
            </w:r>
          </w:p>
        </w:tc>
      </w:tr>
      <w:tr>
        <w:tblPrEx>
          <w:tblCellMar>
            <w:top w:w="0" w:type="dxa"/>
            <w:left w:w="108" w:type="dxa"/>
            <w:bottom w:w="0" w:type="dxa"/>
            <w:right w:w="108" w:type="dxa"/>
          </w:tblCellMar>
        </w:tblPrEx>
        <w:trPr>
          <w:gridAfter w:val="1"/>
          <w:wAfter w:w="920" w:type="dxa"/>
          <w:trHeight w:val="522" w:hRule="atLeast"/>
        </w:trPr>
        <w:tc>
          <w:tcPr>
            <w:tcW w:w="41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序号</w:t>
            </w:r>
          </w:p>
        </w:tc>
        <w:tc>
          <w:tcPr>
            <w:tcW w:w="45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所属市州</w:t>
            </w:r>
          </w:p>
        </w:tc>
        <w:tc>
          <w:tcPr>
            <w:tcW w:w="469"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所属县市区</w:t>
            </w:r>
          </w:p>
        </w:tc>
        <w:tc>
          <w:tcPr>
            <w:tcW w:w="362"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所属园区</w:t>
            </w:r>
          </w:p>
        </w:tc>
        <w:tc>
          <w:tcPr>
            <w:tcW w:w="40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经济类型</w:t>
            </w:r>
          </w:p>
        </w:tc>
        <w:tc>
          <w:tcPr>
            <w:tcW w:w="388"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行业</w:t>
            </w:r>
          </w:p>
        </w:tc>
        <w:tc>
          <w:tcPr>
            <w:tcW w:w="592"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单位名称</w:t>
            </w:r>
          </w:p>
        </w:tc>
        <w:tc>
          <w:tcPr>
            <w:tcW w:w="582"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项目名称及建设内容</w:t>
            </w:r>
          </w:p>
        </w:tc>
        <w:tc>
          <w:tcPr>
            <w:tcW w:w="2884" w:type="dxa"/>
            <w:gridSpan w:val="7"/>
            <w:tcBorders>
              <w:top w:val="single" w:color="auto" w:sz="4" w:space="0"/>
              <w:left w:val="nil"/>
              <w:bottom w:val="single" w:color="auto" w:sz="4" w:space="0"/>
              <w:right w:val="single" w:color="auto" w:sz="4" w:space="0"/>
            </w:tcBorders>
            <w:noWrap w:val="0"/>
            <w:vAlign w:val="center"/>
          </w:tcPr>
          <w:p>
            <w:pPr>
              <w:spacing w:line="240" w:lineRule="exact"/>
              <w:rPr>
                <w:rFonts w:ascii="宋体" w:hAnsi="宋体" w:cs="宋体"/>
                <w:b/>
                <w:bCs/>
                <w:color w:val="auto"/>
                <w:sz w:val="18"/>
                <w:szCs w:val="18"/>
              </w:rPr>
            </w:pPr>
            <w:r>
              <w:rPr>
                <w:rFonts w:hint="eastAsia" w:ascii="宋体" w:hAnsi="宋体" w:cs="宋体"/>
                <w:b/>
                <w:bCs/>
                <w:color w:val="auto"/>
                <w:kern w:val="0"/>
                <w:sz w:val="18"/>
                <w:szCs w:val="18"/>
              </w:rPr>
              <w:t>上年企业资产及生产经营状况</w:t>
            </w:r>
          </w:p>
        </w:tc>
        <w:tc>
          <w:tcPr>
            <w:tcW w:w="2516" w:type="dxa"/>
            <w:gridSpan w:val="5"/>
            <w:tcBorders>
              <w:top w:val="single" w:color="auto" w:sz="4" w:space="0"/>
              <w:left w:val="nil"/>
              <w:bottom w:val="single" w:color="auto" w:sz="4" w:space="0"/>
              <w:right w:val="single" w:color="auto" w:sz="4" w:space="0"/>
            </w:tcBorders>
            <w:noWrap w:val="0"/>
            <w:vAlign w:val="center"/>
          </w:tcPr>
          <w:p>
            <w:pPr>
              <w:spacing w:line="240" w:lineRule="exact"/>
              <w:rPr>
                <w:rFonts w:ascii="宋体" w:hAnsi="宋体" w:cs="宋体"/>
                <w:b/>
                <w:bCs/>
                <w:color w:val="auto"/>
                <w:sz w:val="18"/>
                <w:szCs w:val="18"/>
              </w:rPr>
            </w:pPr>
            <w:r>
              <w:rPr>
                <w:rFonts w:hint="eastAsia" w:ascii="宋体" w:hAnsi="宋体" w:cs="宋体"/>
                <w:b/>
                <w:bCs/>
                <w:color w:val="auto"/>
                <w:kern w:val="0"/>
                <w:sz w:val="18"/>
                <w:szCs w:val="18"/>
              </w:rPr>
              <w:t>项目总投资、资金构成及来源</w:t>
            </w:r>
          </w:p>
        </w:tc>
        <w:tc>
          <w:tcPr>
            <w:tcW w:w="1934" w:type="dxa"/>
            <w:gridSpan w:val="5"/>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项目实施后的效果</w:t>
            </w:r>
          </w:p>
        </w:tc>
        <w:tc>
          <w:tcPr>
            <w:tcW w:w="61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项目改造后实现目标</w:t>
            </w:r>
          </w:p>
        </w:tc>
        <w:tc>
          <w:tcPr>
            <w:tcW w:w="55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项目建设起止年限</w:t>
            </w:r>
          </w:p>
        </w:tc>
        <w:tc>
          <w:tcPr>
            <w:tcW w:w="50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项目进展情况</w:t>
            </w:r>
          </w:p>
        </w:tc>
        <w:tc>
          <w:tcPr>
            <w:tcW w:w="917"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等线" w:hAnsi="等线" w:eastAsia="等线"/>
                <w:color w:val="auto"/>
              </w:rPr>
            </w:pPr>
            <w:r>
              <w:rPr>
                <w:rFonts w:hint="eastAsia" w:ascii="宋体" w:hAnsi="宋体" w:cs="宋体"/>
                <w:b/>
                <w:bCs/>
                <w:color w:val="auto"/>
                <w:kern w:val="0"/>
                <w:sz w:val="18"/>
                <w:szCs w:val="18"/>
              </w:rPr>
              <w:t>申请资助方式及额度</w:t>
            </w:r>
          </w:p>
        </w:tc>
        <w:tc>
          <w:tcPr>
            <w:tcW w:w="43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联系人</w:t>
            </w:r>
          </w:p>
        </w:tc>
        <w:tc>
          <w:tcPr>
            <w:tcW w:w="48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联系电话</w:t>
            </w:r>
          </w:p>
        </w:tc>
      </w:tr>
      <w:tr>
        <w:tblPrEx>
          <w:tblCellMar>
            <w:top w:w="0" w:type="dxa"/>
            <w:left w:w="108" w:type="dxa"/>
            <w:bottom w:w="0" w:type="dxa"/>
            <w:right w:w="108" w:type="dxa"/>
          </w:tblCellMar>
        </w:tblPrEx>
        <w:trPr>
          <w:gridAfter w:val="1"/>
          <w:wAfter w:w="920" w:type="dxa"/>
          <w:trHeight w:val="405" w:hRule="atLeast"/>
        </w:trPr>
        <w:tc>
          <w:tcPr>
            <w:tcW w:w="4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69"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0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88"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9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8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629"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总资产</w:t>
            </w:r>
          </w:p>
        </w:tc>
        <w:tc>
          <w:tcPr>
            <w:tcW w:w="419" w:type="dxa"/>
            <w:vMerge w:val="restart"/>
            <w:tcBorders>
              <w:top w:val="nil"/>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资产负债率</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销售收入</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利润</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税收</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从业人员</w:t>
            </w:r>
          </w:p>
        </w:tc>
        <w:tc>
          <w:tcPr>
            <w:tcW w:w="368" w:type="dxa"/>
            <w:vMerge w:val="restart"/>
            <w:tcBorders>
              <w:top w:val="nil"/>
              <w:left w:val="single" w:color="auto" w:sz="4" w:space="0"/>
              <w:bottom w:val="nil"/>
              <w:right w:val="single" w:color="auto" w:sz="4" w:space="0"/>
            </w:tcBorders>
            <w:noWrap w:val="0"/>
            <w:vAlign w:val="center"/>
          </w:tcPr>
          <w:p>
            <w:pPr>
              <w:spacing w:line="240" w:lineRule="exact"/>
              <w:rPr>
                <w:rFonts w:ascii="宋体" w:hAnsi="宋体" w:cs="宋体"/>
                <w:b/>
                <w:bCs/>
                <w:color w:val="auto"/>
                <w:sz w:val="18"/>
                <w:szCs w:val="18"/>
              </w:rPr>
            </w:pPr>
            <w:r>
              <w:rPr>
                <w:rFonts w:hint="eastAsia" w:ascii="宋体" w:hAnsi="宋体" w:cs="宋体"/>
                <w:b/>
                <w:bCs/>
                <w:color w:val="auto"/>
                <w:kern w:val="0"/>
                <w:sz w:val="18"/>
                <w:szCs w:val="18"/>
              </w:rPr>
              <w:t>产品产能及产量</w:t>
            </w:r>
          </w:p>
        </w:tc>
        <w:tc>
          <w:tcPr>
            <w:tcW w:w="1950" w:type="dxa"/>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p>
        </w:tc>
        <w:tc>
          <w:tcPr>
            <w:tcW w:w="56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固定资产投资</w:t>
            </w:r>
          </w:p>
        </w:tc>
        <w:tc>
          <w:tcPr>
            <w:tcW w:w="40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销售收入</w:t>
            </w:r>
          </w:p>
        </w:tc>
        <w:tc>
          <w:tcPr>
            <w:tcW w:w="45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利润</w:t>
            </w:r>
          </w:p>
        </w:tc>
        <w:tc>
          <w:tcPr>
            <w:tcW w:w="33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税金</w:t>
            </w:r>
          </w:p>
        </w:tc>
        <w:tc>
          <w:tcPr>
            <w:tcW w:w="36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就业</w:t>
            </w:r>
          </w:p>
        </w:tc>
        <w:tc>
          <w:tcPr>
            <w:tcW w:w="38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新增产品产能</w:t>
            </w:r>
          </w:p>
        </w:tc>
        <w:tc>
          <w:tcPr>
            <w:tcW w:w="6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0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3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资助方式</w:t>
            </w:r>
          </w:p>
        </w:tc>
        <w:tc>
          <w:tcPr>
            <w:tcW w:w="48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资助额</w:t>
            </w:r>
          </w:p>
        </w:tc>
        <w:tc>
          <w:tcPr>
            <w:tcW w:w="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c>
          <w:tcPr>
            <w:tcW w:w="4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r>
      <w:tr>
        <w:tblPrEx>
          <w:tblCellMar>
            <w:top w:w="0" w:type="dxa"/>
            <w:left w:w="108" w:type="dxa"/>
            <w:bottom w:w="0" w:type="dxa"/>
            <w:right w:w="108" w:type="dxa"/>
          </w:tblCellMar>
        </w:tblPrEx>
        <w:trPr>
          <w:gridAfter w:val="1"/>
          <w:wAfter w:w="920" w:type="dxa"/>
          <w:trHeight w:val="870" w:hRule="atLeast"/>
        </w:trPr>
        <w:tc>
          <w:tcPr>
            <w:tcW w:w="4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69"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0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88"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9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8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629"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19" w:type="dxa"/>
            <w:vMerge w:val="continue"/>
            <w:tcBorders>
              <w:top w:val="nil"/>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8"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cs="宋体"/>
                <w:b/>
                <w:bCs/>
                <w:color w:val="auto"/>
                <w:sz w:val="18"/>
                <w:szCs w:val="18"/>
              </w:rPr>
            </w:pPr>
            <w:r>
              <w:rPr>
                <w:rFonts w:hint="eastAsia" w:ascii="宋体" w:hAnsi="宋体" w:cs="宋体"/>
                <w:b/>
                <w:bCs/>
                <w:color w:val="auto"/>
                <w:kern w:val="0"/>
                <w:sz w:val="18"/>
                <w:szCs w:val="18"/>
              </w:rPr>
              <w:t>总投资</w:t>
            </w: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银行</w:t>
            </w:r>
            <w:r>
              <w:rPr>
                <w:rFonts w:hint="eastAsia" w:ascii="宋体" w:hAnsi="宋体" w:cs="宋体"/>
                <w:b/>
                <w:bCs/>
                <w:color w:val="auto"/>
                <w:kern w:val="0"/>
                <w:sz w:val="18"/>
                <w:szCs w:val="18"/>
              </w:rPr>
              <w:br w:type="textWrapping"/>
            </w:r>
            <w:r>
              <w:rPr>
                <w:rFonts w:hint="eastAsia" w:ascii="宋体" w:hAnsi="宋体" w:cs="宋体"/>
                <w:b/>
                <w:bCs/>
                <w:color w:val="auto"/>
                <w:kern w:val="0"/>
                <w:sz w:val="18"/>
                <w:szCs w:val="18"/>
              </w:rPr>
              <w:t>贷款</w:t>
            </w:r>
          </w:p>
        </w:tc>
        <w:tc>
          <w:tcPr>
            <w:tcW w:w="5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企业</w:t>
            </w:r>
            <w:r>
              <w:rPr>
                <w:rFonts w:hint="eastAsia" w:ascii="宋体" w:hAnsi="宋体" w:cs="宋体"/>
                <w:b/>
                <w:bCs/>
                <w:color w:val="auto"/>
                <w:kern w:val="0"/>
                <w:sz w:val="18"/>
                <w:szCs w:val="18"/>
              </w:rPr>
              <w:br w:type="textWrapping"/>
            </w:r>
            <w:r>
              <w:rPr>
                <w:rFonts w:hint="eastAsia" w:ascii="宋体" w:hAnsi="宋体" w:cs="宋体"/>
                <w:b/>
                <w:bCs/>
                <w:color w:val="auto"/>
                <w:kern w:val="0"/>
                <w:sz w:val="18"/>
                <w:szCs w:val="18"/>
              </w:rPr>
              <w:t>自筹</w:t>
            </w:r>
          </w:p>
        </w:tc>
        <w:tc>
          <w:tcPr>
            <w:tcW w:w="5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其它</w:t>
            </w:r>
            <w:r>
              <w:rPr>
                <w:rFonts w:hint="eastAsia" w:ascii="宋体" w:hAnsi="宋体" w:cs="宋体"/>
                <w:b/>
                <w:bCs/>
                <w:color w:val="auto"/>
                <w:kern w:val="0"/>
                <w:sz w:val="18"/>
                <w:szCs w:val="18"/>
              </w:rPr>
              <w:br w:type="textWrapping"/>
            </w:r>
            <w:r>
              <w:rPr>
                <w:rFonts w:hint="eastAsia" w:ascii="宋体" w:hAnsi="宋体" w:cs="宋体"/>
                <w:b/>
                <w:bCs/>
                <w:color w:val="auto"/>
                <w:kern w:val="0"/>
                <w:sz w:val="18"/>
                <w:szCs w:val="18"/>
              </w:rPr>
              <w:t>资金</w:t>
            </w:r>
          </w:p>
        </w:tc>
        <w:tc>
          <w:tcPr>
            <w:tcW w:w="56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0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33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38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6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0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3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4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c>
          <w:tcPr>
            <w:tcW w:w="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c>
          <w:tcPr>
            <w:tcW w:w="4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r>
      <w:tr>
        <w:tblPrEx>
          <w:tblCellMar>
            <w:top w:w="0" w:type="dxa"/>
            <w:left w:w="108" w:type="dxa"/>
            <w:bottom w:w="0" w:type="dxa"/>
            <w:right w:w="108" w:type="dxa"/>
          </w:tblCellMar>
        </w:tblPrEx>
        <w:trPr>
          <w:gridAfter w:val="1"/>
          <w:wAfter w:w="920" w:type="dxa"/>
          <w:trHeight w:val="285" w:hRule="atLeast"/>
        </w:trPr>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24"/>
                <w:szCs w:val="24"/>
              </w:rPr>
            </w:pPr>
            <w:r>
              <w:rPr>
                <w:rFonts w:hint="eastAsia" w:ascii="宋体" w:hAnsi="宋体" w:cs="宋体"/>
                <w:color w:val="auto"/>
                <w:kern w:val="0"/>
                <w:sz w:val="24"/>
                <w:szCs w:val="24"/>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trHeight w:val="919" w:hRule="atLeast"/>
        </w:trPr>
        <w:tc>
          <w:tcPr>
            <w:tcW w:w="15417" w:type="dxa"/>
            <w:gridSpan w:val="33"/>
            <w:tcBorders>
              <w:top w:val="nil"/>
              <w:left w:val="nil"/>
              <w:bottom w:val="nil"/>
              <w:right w:val="nil"/>
            </w:tcBorders>
            <w:noWrap w:val="0"/>
            <w:vAlign w:val="center"/>
          </w:tcPr>
          <w:p>
            <w:pPr>
              <w:jc w:val="both"/>
              <w:rPr>
                <w:rFonts w:hint="eastAsia" w:ascii="宋体" w:hAnsi="宋体" w:cs="宋体"/>
                <w:b/>
                <w:bCs/>
                <w:color w:val="auto"/>
                <w:sz w:val="36"/>
                <w:szCs w:val="36"/>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-3</w:t>
            </w:r>
          </w:p>
        </w:tc>
      </w:tr>
    </w:tbl>
    <w:p>
      <w:pPr>
        <w:rPr>
          <w:vanish/>
          <w:color w:val="auto"/>
        </w:rPr>
      </w:pPr>
    </w:p>
    <w:tbl>
      <w:tblPr>
        <w:tblStyle w:val="19"/>
        <w:tblW w:w="15461" w:type="dxa"/>
        <w:tblInd w:w="-8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76"/>
        <w:gridCol w:w="116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2" w:hRule="atLeast"/>
        </w:trPr>
        <w:tc>
          <w:tcPr>
            <w:tcW w:w="15461" w:type="dxa"/>
            <w:gridSpan w:val="2"/>
            <w:tcBorders>
              <w:tl2br w:val="nil"/>
              <w:tr2bl w:val="nil"/>
            </w:tcBorders>
            <w:noWrap w:val="0"/>
            <w:vAlign w:val="center"/>
          </w:tcPr>
          <w:p>
            <w:pPr>
              <w:widowControl/>
              <w:jc w:val="center"/>
              <w:rPr>
                <w:rFonts w:ascii="等线" w:hAnsi="等线" w:eastAsia="等线"/>
                <w:b/>
                <w:bCs/>
                <w:color w:val="auto"/>
              </w:rPr>
            </w:pPr>
            <w:r>
              <w:rPr>
                <w:rFonts w:hint="eastAsia" w:ascii="宋体" w:hAnsi="宋体" w:cs="宋体"/>
                <w:b/>
                <w:bCs/>
                <w:color w:val="auto"/>
                <w:sz w:val="36"/>
                <w:szCs w:val="36"/>
              </w:rPr>
              <w:t>贵州省</w:t>
            </w:r>
            <w:r>
              <w:rPr>
                <w:rFonts w:hint="eastAsia" w:ascii="宋体" w:hAnsi="宋体" w:cs="宋体"/>
                <w:b/>
                <w:bCs/>
                <w:color w:val="auto"/>
                <w:sz w:val="36"/>
                <w:szCs w:val="36"/>
                <w:lang w:eastAsia="zh-CN"/>
              </w:rPr>
              <w:t>中小企业</w:t>
            </w:r>
            <w:r>
              <w:rPr>
                <w:rFonts w:hint="eastAsia" w:ascii="宋体" w:hAnsi="宋体" w:cs="宋体"/>
                <w:b/>
                <w:bCs/>
                <w:color w:val="auto"/>
                <w:sz w:val="36"/>
                <w:szCs w:val="36"/>
              </w:rPr>
              <w:t>发展专项资金项目汇总表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3776" w:type="dxa"/>
            <w:tcBorders>
              <w:bottom w:val="nil"/>
            </w:tcBorders>
            <w:noWrap w:val="0"/>
            <w:vAlign w:val="center"/>
          </w:tcPr>
          <w:p>
            <w:pPr>
              <w:widowControl/>
              <w:jc w:val="left"/>
              <w:rPr>
                <w:rFonts w:ascii="等线" w:hAnsi="等线" w:eastAsia="等线"/>
                <w:b/>
                <w:bCs/>
                <w:color w:val="auto"/>
              </w:rPr>
            </w:pPr>
            <w:r>
              <w:rPr>
                <w:rFonts w:hint="eastAsia" w:ascii="宋体" w:hAnsi="宋体" w:cs="宋体"/>
                <w:b/>
                <w:bCs/>
                <w:color w:val="auto"/>
                <w:sz w:val="20"/>
                <w:szCs w:val="20"/>
              </w:rPr>
              <w:t>表三：服务能力提升及奖励项目</w:t>
            </w:r>
          </w:p>
        </w:tc>
        <w:tc>
          <w:tcPr>
            <w:tcW w:w="11685" w:type="dxa"/>
            <w:tcBorders>
              <w:bottom w:val="nil"/>
            </w:tcBorders>
            <w:noWrap w:val="0"/>
            <w:vAlign w:val="center"/>
          </w:tcPr>
          <w:p>
            <w:pPr>
              <w:widowControl/>
              <w:jc w:val="center"/>
              <w:rPr>
                <w:rFonts w:ascii="等线" w:hAnsi="等线" w:eastAsia="等线"/>
                <w:b/>
                <w:bCs/>
                <w:color w:val="auto"/>
              </w:rPr>
            </w:pPr>
            <w:r>
              <w:rPr>
                <w:rFonts w:hint="eastAsia" w:ascii="宋体" w:hAnsi="宋体" w:cs="宋体"/>
                <w:b/>
                <w:bCs/>
                <w:color w:val="auto"/>
                <w:sz w:val="20"/>
                <w:szCs w:val="20"/>
                <w:lang w:val="en-US" w:eastAsia="zh-CN"/>
              </w:rPr>
              <w:t xml:space="preserve">                                                                               </w:t>
            </w:r>
            <w:r>
              <w:rPr>
                <w:rFonts w:hint="eastAsia" w:ascii="宋体" w:hAnsi="宋体" w:cs="宋体"/>
                <w:b/>
                <w:bCs/>
                <w:color w:val="auto"/>
                <w:sz w:val="20"/>
                <w:szCs w:val="20"/>
              </w:rPr>
              <w:t>单位：万元</w:t>
            </w:r>
          </w:p>
        </w:tc>
      </w:tr>
    </w:tbl>
    <w:p>
      <w:pPr>
        <w:rPr>
          <w:color w:val="auto"/>
        </w:rPr>
      </w:pPr>
    </w:p>
    <w:tbl>
      <w:tblPr>
        <w:tblStyle w:val="19"/>
        <w:tblW w:w="17438" w:type="dxa"/>
        <w:tblInd w:w="-9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
        <w:gridCol w:w="499"/>
        <w:gridCol w:w="227"/>
        <w:gridCol w:w="660"/>
        <w:gridCol w:w="145"/>
        <w:gridCol w:w="535"/>
        <w:gridCol w:w="649"/>
        <w:gridCol w:w="31"/>
        <w:gridCol w:w="1219"/>
        <w:gridCol w:w="90"/>
        <w:gridCol w:w="236"/>
        <w:gridCol w:w="559"/>
        <w:gridCol w:w="131"/>
        <w:gridCol w:w="910"/>
        <w:gridCol w:w="459"/>
        <w:gridCol w:w="1081"/>
        <w:gridCol w:w="984"/>
        <w:gridCol w:w="887"/>
        <w:gridCol w:w="46"/>
        <w:gridCol w:w="227"/>
        <w:gridCol w:w="53"/>
        <w:gridCol w:w="236"/>
        <w:gridCol w:w="351"/>
        <w:gridCol w:w="126"/>
        <w:gridCol w:w="57"/>
        <w:gridCol w:w="47"/>
        <w:gridCol w:w="536"/>
        <w:gridCol w:w="481"/>
        <w:gridCol w:w="79"/>
        <w:gridCol w:w="157"/>
        <w:gridCol w:w="79"/>
        <w:gridCol w:w="90"/>
        <w:gridCol w:w="317"/>
        <w:gridCol w:w="196"/>
        <w:gridCol w:w="151"/>
        <w:gridCol w:w="139"/>
        <w:gridCol w:w="214"/>
        <w:gridCol w:w="314"/>
        <w:gridCol w:w="142"/>
        <w:gridCol w:w="90"/>
        <w:gridCol w:w="214"/>
        <w:gridCol w:w="321"/>
        <w:gridCol w:w="165"/>
        <w:gridCol w:w="212"/>
        <w:gridCol w:w="2"/>
        <w:gridCol w:w="204"/>
        <w:gridCol w:w="43"/>
        <w:gridCol w:w="340"/>
        <w:gridCol w:w="479"/>
        <w:gridCol w:w="140"/>
        <w:gridCol w:w="214"/>
        <w:gridCol w:w="546"/>
        <w:gridCol w:w="214"/>
        <w:gridCol w:w="646"/>
        <w:gridCol w:w="2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482" w:hRule="atLeast"/>
        </w:trPr>
        <w:tc>
          <w:tcPr>
            <w:tcW w:w="49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序号</w:t>
            </w:r>
          </w:p>
        </w:tc>
        <w:tc>
          <w:tcPr>
            <w:tcW w:w="1032"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项目单位</w:t>
            </w:r>
          </w:p>
        </w:tc>
        <w:tc>
          <w:tcPr>
            <w:tcW w:w="118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项目名称及建设内容</w:t>
            </w:r>
          </w:p>
        </w:tc>
        <w:tc>
          <w:tcPr>
            <w:tcW w:w="125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现有服务能力及改造后实现的目标</w:t>
            </w:r>
          </w:p>
        </w:tc>
        <w:tc>
          <w:tcPr>
            <w:tcW w:w="101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建设起止年限</w:t>
            </w:r>
          </w:p>
        </w:tc>
        <w:tc>
          <w:tcPr>
            <w:tcW w:w="4367"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能力建设投入资金</w:t>
            </w:r>
          </w:p>
        </w:tc>
        <w:tc>
          <w:tcPr>
            <w:tcW w:w="867"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所属</w:t>
            </w:r>
            <w:r>
              <w:rPr>
                <w:rFonts w:hint="eastAsia" w:ascii="宋体" w:hAnsi="宋体" w:cs="宋体"/>
                <w:b/>
                <w:bCs/>
                <w:color w:val="auto"/>
                <w:sz w:val="18"/>
                <w:szCs w:val="18"/>
              </w:rPr>
              <w:br w:type="textWrapping"/>
            </w:r>
            <w:r>
              <w:rPr>
                <w:rFonts w:hint="eastAsia" w:ascii="宋体" w:hAnsi="宋体" w:cs="宋体"/>
                <w:b/>
                <w:bCs/>
                <w:color w:val="auto"/>
                <w:sz w:val="18"/>
                <w:szCs w:val="18"/>
              </w:rPr>
              <w:t>市州</w:t>
            </w:r>
          </w:p>
        </w:tc>
        <w:tc>
          <w:tcPr>
            <w:tcW w:w="76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所属     区县</w:t>
            </w:r>
          </w:p>
        </w:tc>
        <w:tc>
          <w:tcPr>
            <w:tcW w:w="717"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所属园区</w:t>
            </w:r>
          </w:p>
        </w:tc>
        <w:tc>
          <w:tcPr>
            <w:tcW w:w="833"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经济             类型</w:t>
            </w:r>
          </w:p>
        </w:tc>
        <w:tc>
          <w:tcPr>
            <w:tcW w:w="667"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 xml:space="preserve">申请   资助  </w:t>
            </w:r>
            <w:r>
              <w:rPr>
                <w:rFonts w:hint="eastAsia" w:ascii="宋体" w:hAnsi="宋体" w:cs="宋体"/>
                <w:b/>
                <w:bCs/>
                <w:color w:val="auto"/>
                <w:sz w:val="18"/>
                <w:szCs w:val="18"/>
                <w:lang w:eastAsia="zh-CN"/>
              </w:rPr>
              <w:t>金</w:t>
            </w:r>
            <w:r>
              <w:rPr>
                <w:rFonts w:hint="eastAsia" w:ascii="宋体" w:hAnsi="宋体" w:cs="宋体"/>
                <w:b/>
                <w:bCs/>
                <w:color w:val="auto"/>
                <w:sz w:val="18"/>
                <w:szCs w:val="18"/>
              </w:rPr>
              <w:t>额</w:t>
            </w:r>
          </w:p>
        </w:tc>
        <w:tc>
          <w:tcPr>
            <w:tcW w:w="767"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联系人</w:t>
            </w:r>
          </w:p>
        </w:tc>
        <w:tc>
          <w:tcPr>
            <w:tcW w:w="626"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782" w:hRule="atLeast"/>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03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1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25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01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91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bCs/>
                <w:color w:val="auto"/>
                <w:sz w:val="18"/>
                <w:szCs w:val="18"/>
                <w:lang w:eastAsia="zh-CN"/>
              </w:rPr>
            </w:pPr>
            <w:r>
              <w:rPr>
                <w:rFonts w:hint="eastAsia" w:ascii="宋体" w:hAnsi="宋体" w:cs="宋体"/>
                <w:b/>
                <w:bCs/>
                <w:color w:val="auto"/>
                <w:sz w:val="18"/>
                <w:szCs w:val="18"/>
                <w:lang w:eastAsia="zh-CN"/>
              </w:rPr>
              <w:t>合计</w:t>
            </w:r>
          </w:p>
        </w:tc>
        <w:tc>
          <w:tcPr>
            <w:tcW w:w="154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其中：场地购置（租赁）及改造</w:t>
            </w:r>
          </w:p>
        </w:tc>
        <w:tc>
          <w:tcPr>
            <w:tcW w:w="9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设备购置及安装</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其他</w:t>
            </w:r>
          </w:p>
        </w:tc>
        <w:tc>
          <w:tcPr>
            <w:tcW w:w="867"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76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717"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833"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667"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767"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626"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2715" w:type="dxa"/>
            <w:gridSpan w:val="6"/>
            <w:tcBorders>
              <w:top w:val="single" w:color="auto" w:sz="4" w:space="0"/>
              <w:left w:val="nil"/>
              <w:bottom w:val="nil"/>
              <w:right w:val="nil"/>
              <w:tl2br w:val="nil"/>
              <w:tr2bl w:val="nil"/>
            </w:tcBorders>
            <w:noWrap w:val="0"/>
            <w:vAlign w:val="top"/>
          </w:tcPr>
          <w:p>
            <w:pPr>
              <w:widowControl/>
              <w:jc w:val="left"/>
              <w:rPr>
                <w:rFonts w:hint="eastAsia" w:ascii="宋体" w:hAnsi="宋体" w:cs="宋体"/>
                <w:b/>
                <w:bCs/>
                <w:color w:val="auto"/>
                <w:sz w:val="18"/>
                <w:szCs w:val="18"/>
              </w:rPr>
            </w:pPr>
            <w:r>
              <w:rPr>
                <w:rFonts w:hint="eastAsia" w:ascii="宋体" w:hAnsi="宋体" w:cs="宋体"/>
                <w:b/>
                <w:bCs/>
                <w:color w:val="auto"/>
                <w:sz w:val="18"/>
                <w:szCs w:val="18"/>
              </w:rPr>
              <w:t>注：“建设起止年限”具体到月。</w:t>
            </w:r>
          </w:p>
        </w:tc>
        <w:tc>
          <w:tcPr>
            <w:tcW w:w="1250" w:type="dxa"/>
            <w:gridSpan w:val="2"/>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1016"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910" w:type="dxa"/>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1540" w:type="dxa"/>
            <w:gridSpan w:val="2"/>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984" w:type="dxa"/>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933" w:type="dxa"/>
            <w:gridSpan w:val="2"/>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867"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766"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717" w:type="dxa"/>
            <w:gridSpan w:val="3"/>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833" w:type="dxa"/>
            <w:gridSpan w:val="5"/>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667" w:type="dxa"/>
            <w:gridSpan w:val="3"/>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767"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626" w:type="dxa"/>
            <w:gridSpan w:val="5"/>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5" w:hRule="atLeast"/>
        </w:trPr>
        <w:tc>
          <w:tcPr>
            <w:tcW w:w="1585" w:type="dxa"/>
            <w:gridSpan w:val="5"/>
            <w:tcBorders>
              <w:top w:val="nil"/>
              <w:left w:val="nil"/>
              <w:bottom w:val="nil"/>
              <w:right w:val="nil"/>
            </w:tcBorders>
            <w:noWrap w:val="0"/>
            <w:vAlign w:val="center"/>
          </w:tcPr>
          <w:p>
            <w:pPr>
              <w:widowControl/>
              <w:jc w:val="both"/>
              <w:rPr>
                <w:rFonts w:ascii="宋体" w:hAnsi="宋体" w:cs="宋体"/>
                <w:color w:val="auto"/>
                <w:kern w:val="0"/>
                <w:sz w:val="24"/>
                <w:szCs w:val="24"/>
                <w:u w:val="single"/>
              </w:rPr>
            </w:pPr>
          </w:p>
        </w:tc>
        <w:tc>
          <w:tcPr>
            <w:tcW w:w="535"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649"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340" w:type="dxa"/>
            <w:gridSpan w:val="3"/>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236"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600" w:type="dxa"/>
            <w:gridSpan w:val="3"/>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3737" w:type="dxa"/>
            <w:gridSpan w:val="7"/>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236"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477"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526" w:type="dxa"/>
            <w:gridSpan w:val="8"/>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317"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00"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60"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00"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247"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173"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60"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860"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6"/>
          <w:wAfter w:w="1974" w:type="dxa"/>
          <w:trHeight w:val="960" w:hRule="atLeast"/>
        </w:trPr>
        <w:tc>
          <w:tcPr>
            <w:tcW w:w="15464" w:type="dxa"/>
            <w:gridSpan w:val="49"/>
            <w:tcBorders>
              <w:top w:val="nil"/>
              <w:left w:val="nil"/>
              <w:bottom w:val="nil"/>
              <w:right w:val="nil"/>
            </w:tcBorders>
            <w:noWrap w:val="0"/>
            <w:vAlign w:val="center"/>
          </w:tcPr>
          <w:p>
            <w:pPr>
              <w:widowControl/>
              <w:jc w:val="both"/>
              <w:rPr>
                <w:rFonts w:hint="eastAsia" w:ascii="黑体" w:hAnsi="黑体" w:eastAsia="黑体" w:cs="黑体"/>
                <w:color w:val="auto"/>
                <w:kern w:val="0"/>
                <w:sz w:val="30"/>
                <w:szCs w:val="30"/>
              </w:rPr>
            </w:pPr>
          </w:p>
          <w:p>
            <w:pPr>
              <w:widowControl/>
              <w:jc w:val="both"/>
              <w:rPr>
                <w:rFonts w:hint="eastAsia" w:ascii="黑体" w:hAnsi="黑体" w:eastAsia="黑体" w:cs="黑体"/>
                <w:color w:val="auto"/>
                <w:kern w:val="0"/>
                <w:sz w:val="30"/>
                <w:szCs w:val="30"/>
              </w:rPr>
            </w:pPr>
          </w:p>
          <w:p>
            <w:pPr>
              <w:widowControl/>
              <w:jc w:val="both"/>
              <w:rPr>
                <w:rFonts w:hint="default" w:ascii="宋体" w:hAnsi="宋体" w:cs="宋体"/>
                <w:b/>
                <w:bCs/>
                <w:color w:val="auto"/>
                <w:kern w:val="0"/>
                <w:sz w:val="36"/>
                <w:szCs w:val="36"/>
                <w:lang w:val="en-US"/>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-4</w:t>
            </w:r>
          </w:p>
          <w:p>
            <w:pPr>
              <w:widowControl/>
              <w:jc w:val="center"/>
              <w:rPr>
                <w:rFonts w:ascii="宋体" w:hAnsi="宋体" w:cs="宋体"/>
                <w:b/>
                <w:bCs/>
                <w:color w:val="auto"/>
                <w:kern w:val="0"/>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14" w:type="dxa"/>
          <w:trHeight w:val="342" w:hRule="atLeast"/>
        </w:trPr>
        <w:tc>
          <w:tcPr>
            <w:tcW w:w="6404" w:type="dxa"/>
            <w:gridSpan w:val="15"/>
            <w:tcBorders>
              <w:top w:val="nil"/>
              <w:left w:val="nil"/>
              <w:bottom w:val="nil"/>
              <w:right w:val="nil"/>
            </w:tcBorders>
            <w:noWrap w:val="0"/>
            <w:vAlign w:val="bottom"/>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表四：中小企业公共服务示范平台</w:t>
            </w:r>
            <w:r>
              <w:rPr>
                <w:rFonts w:hint="eastAsia" w:ascii="宋体" w:hAnsi="宋体" w:cs="宋体"/>
                <w:b/>
                <w:bCs/>
                <w:color w:val="auto"/>
                <w:kern w:val="0"/>
                <w:sz w:val="20"/>
                <w:szCs w:val="20"/>
                <w:lang w:eastAsia="zh-CN"/>
              </w:rPr>
              <w:t>奖励</w:t>
            </w:r>
            <w:r>
              <w:rPr>
                <w:rFonts w:hint="eastAsia" w:ascii="宋体" w:hAnsi="宋体" w:cs="宋体"/>
                <w:b/>
                <w:bCs/>
                <w:color w:val="auto"/>
                <w:kern w:val="0"/>
                <w:sz w:val="20"/>
                <w:szCs w:val="20"/>
              </w:rPr>
              <w:t>项目</w:t>
            </w:r>
          </w:p>
        </w:tc>
        <w:tc>
          <w:tcPr>
            <w:tcW w:w="2952" w:type="dxa"/>
            <w:gridSpan w:val="3"/>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273"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823" w:type="dxa"/>
            <w:gridSpan w:val="5"/>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1143" w:type="dxa"/>
            <w:gridSpan w:val="4"/>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236"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893" w:type="dxa"/>
            <w:gridSpan w:val="5"/>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760" w:type="dxa"/>
            <w:gridSpan w:val="4"/>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700" w:type="dxa"/>
            <w:gridSpan w:val="3"/>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418" w:type="dxa"/>
            <w:gridSpan w:val="3"/>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1002" w:type="dxa"/>
            <w:gridSpan w:val="4"/>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760"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860"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499" w:hRule="atLeast"/>
        </w:trPr>
        <w:tc>
          <w:tcPr>
            <w:tcW w:w="780"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序号</w:t>
            </w:r>
          </w:p>
        </w:tc>
        <w:tc>
          <w:tcPr>
            <w:tcW w:w="66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所属市州</w:t>
            </w:r>
          </w:p>
        </w:tc>
        <w:tc>
          <w:tcPr>
            <w:tcW w:w="68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所属县市区</w:t>
            </w:r>
          </w:p>
        </w:tc>
        <w:tc>
          <w:tcPr>
            <w:tcW w:w="68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所属园区</w:t>
            </w:r>
          </w:p>
        </w:tc>
        <w:tc>
          <w:tcPr>
            <w:tcW w:w="130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项目承担单位</w:t>
            </w:r>
          </w:p>
        </w:tc>
        <w:tc>
          <w:tcPr>
            <w:tcW w:w="79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经济类型</w:t>
            </w:r>
          </w:p>
        </w:tc>
        <w:tc>
          <w:tcPr>
            <w:tcW w:w="1500"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示范平台名称</w:t>
            </w:r>
          </w:p>
        </w:tc>
        <w:tc>
          <w:tcPr>
            <w:tcW w:w="2952"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上年度开展工作情况</w:t>
            </w:r>
          </w:p>
        </w:tc>
        <w:tc>
          <w:tcPr>
            <w:tcW w:w="1143" w:type="dxa"/>
            <w:gridSpan w:val="8"/>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服务企业数（户）</w:t>
            </w:r>
          </w:p>
        </w:tc>
        <w:tc>
          <w:tcPr>
            <w:tcW w:w="2895" w:type="dxa"/>
            <w:gridSpan w:val="1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申请资助额（万元）</w:t>
            </w:r>
          </w:p>
        </w:tc>
        <w:tc>
          <w:tcPr>
            <w:tcW w:w="1002"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联系人</w:t>
            </w:r>
          </w:p>
        </w:tc>
        <w:tc>
          <w:tcPr>
            <w:tcW w:w="589"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联系电话</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480" w:hRule="atLeast"/>
        </w:trPr>
        <w:tc>
          <w:tcPr>
            <w:tcW w:w="780"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30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79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500"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295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143" w:type="dxa"/>
            <w:gridSpan w:val="8"/>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合计</w:t>
            </w:r>
          </w:p>
        </w:tc>
        <w:tc>
          <w:tcPr>
            <w:tcW w:w="918"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奖励补助</w:t>
            </w:r>
          </w:p>
        </w:tc>
        <w:tc>
          <w:tcPr>
            <w:tcW w:w="960"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补助</w:t>
            </w:r>
          </w:p>
        </w:tc>
        <w:tc>
          <w:tcPr>
            <w:tcW w:w="1002"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589"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r>
    </w:tbl>
    <w:p>
      <w:pPr>
        <w:widowControl/>
        <w:jc w:val="left"/>
        <w:rPr>
          <w:rFonts w:hint="eastAsia" w:ascii="等线" w:hAnsi="等线" w:eastAsia="等线"/>
          <w:color w:val="auto"/>
        </w:rPr>
      </w:pPr>
    </w:p>
    <w:p>
      <w:pPr>
        <w:widowControl/>
        <w:jc w:val="left"/>
        <w:rPr>
          <w:rFonts w:hint="eastAsia" w:ascii="等线" w:hAnsi="等线" w:eastAsia="等线"/>
          <w:color w:val="auto"/>
        </w:rPr>
      </w:pPr>
      <w:r>
        <w:rPr>
          <w:rFonts w:hint="eastAsia" w:ascii="等线" w:hAnsi="等线" w:eastAsia="等线"/>
          <w:color w:val="auto"/>
        </w:rPr>
        <w:br w:type="page"/>
      </w:r>
    </w:p>
    <w:tbl>
      <w:tblPr>
        <w:tblStyle w:val="19"/>
        <w:tblW w:w="17112" w:type="dxa"/>
        <w:tblInd w:w="-904" w:type="dxa"/>
        <w:tblLayout w:type="fixed"/>
        <w:tblCellMar>
          <w:top w:w="0" w:type="dxa"/>
          <w:left w:w="108" w:type="dxa"/>
          <w:bottom w:w="0" w:type="dxa"/>
          <w:right w:w="108" w:type="dxa"/>
        </w:tblCellMar>
      </w:tblPr>
      <w:tblGrid>
        <w:gridCol w:w="538"/>
        <w:gridCol w:w="902"/>
        <w:gridCol w:w="680"/>
        <w:gridCol w:w="680"/>
        <w:gridCol w:w="938"/>
        <w:gridCol w:w="1166"/>
        <w:gridCol w:w="1051"/>
        <w:gridCol w:w="1583"/>
        <w:gridCol w:w="1233"/>
        <w:gridCol w:w="821"/>
        <w:gridCol w:w="546"/>
        <w:gridCol w:w="1217"/>
        <w:gridCol w:w="557"/>
        <w:gridCol w:w="559"/>
        <w:gridCol w:w="141"/>
        <w:gridCol w:w="760"/>
        <w:gridCol w:w="283"/>
        <w:gridCol w:w="417"/>
        <w:gridCol w:w="418"/>
        <w:gridCol w:w="281"/>
        <w:gridCol w:w="721"/>
        <w:gridCol w:w="760"/>
        <w:gridCol w:w="860"/>
      </w:tblGrid>
      <w:tr>
        <w:tblPrEx>
          <w:tblCellMar>
            <w:top w:w="0" w:type="dxa"/>
            <w:left w:w="108" w:type="dxa"/>
            <w:bottom w:w="0" w:type="dxa"/>
            <w:right w:w="108" w:type="dxa"/>
          </w:tblCellMar>
        </w:tblPrEx>
        <w:trPr>
          <w:gridAfter w:val="3"/>
          <w:wAfter w:w="2341" w:type="dxa"/>
          <w:trHeight w:val="960" w:hRule="atLeast"/>
        </w:trPr>
        <w:tc>
          <w:tcPr>
            <w:tcW w:w="14771" w:type="dxa"/>
            <w:gridSpan w:val="20"/>
            <w:noWrap w:val="0"/>
            <w:vAlign w:val="center"/>
          </w:tcPr>
          <w:p>
            <w:pPr>
              <w:widowControl/>
              <w:jc w:val="both"/>
              <w:rPr>
                <w:rFonts w:hint="default" w:ascii="宋体" w:hAnsi="宋体" w:cs="宋体"/>
                <w:b/>
                <w:bCs/>
                <w:color w:val="auto"/>
                <w:kern w:val="0"/>
                <w:sz w:val="36"/>
                <w:szCs w:val="36"/>
                <w:lang w:val="en-US"/>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-5</w:t>
            </w:r>
          </w:p>
          <w:p>
            <w:pPr>
              <w:widowControl/>
              <w:jc w:val="center"/>
              <w:rPr>
                <w:rFonts w:ascii="宋体" w:hAnsi="宋体" w:cs="宋体"/>
                <w:b/>
                <w:bCs/>
                <w:color w:val="auto"/>
                <w:kern w:val="0"/>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454" w:hRule="atLeast"/>
        </w:trPr>
        <w:tc>
          <w:tcPr>
            <w:tcW w:w="5955" w:type="dxa"/>
            <w:gridSpan w:val="7"/>
            <w:noWrap w:val="0"/>
            <w:vAlign w:val="bottom"/>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w:t>
            </w:r>
            <w:r>
              <w:rPr>
                <w:rFonts w:hint="eastAsia" w:ascii="宋体" w:hAnsi="宋体" w:cs="宋体"/>
                <w:b/>
                <w:bCs/>
                <w:color w:val="auto"/>
                <w:kern w:val="0"/>
                <w:sz w:val="20"/>
                <w:szCs w:val="20"/>
                <w:lang w:eastAsia="zh-CN"/>
              </w:rPr>
              <w:t>五</w:t>
            </w:r>
            <w:r>
              <w:rPr>
                <w:rFonts w:hint="eastAsia" w:ascii="宋体" w:hAnsi="宋体" w:cs="宋体"/>
                <w:b/>
                <w:bCs/>
                <w:color w:val="auto"/>
                <w:kern w:val="0"/>
                <w:sz w:val="20"/>
                <w:szCs w:val="20"/>
              </w:rPr>
              <w:t>：</w:t>
            </w:r>
            <w:r>
              <w:rPr>
                <w:rFonts w:hint="eastAsia" w:ascii="宋体" w:hAnsi="宋体" w:cs="宋体"/>
                <w:b/>
                <w:bCs/>
                <w:color w:val="auto"/>
                <w:kern w:val="0"/>
                <w:sz w:val="20"/>
                <w:szCs w:val="20"/>
                <w:lang w:eastAsia="zh-CN"/>
              </w:rPr>
              <w:t>小型微型企业创业创新示范基地奖励</w:t>
            </w:r>
            <w:r>
              <w:rPr>
                <w:rFonts w:hint="eastAsia" w:ascii="宋体" w:hAnsi="宋体" w:cs="宋体"/>
                <w:b/>
                <w:bCs/>
                <w:color w:val="auto"/>
                <w:kern w:val="0"/>
                <w:sz w:val="20"/>
                <w:szCs w:val="20"/>
              </w:rPr>
              <w:t>项目</w:t>
            </w:r>
          </w:p>
        </w:tc>
        <w:tc>
          <w:tcPr>
            <w:tcW w:w="1583" w:type="dxa"/>
            <w:noWrap w:val="0"/>
            <w:vAlign w:val="center"/>
          </w:tcPr>
          <w:p>
            <w:pPr>
              <w:widowControl/>
              <w:jc w:val="center"/>
              <w:rPr>
                <w:rFonts w:ascii="宋体" w:hAnsi="宋体" w:cs="宋体"/>
                <w:b/>
                <w:bCs/>
                <w:color w:val="auto"/>
                <w:kern w:val="0"/>
                <w:sz w:val="36"/>
                <w:szCs w:val="36"/>
              </w:rPr>
            </w:pPr>
          </w:p>
        </w:tc>
        <w:tc>
          <w:tcPr>
            <w:tcW w:w="2054" w:type="dxa"/>
            <w:gridSpan w:val="2"/>
            <w:noWrap w:val="0"/>
            <w:vAlign w:val="center"/>
          </w:tcPr>
          <w:p>
            <w:pPr>
              <w:widowControl/>
              <w:jc w:val="center"/>
              <w:rPr>
                <w:rFonts w:ascii="宋体" w:hAnsi="宋体" w:cs="宋体"/>
                <w:b/>
                <w:bCs/>
                <w:color w:val="auto"/>
                <w:kern w:val="0"/>
                <w:sz w:val="36"/>
                <w:szCs w:val="36"/>
              </w:rPr>
            </w:pPr>
          </w:p>
        </w:tc>
        <w:tc>
          <w:tcPr>
            <w:tcW w:w="546" w:type="dxa"/>
            <w:noWrap w:val="0"/>
            <w:vAlign w:val="center"/>
          </w:tcPr>
          <w:p>
            <w:pPr>
              <w:widowControl/>
              <w:jc w:val="center"/>
              <w:rPr>
                <w:rFonts w:ascii="宋体" w:hAnsi="宋体" w:cs="宋体"/>
                <w:b/>
                <w:bCs/>
                <w:color w:val="auto"/>
                <w:kern w:val="0"/>
                <w:sz w:val="36"/>
                <w:szCs w:val="36"/>
              </w:rPr>
            </w:pPr>
          </w:p>
        </w:tc>
        <w:tc>
          <w:tcPr>
            <w:tcW w:w="1217" w:type="dxa"/>
            <w:noWrap w:val="0"/>
            <w:vAlign w:val="center"/>
          </w:tcPr>
          <w:p>
            <w:pPr>
              <w:widowControl/>
              <w:jc w:val="center"/>
              <w:rPr>
                <w:rFonts w:ascii="宋体" w:hAnsi="宋体" w:cs="宋体"/>
                <w:b/>
                <w:bCs/>
                <w:color w:val="auto"/>
                <w:kern w:val="0"/>
                <w:sz w:val="36"/>
                <w:szCs w:val="36"/>
              </w:rPr>
            </w:pPr>
          </w:p>
        </w:tc>
        <w:tc>
          <w:tcPr>
            <w:tcW w:w="557" w:type="dxa"/>
            <w:noWrap w:val="0"/>
            <w:vAlign w:val="center"/>
          </w:tcPr>
          <w:p>
            <w:pPr>
              <w:widowControl/>
              <w:jc w:val="center"/>
              <w:rPr>
                <w:rFonts w:ascii="宋体" w:hAnsi="宋体" w:cs="宋体"/>
                <w:b/>
                <w:bCs/>
                <w:color w:val="auto"/>
                <w:kern w:val="0"/>
                <w:sz w:val="36"/>
                <w:szCs w:val="36"/>
              </w:rPr>
            </w:pPr>
          </w:p>
        </w:tc>
        <w:tc>
          <w:tcPr>
            <w:tcW w:w="700" w:type="dxa"/>
            <w:gridSpan w:val="2"/>
            <w:noWrap w:val="0"/>
            <w:vAlign w:val="center"/>
          </w:tcPr>
          <w:p>
            <w:pPr>
              <w:widowControl/>
              <w:jc w:val="center"/>
              <w:rPr>
                <w:rFonts w:ascii="宋体" w:hAnsi="宋体" w:cs="宋体"/>
                <w:b/>
                <w:bCs/>
                <w:color w:val="auto"/>
                <w:kern w:val="0"/>
                <w:sz w:val="36"/>
                <w:szCs w:val="36"/>
              </w:rPr>
            </w:pPr>
          </w:p>
        </w:tc>
        <w:tc>
          <w:tcPr>
            <w:tcW w:w="760" w:type="dxa"/>
            <w:noWrap w:val="0"/>
            <w:vAlign w:val="center"/>
          </w:tcPr>
          <w:p>
            <w:pPr>
              <w:widowControl/>
              <w:jc w:val="center"/>
              <w:rPr>
                <w:rFonts w:ascii="宋体" w:hAnsi="宋体" w:cs="宋体"/>
                <w:b/>
                <w:bCs/>
                <w:color w:val="auto"/>
                <w:kern w:val="0"/>
                <w:sz w:val="36"/>
                <w:szCs w:val="36"/>
              </w:rPr>
            </w:pPr>
          </w:p>
        </w:tc>
        <w:tc>
          <w:tcPr>
            <w:tcW w:w="700" w:type="dxa"/>
            <w:gridSpan w:val="2"/>
            <w:noWrap w:val="0"/>
            <w:vAlign w:val="center"/>
          </w:tcPr>
          <w:p>
            <w:pPr>
              <w:widowControl/>
              <w:jc w:val="center"/>
              <w:rPr>
                <w:rFonts w:ascii="宋体" w:hAnsi="宋体" w:cs="宋体"/>
                <w:b/>
                <w:bCs/>
                <w:color w:val="auto"/>
                <w:kern w:val="0"/>
                <w:sz w:val="36"/>
                <w:szCs w:val="36"/>
              </w:rPr>
            </w:pPr>
          </w:p>
        </w:tc>
        <w:tc>
          <w:tcPr>
            <w:tcW w:w="418" w:type="dxa"/>
            <w:noWrap w:val="0"/>
            <w:vAlign w:val="center"/>
          </w:tcPr>
          <w:p>
            <w:pPr>
              <w:widowControl/>
              <w:jc w:val="center"/>
              <w:rPr>
                <w:rFonts w:ascii="宋体" w:hAnsi="宋体" w:cs="宋体"/>
                <w:b/>
                <w:bCs/>
                <w:color w:val="auto"/>
                <w:kern w:val="0"/>
                <w:sz w:val="36"/>
                <w:szCs w:val="36"/>
              </w:rPr>
            </w:pPr>
          </w:p>
        </w:tc>
        <w:tc>
          <w:tcPr>
            <w:tcW w:w="1002" w:type="dxa"/>
            <w:gridSpan w:val="2"/>
            <w:noWrap w:val="0"/>
            <w:vAlign w:val="center"/>
          </w:tcPr>
          <w:p>
            <w:pPr>
              <w:widowControl/>
              <w:jc w:val="center"/>
              <w:rPr>
                <w:rFonts w:ascii="宋体" w:hAnsi="宋体" w:cs="宋体"/>
                <w:b/>
                <w:bCs/>
                <w:color w:val="auto"/>
                <w:kern w:val="0"/>
                <w:sz w:val="36"/>
                <w:szCs w:val="36"/>
              </w:rPr>
            </w:pPr>
          </w:p>
        </w:tc>
        <w:tc>
          <w:tcPr>
            <w:tcW w:w="760" w:type="dxa"/>
            <w:noWrap w:val="0"/>
            <w:vAlign w:val="center"/>
          </w:tcPr>
          <w:p>
            <w:pPr>
              <w:widowControl/>
              <w:jc w:val="center"/>
              <w:rPr>
                <w:rFonts w:ascii="宋体" w:hAnsi="宋体" w:cs="宋体"/>
                <w:b/>
                <w:bCs/>
                <w:color w:val="auto"/>
                <w:kern w:val="0"/>
                <w:sz w:val="36"/>
                <w:szCs w:val="36"/>
              </w:rPr>
            </w:pPr>
          </w:p>
        </w:tc>
        <w:tc>
          <w:tcPr>
            <w:tcW w:w="860" w:type="dxa"/>
            <w:noWrap w:val="0"/>
            <w:vAlign w:val="center"/>
          </w:tcPr>
          <w:p>
            <w:pPr>
              <w:widowControl/>
              <w:jc w:val="center"/>
              <w:rPr>
                <w:rFonts w:ascii="宋体" w:hAnsi="宋体" w:cs="宋体"/>
                <w:b/>
                <w:bCs/>
                <w:color w:val="auto"/>
                <w:kern w:val="0"/>
                <w:sz w:val="36"/>
                <w:szCs w:val="36"/>
              </w:rPr>
            </w:pPr>
          </w:p>
        </w:tc>
      </w:tr>
      <w:tr>
        <w:tblPrEx>
          <w:tblCellMar>
            <w:top w:w="0" w:type="dxa"/>
            <w:left w:w="108" w:type="dxa"/>
            <w:bottom w:w="0" w:type="dxa"/>
            <w:right w:w="108" w:type="dxa"/>
          </w:tblCellMar>
        </w:tblPrEx>
        <w:trPr>
          <w:gridAfter w:val="3"/>
          <w:wAfter w:w="2341" w:type="dxa"/>
          <w:trHeight w:val="499" w:hRule="atLeast"/>
        </w:trPr>
        <w:tc>
          <w:tcPr>
            <w:tcW w:w="53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序号</w:t>
            </w:r>
          </w:p>
        </w:tc>
        <w:tc>
          <w:tcPr>
            <w:tcW w:w="902"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所属市州</w:t>
            </w:r>
          </w:p>
        </w:tc>
        <w:tc>
          <w:tcPr>
            <w:tcW w:w="68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所属县市区</w:t>
            </w:r>
          </w:p>
        </w:tc>
        <w:tc>
          <w:tcPr>
            <w:tcW w:w="68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所属园区</w:t>
            </w:r>
          </w:p>
        </w:tc>
        <w:tc>
          <w:tcPr>
            <w:tcW w:w="93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项目承担单位</w:t>
            </w:r>
          </w:p>
        </w:tc>
        <w:tc>
          <w:tcPr>
            <w:tcW w:w="116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经济类型</w:t>
            </w:r>
          </w:p>
        </w:tc>
        <w:tc>
          <w:tcPr>
            <w:tcW w:w="105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示范</w:t>
            </w:r>
            <w:r>
              <w:rPr>
                <w:rFonts w:hint="eastAsia" w:ascii="宋体" w:hAnsi="宋体" w:cs="宋体"/>
                <w:b/>
                <w:bCs/>
                <w:color w:val="auto"/>
                <w:kern w:val="0"/>
                <w:sz w:val="20"/>
                <w:szCs w:val="20"/>
                <w:lang w:eastAsia="zh-CN"/>
              </w:rPr>
              <w:t>基地</w:t>
            </w:r>
            <w:r>
              <w:rPr>
                <w:rFonts w:hint="eastAsia" w:ascii="宋体" w:hAnsi="宋体" w:cs="宋体"/>
                <w:b/>
                <w:bCs/>
                <w:color w:val="auto"/>
                <w:kern w:val="0"/>
                <w:sz w:val="20"/>
                <w:szCs w:val="20"/>
              </w:rPr>
              <w:t>名称</w:t>
            </w:r>
          </w:p>
        </w:tc>
        <w:tc>
          <w:tcPr>
            <w:tcW w:w="1583"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上年度开展工作情况</w:t>
            </w:r>
          </w:p>
        </w:tc>
        <w:tc>
          <w:tcPr>
            <w:tcW w:w="1233"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lang w:eastAsia="zh-CN"/>
              </w:rPr>
              <w:t>入驻</w:t>
            </w:r>
            <w:r>
              <w:rPr>
                <w:rFonts w:hint="eastAsia" w:ascii="宋体" w:hAnsi="宋体" w:cs="宋体"/>
                <w:b/>
                <w:bCs/>
                <w:color w:val="auto"/>
                <w:kern w:val="0"/>
                <w:sz w:val="20"/>
                <w:szCs w:val="20"/>
              </w:rPr>
              <w:t>企业数（户）</w:t>
            </w:r>
          </w:p>
        </w:tc>
        <w:tc>
          <w:tcPr>
            <w:tcW w:w="3700" w:type="dxa"/>
            <w:gridSpan w:val="5"/>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申请资助额（万元）</w:t>
            </w:r>
          </w:p>
        </w:tc>
        <w:tc>
          <w:tcPr>
            <w:tcW w:w="1184" w:type="dxa"/>
            <w:gridSpan w:val="3"/>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联系人</w:t>
            </w:r>
          </w:p>
        </w:tc>
        <w:tc>
          <w:tcPr>
            <w:tcW w:w="1116" w:type="dxa"/>
            <w:gridSpan w:val="3"/>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联系电话</w:t>
            </w:r>
          </w:p>
        </w:tc>
      </w:tr>
      <w:tr>
        <w:tblPrEx>
          <w:tblCellMar>
            <w:top w:w="0" w:type="dxa"/>
            <w:left w:w="108" w:type="dxa"/>
            <w:bottom w:w="0" w:type="dxa"/>
            <w:right w:w="108" w:type="dxa"/>
          </w:tblCellMar>
        </w:tblPrEx>
        <w:trPr>
          <w:gridAfter w:val="3"/>
          <w:wAfter w:w="2341" w:type="dxa"/>
          <w:trHeight w:val="480" w:hRule="atLeast"/>
        </w:trPr>
        <w:tc>
          <w:tcPr>
            <w:tcW w:w="53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902"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93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05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583"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233" w:type="dxa"/>
            <w:vMerge w:val="continue"/>
            <w:tcBorders>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p>
        </w:tc>
        <w:tc>
          <w:tcPr>
            <w:tcW w:w="1367" w:type="dxa"/>
            <w:gridSpan w:val="2"/>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合计</w:t>
            </w:r>
          </w:p>
        </w:tc>
        <w:tc>
          <w:tcPr>
            <w:tcW w:w="121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b/>
                <w:bCs/>
                <w:color w:val="auto"/>
                <w:kern w:val="0"/>
                <w:sz w:val="20"/>
                <w:szCs w:val="20"/>
              </w:rPr>
            </w:pPr>
            <w:r>
              <w:rPr>
                <w:rFonts w:hint="eastAsia" w:ascii="宋体" w:hAnsi="宋体" w:cs="宋体"/>
                <w:b/>
                <w:bCs/>
                <w:color w:val="auto"/>
                <w:kern w:val="0"/>
                <w:sz w:val="20"/>
                <w:szCs w:val="20"/>
              </w:rPr>
              <w:t>奖励</w:t>
            </w:r>
          </w:p>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补助</w:t>
            </w:r>
          </w:p>
        </w:tc>
        <w:tc>
          <w:tcPr>
            <w:tcW w:w="1116" w:type="dxa"/>
            <w:gridSpan w:val="2"/>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入驻企业补助</w:t>
            </w:r>
          </w:p>
        </w:tc>
        <w:tc>
          <w:tcPr>
            <w:tcW w:w="1184" w:type="dxa"/>
            <w:gridSpan w:val="3"/>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116" w:type="dxa"/>
            <w:gridSpan w:val="3"/>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r>
    </w:tbl>
    <w:p>
      <w:pPr>
        <w:widowControl/>
        <w:jc w:val="left"/>
        <w:rPr>
          <w:rFonts w:hint="eastAsia" w:ascii="等线" w:hAnsi="等线" w:eastAsia="等线"/>
          <w:color w:val="auto"/>
        </w:rPr>
      </w:pPr>
    </w:p>
    <w:p>
      <w:pPr>
        <w:pStyle w:val="2"/>
        <w:rPr>
          <w:rFonts w:hint="eastAsia" w:ascii="等线" w:hAnsi="等线" w:eastAsia="等线"/>
          <w:color w:val="auto"/>
        </w:rPr>
      </w:pPr>
      <w:r>
        <w:rPr>
          <w:rFonts w:hint="eastAsia" w:ascii="等线" w:hAnsi="等线" w:eastAsia="等线"/>
          <w:color w:val="auto"/>
        </w:rPr>
        <w:br w:type="page"/>
      </w:r>
    </w:p>
    <w:tbl>
      <w:tblPr>
        <w:tblStyle w:val="19"/>
        <w:tblW w:w="14162" w:type="dxa"/>
        <w:tblInd w:w="-564" w:type="dxa"/>
        <w:tblLayout w:type="fixed"/>
        <w:tblCellMar>
          <w:top w:w="0" w:type="dxa"/>
          <w:left w:w="108" w:type="dxa"/>
          <w:bottom w:w="0" w:type="dxa"/>
          <w:right w:w="108" w:type="dxa"/>
        </w:tblCellMar>
      </w:tblPr>
      <w:tblGrid>
        <w:gridCol w:w="860"/>
        <w:gridCol w:w="1620"/>
        <w:gridCol w:w="2220"/>
        <w:gridCol w:w="1180"/>
        <w:gridCol w:w="900"/>
        <w:gridCol w:w="740"/>
        <w:gridCol w:w="1060"/>
        <w:gridCol w:w="1020"/>
        <w:gridCol w:w="1320"/>
        <w:gridCol w:w="1000"/>
        <w:gridCol w:w="1060"/>
        <w:gridCol w:w="1182"/>
      </w:tblGrid>
      <w:tr>
        <w:tblPrEx>
          <w:tblCellMar>
            <w:top w:w="0" w:type="dxa"/>
            <w:left w:w="108" w:type="dxa"/>
            <w:bottom w:w="0" w:type="dxa"/>
            <w:right w:w="108" w:type="dxa"/>
          </w:tblCellMar>
        </w:tblPrEx>
        <w:trPr>
          <w:trHeight w:val="559" w:hRule="atLeast"/>
        </w:trPr>
        <w:tc>
          <w:tcPr>
            <w:tcW w:w="2480" w:type="dxa"/>
            <w:gridSpan w:val="2"/>
            <w:noWrap w:val="0"/>
            <w:vAlign w:val="center"/>
          </w:tcPr>
          <w:p>
            <w:pPr>
              <w:widowControl/>
              <w:jc w:val="left"/>
              <w:rPr>
                <w:rFonts w:ascii="宋体" w:hAnsi="宋体" w:cs="宋体"/>
                <w:color w:val="auto"/>
                <w:kern w:val="0"/>
                <w:sz w:val="24"/>
                <w:szCs w:val="24"/>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-6</w:t>
            </w:r>
          </w:p>
        </w:tc>
        <w:tc>
          <w:tcPr>
            <w:tcW w:w="2220" w:type="dxa"/>
            <w:noWrap w:val="0"/>
            <w:vAlign w:val="center"/>
          </w:tcPr>
          <w:p>
            <w:pPr>
              <w:widowControl/>
              <w:jc w:val="left"/>
              <w:rPr>
                <w:rFonts w:ascii="宋体" w:hAnsi="宋体" w:cs="宋体"/>
                <w:color w:val="auto"/>
                <w:kern w:val="0"/>
                <w:sz w:val="24"/>
                <w:szCs w:val="24"/>
              </w:rPr>
            </w:pPr>
          </w:p>
        </w:tc>
        <w:tc>
          <w:tcPr>
            <w:tcW w:w="1180" w:type="dxa"/>
            <w:noWrap w:val="0"/>
            <w:vAlign w:val="center"/>
          </w:tcPr>
          <w:p>
            <w:pPr>
              <w:widowControl/>
              <w:jc w:val="center"/>
              <w:rPr>
                <w:rFonts w:ascii="宋体" w:hAnsi="宋体" w:cs="宋体"/>
                <w:color w:val="auto"/>
                <w:kern w:val="0"/>
                <w:sz w:val="24"/>
                <w:szCs w:val="24"/>
              </w:rPr>
            </w:pPr>
          </w:p>
        </w:tc>
        <w:tc>
          <w:tcPr>
            <w:tcW w:w="900" w:type="dxa"/>
            <w:noWrap w:val="0"/>
            <w:vAlign w:val="center"/>
          </w:tcPr>
          <w:p>
            <w:pPr>
              <w:widowControl/>
              <w:jc w:val="center"/>
              <w:rPr>
                <w:rFonts w:ascii="宋体" w:hAnsi="宋体" w:cs="宋体"/>
                <w:color w:val="auto"/>
                <w:kern w:val="0"/>
                <w:sz w:val="24"/>
                <w:szCs w:val="24"/>
              </w:rPr>
            </w:pPr>
          </w:p>
        </w:tc>
        <w:tc>
          <w:tcPr>
            <w:tcW w:w="740" w:type="dxa"/>
            <w:noWrap w:val="0"/>
            <w:vAlign w:val="center"/>
          </w:tcPr>
          <w:p>
            <w:pPr>
              <w:widowControl/>
              <w:jc w:val="center"/>
              <w:rPr>
                <w:rFonts w:ascii="宋体" w:hAnsi="宋体" w:cs="宋体"/>
                <w:color w:val="auto"/>
                <w:kern w:val="0"/>
                <w:sz w:val="24"/>
                <w:szCs w:val="24"/>
              </w:rPr>
            </w:pPr>
          </w:p>
        </w:tc>
        <w:tc>
          <w:tcPr>
            <w:tcW w:w="1060" w:type="dxa"/>
            <w:noWrap w:val="0"/>
            <w:vAlign w:val="center"/>
          </w:tcPr>
          <w:p>
            <w:pPr>
              <w:widowControl/>
              <w:jc w:val="center"/>
              <w:rPr>
                <w:rFonts w:ascii="宋体" w:hAnsi="宋体" w:cs="宋体"/>
                <w:color w:val="auto"/>
                <w:kern w:val="0"/>
                <w:sz w:val="24"/>
                <w:szCs w:val="24"/>
              </w:rPr>
            </w:pPr>
          </w:p>
        </w:tc>
        <w:tc>
          <w:tcPr>
            <w:tcW w:w="1020" w:type="dxa"/>
            <w:noWrap w:val="0"/>
            <w:vAlign w:val="center"/>
          </w:tcPr>
          <w:p>
            <w:pPr>
              <w:widowControl/>
              <w:jc w:val="left"/>
              <w:rPr>
                <w:rFonts w:ascii="宋体" w:hAnsi="宋体" w:cs="宋体"/>
                <w:color w:val="auto"/>
                <w:kern w:val="0"/>
                <w:sz w:val="24"/>
                <w:szCs w:val="24"/>
              </w:rPr>
            </w:pPr>
          </w:p>
        </w:tc>
        <w:tc>
          <w:tcPr>
            <w:tcW w:w="1320" w:type="dxa"/>
            <w:noWrap w:val="0"/>
            <w:vAlign w:val="center"/>
          </w:tcPr>
          <w:p>
            <w:pPr>
              <w:widowControl/>
              <w:jc w:val="left"/>
              <w:rPr>
                <w:rFonts w:ascii="宋体" w:hAnsi="宋体" w:cs="宋体"/>
                <w:color w:val="auto"/>
                <w:kern w:val="0"/>
                <w:sz w:val="24"/>
                <w:szCs w:val="24"/>
              </w:rPr>
            </w:pPr>
          </w:p>
        </w:tc>
        <w:tc>
          <w:tcPr>
            <w:tcW w:w="1000" w:type="dxa"/>
            <w:noWrap w:val="0"/>
            <w:vAlign w:val="center"/>
          </w:tcPr>
          <w:p>
            <w:pPr>
              <w:widowControl/>
              <w:jc w:val="left"/>
              <w:rPr>
                <w:rFonts w:ascii="宋体" w:hAnsi="宋体" w:cs="宋体"/>
                <w:color w:val="auto"/>
                <w:kern w:val="0"/>
                <w:sz w:val="24"/>
                <w:szCs w:val="24"/>
              </w:rPr>
            </w:pPr>
          </w:p>
        </w:tc>
        <w:tc>
          <w:tcPr>
            <w:tcW w:w="1060" w:type="dxa"/>
            <w:noWrap w:val="0"/>
            <w:vAlign w:val="center"/>
          </w:tcPr>
          <w:p>
            <w:pPr>
              <w:widowControl/>
              <w:jc w:val="left"/>
              <w:rPr>
                <w:rFonts w:ascii="宋体" w:hAnsi="宋体" w:cs="宋体"/>
                <w:color w:val="auto"/>
                <w:kern w:val="0"/>
                <w:sz w:val="24"/>
                <w:szCs w:val="24"/>
              </w:rPr>
            </w:pPr>
          </w:p>
        </w:tc>
        <w:tc>
          <w:tcPr>
            <w:tcW w:w="1182" w:type="dxa"/>
            <w:noWrap w:val="0"/>
            <w:vAlign w:val="center"/>
          </w:tcPr>
          <w:p>
            <w:pPr>
              <w:widowControl/>
              <w:jc w:val="center"/>
              <w:rPr>
                <w:rFonts w:ascii="宋体" w:hAnsi="宋体" w:cs="宋体"/>
                <w:color w:val="auto"/>
                <w:kern w:val="0"/>
                <w:sz w:val="24"/>
                <w:szCs w:val="24"/>
              </w:rPr>
            </w:pPr>
          </w:p>
        </w:tc>
      </w:tr>
      <w:tr>
        <w:tblPrEx>
          <w:tblCellMar>
            <w:top w:w="0" w:type="dxa"/>
            <w:left w:w="108" w:type="dxa"/>
            <w:bottom w:w="0" w:type="dxa"/>
            <w:right w:w="108" w:type="dxa"/>
          </w:tblCellMar>
        </w:tblPrEx>
        <w:trPr>
          <w:trHeight w:val="960" w:hRule="atLeast"/>
        </w:trPr>
        <w:tc>
          <w:tcPr>
            <w:tcW w:w="14162" w:type="dxa"/>
            <w:gridSpan w:val="12"/>
            <w:noWrap w:val="0"/>
            <w:vAlign w:val="center"/>
          </w:tcPr>
          <w:p>
            <w:pPr>
              <w:widowControl/>
              <w:jc w:val="center"/>
              <w:rPr>
                <w:rFonts w:ascii="宋体" w:hAnsi="宋体" w:cs="宋体"/>
                <w:b/>
                <w:bCs/>
                <w:color w:val="auto"/>
                <w:kern w:val="0"/>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420" w:hRule="atLeast"/>
        </w:trPr>
        <w:tc>
          <w:tcPr>
            <w:tcW w:w="14162" w:type="dxa"/>
            <w:gridSpan w:val="12"/>
            <w:noWrap w:val="0"/>
            <w:vAlign w:val="center"/>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w:t>
            </w:r>
            <w:r>
              <w:rPr>
                <w:rFonts w:hint="eastAsia" w:ascii="宋体" w:hAnsi="宋体" w:cs="宋体"/>
                <w:b/>
                <w:bCs/>
                <w:color w:val="auto"/>
                <w:kern w:val="0"/>
                <w:sz w:val="20"/>
                <w:szCs w:val="20"/>
                <w:lang w:eastAsia="zh-CN"/>
              </w:rPr>
              <w:t>六</w:t>
            </w:r>
            <w:r>
              <w:rPr>
                <w:rFonts w:hint="eastAsia" w:ascii="宋体" w:hAnsi="宋体" w:cs="宋体"/>
                <w:b/>
                <w:bCs/>
                <w:color w:val="auto"/>
                <w:kern w:val="0"/>
                <w:sz w:val="20"/>
                <w:szCs w:val="20"/>
              </w:rPr>
              <w:t>：“星光培训工程”及“人才培育工程”项目</w:t>
            </w:r>
          </w:p>
        </w:tc>
      </w:tr>
      <w:tr>
        <w:tblPrEx>
          <w:tblCellMar>
            <w:top w:w="0" w:type="dxa"/>
            <w:left w:w="108" w:type="dxa"/>
            <w:bottom w:w="0" w:type="dxa"/>
            <w:right w:w="108" w:type="dxa"/>
          </w:tblCellMar>
        </w:tblPrEx>
        <w:trPr>
          <w:trHeight w:val="942" w:hRule="atLeast"/>
        </w:trPr>
        <w:tc>
          <w:tcPr>
            <w:tcW w:w="8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序号</w:t>
            </w:r>
          </w:p>
        </w:tc>
        <w:tc>
          <w:tcPr>
            <w:tcW w:w="16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培训名称</w:t>
            </w:r>
          </w:p>
        </w:tc>
        <w:tc>
          <w:tcPr>
            <w:tcW w:w="22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培训内容</w:t>
            </w:r>
          </w:p>
        </w:tc>
        <w:tc>
          <w:tcPr>
            <w:tcW w:w="11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培训期数</w:t>
            </w:r>
          </w:p>
        </w:tc>
        <w:tc>
          <w:tcPr>
            <w:tcW w:w="9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时间（月）</w:t>
            </w:r>
          </w:p>
        </w:tc>
        <w:tc>
          <w:tcPr>
            <w:tcW w:w="74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天数</w:t>
            </w:r>
          </w:p>
        </w:tc>
        <w:tc>
          <w:tcPr>
            <w:tcW w:w="106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培训规模</w:t>
            </w:r>
            <w:r>
              <w:rPr>
                <w:rFonts w:hint="eastAsia" w:ascii="宋体" w:hAnsi="宋体" w:cs="宋体"/>
                <w:b/>
                <w:bCs/>
                <w:color w:val="auto"/>
                <w:kern w:val="0"/>
                <w:sz w:val="20"/>
                <w:szCs w:val="20"/>
              </w:rPr>
              <w:br w:type="textWrapping"/>
            </w:r>
            <w:r>
              <w:rPr>
                <w:rFonts w:hint="eastAsia" w:ascii="宋体" w:hAnsi="宋体" w:cs="宋体"/>
                <w:b/>
                <w:bCs/>
                <w:color w:val="auto"/>
                <w:kern w:val="0"/>
                <w:sz w:val="20"/>
                <w:szCs w:val="20"/>
              </w:rPr>
              <w:t>（人）</w:t>
            </w:r>
          </w:p>
        </w:tc>
        <w:tc>
          <w:tcPr>
            <w:tcW w:w="10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地点</w:t>
            </w:r>
          </w:p>
        </w:tc>
        <w:tc>
          <w:tcPr>
            <w:tcW w:w="13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承办单位</w:t>
            </w:r>
          </w:p>
        </w:tc>
        <w:tc>
          <w:tcPr>
            <w:tcW w:w="10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申请资金（万元）</w:t>
            </w:r>
          </w:p>
        </w:tc>
        <w:tc>
          <w:tcPr>
            <w:tcW w:w="106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联系人</w:t>
            </w:r>
          </w:p>
        </w:tc>
        <w:tc>
          <w:tcPr>
            <w:tcW w:w="118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联系电话</w:t>
            </w:r>
          </w:p>
        </w:tc>
      </w:tr>
      <w:tr>
        <w:tblPrEx>
          <w:tblCellMar>
            <w:top w:w="0" w:type="dxa"/>
            <w:left w:w="108" w:type="dxa"/>
            <w:bottom w:w="0" w:type="dxa"/>
            <w:right w:w="108" w:type="dxa"/>
          </w:tblCellMar>
        </w:tblPrEx>
        <w:trPr>
          <w:trHeight w:val="52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r>
              <w:rPr>
                <w:rFonts w:hint="eastAsia" w:ascii="宋体" w:hAnsi="宋体" w:cs="宋体"/>
                <w:b/>
                <w:bCs/>
                <w:color w:val="auto"/>
                <w:kern w:val="0"/>
                <w:sz w:val="18"/>
                <w:szCs w:val="18"/>
              </w:rPr>
              <w:t>　</w:t>
            </w:r>
          </w:p>
        </w:tc>
        <w:tc>
          <w:tcPr>
            <w:tcW w:w="1182"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r>
              <w:rPr>
                <w:rFonts w:hint="eastAsia" w:ascii="宋体" w:hAnsi="宋体" w:cs="宋体"/>
                <w:b/>
                <w:bCs/>
                <w:color w:val="auto"/>
                <w:kern w:val="0"/>
                <w:sz w:val="18"/>
                <w:szCs w:val="18"/>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80"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bookmarkEnd w:id="4"/>
    </w:tbl>
    <w:p>
      <w:pPr>
        <w:rPr>
          <w:rFonts w:hint="eastAsia" w:ascii="方正小标宋简体" w:hAnsi="Calibri" w:eastAsia="方正小标宋简体"/>
          <w:b/>
          <w:bCs/>
          <w:color w:val="auto"/>
          <w:kern w:val="44"/>
          <w:sz w:val="44"/>
          <w:szCs w:val="44"/>
        </w:rPr>
        <w:sectPr>
          <w:headerReference r:id="rId8" w:type="default"/>
          <w:footerReference r:id="rId9" w:type="default"/>
          <w:pgSz w:w="16838" w:h="11905" w:orient="landscape"/>
          <w:pgMar w:top="1587" w:right="1701" w:bottom="1417" w:left="1701" w:header="850" w:footer="992" w:gutter="0"/>
          <w:pgBorders>
            <w:top w:val="none" w:sz="0" w:space="0"/>
            <w:left w:val="none" w:sz="0" w:space="0"/>
            <w:bottom w:val="none" w:sz="0" w:space="0"/>
            <w:right w:val="none" w:sz="0" w:space="0"/>
          </w:pgBorders>
          <w:pgNumType w:fmt="numberInDash"/>
          <w:cols w:space="720" w:num="1"/>
          <w:docGrid w:type="lines" w:linePitch="317" w:charSpace="0"/>
        </w:sectPr>
      </w:pPr>
    </w:p>
    <w:tbl>
      <w:tblPr>
        <w:tblStyle w:val="19"/>
        <w:tblW w:w="9014" w:type="dxa"/>
        <w:tblInd w:w="0" w:type="dxa"/>
        <w:tblLayout w:type="fixed"/>
        <w:tblCellMar>
          <w:top w:w="15" w:type="dxa"/>
          <w:left w:w="15" w:type="dxa"/>
          <w:bottom w:w="15" w:type="dxa"/>
          <w:right w:w="15" w:type="dxa"/>
        </w:tblCellMar>
      </w:tblPr>
      <w:tblGrid>
        <w:gridCol w:w="441"/>
        <w:gridCol w:w="612"/>
        <w:gridCol w:w="100"/>
        <w:gridCol w:w="165"/>
        <w:gridCol w:w="379"/>
        <w:gridCol w:w="106"/>
        <w:gridCol w:w="100"/>
        <w:gridCol w:w="2915"/>
        <w:gridCol w:w="715"/>
        <w:gridCol w:w="3476"/>
        <w:gridCol w:w="5"/>
      </w:tblGrid>
      <w:tr>
        <w:tblPrEx>
          <w:tblCellMar>
            <w:top w:w="15" w:type="dxa"/>
            <w:left w:w="15" w:type="dxa"/>
            <w:bottom w:w="15" w:type="dxa"/>
            <w:right w:w="15" w:type="dxa"/>
          </w:tblCellMar>
        </w:tblPrEx>
        <w:trPr>
          <w:trHeight w:val="539" w:hRule="atLeast"/>
        </w:trPr>
        <w:tc>
          <w:tcPr>
            <w:tcW w:w="9014" w:type="dxa"/>
            <w:gridSpan w:val="11"/>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default"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3-1</w:t>
            </w:r>
          </w:p>
          <w:p>
            <w:pPr>
              <w:keepNext w:val="0"/>
              <w:keepLines w:val="0"/>
              <w:pageBreakBefore w:val="0"/>
              <w:widowControl/>
              <w:kinsoku/>
              <w:wordWrap/>
              <w:overflowPunct/>
              <w:topLinePunct w:val="0"/>
              <w:autoSpaceDE/>
              <w:autoSpaceDN/>
              <w:bidi w:val="0"/>
              <w:adjustRightInd/>
              <w:snapToGrid/>
              <w:spacing w:line="200" w:lineRule="exact"/>
              <w:jc w:val="center"/>
              <w:textAlignment w:val="center"/>
              <w:rPr>
                <w:rFonts w:hint="eastAsia" w:ascii="宋体" w:hAnsi="宋体" w:eastAsia="宋体" w:cs="宋体"/>
                <w:b/>
                <w:bCs/>
                <w:color w:val="auto"/>
                <w:kern w:val="0"/>
                <w:sz w:val="32"/>
                <w:szCs w:val="32"/>
              </w:rPr>
            </w:pPr>
          </w:p>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4</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w:t>
            </w:r>
            <w:r>
              <w:rPr>
                <w:rFonts w:hint="eastAsia" w:ascii="宋体" w:hAnsi="宋体" w:eastAsia="宋体" w:cs="宋体"/>
                <w:b/>
                <w:bCs/>
                <w:color w:val="auto"/>
                <w:kern w:val="0"/>
                <w:sz w:val="32"/>
                <w:szCs w:val="32"/>
              </w:rPr>
              <w:t>“专精特新”中小企业培育项目地区审查表</w:t>
            </w:r>
          </w:p>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36"/>
                <w:szCs w:val="36"/>
                <w:lang w:eastAsia="zh-CN"/>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专精特新“小巨人”企业奖励项目、新增贷款贴息项目、</w:t>
            </w:r>
            <w:r>
              <w:rPr>
                <w:rFonts w:hint="eastAsia" w:asciiTheme="minorEastAsia" w:hAnsiTheme="minorEastAsia" w:eastAsiaTheme="minorEastAsia" w:cstheme="minorEastAsia"/>
                <w:b/>
                <w:bCs/>
                <w:color w:val="auto"/>
                <w:sz w:val="21"/>
                <w:szCs w:val="21"/>
              </w:rPr>
              <w:t>“专精特新”</w:t>
            </w:r>
            <w:r>
              <w:rPr>
                <w:rFonts w:hint="eastAsia" w:asciiTheme="minorEastAsia" w:hAnsiTheme="minorEastAsia" w:eastAsiaTheme="minorEastAsia" w:cstheme="minorEastAsia"/>
                <w:b/>
                <w:bCs/>
                <w:color w:val="auto"/>
                <w:sz w:val="21"/>
                <w:szCs w:val="21"/>
                <w:lang w:eastAsia="zh-CN"/>
              </w:rPr>
              <w:t>能力提升项目</w:t>
            </w:r>
            <w:r>
              <w:rPr>
                <w:rFonts w:hint="eastAsia" w:asciiTheme="minorEastAsia" w:hAnsiTheme="minorEastAsia" w:eastAsiaTheme="minorEastAsia" w:cstheme="minorEastAsia"/>
                <w:b/>
                <w:bCs/>
                <w:color w:val="auto"/>
                <w:kern w:val="0"/>
                <w:sz w:val="21"/>
                <w:szCs w:val="21"/>
                <w:lang w:eastAsia="zh-CN"/>
              </w:rPr>
              <w:t>）</w:t>
            </w:r>
          </w:p>
        </w:tc>
      </w:tr>
      <w:tr>
        <w:tblPrEx>
          <w:tblCellMar>
            <w:top w:w="15" w:type="dxa"/>
            <w:left w:w="15" w:type="dxa"/>
            <w:bottom w:w="15" w:type="dxa"/>
            <w:right w:w="15" w:type="dxa"/>
          </w:tblCellMar>
        </w:tblPrEx>
        <w:trPr>
          <w:trHeight w:val="393"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企业名称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357"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404" w:hRule="atLeast"/>
        </w:trPr>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项目申报材料审查情况</w:t>
            </w: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相关部门出具的材料</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序号</w:t>
            </w:r>
          </w:p>
        </w:tc>
        <w:tc>
          <w:tcPr>
            <w:tcW w:w="72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项目申报要件材料清单</w:t>
            </w:r>
          </w:p>
        </w:tc>
      </w:tr>
      <w:tr>
        <w:tblPrEx>
          <w:tblCellMar>
            <w:top w:w="15" w:type="dxa"/>
            <w:left w:w="15" w:type="dxa"/>
            <w:bottom w:w="15" w:type="dxa"/>
            <w:right w:w="15" w:type="dxa"/>
          </w:tblCellMar>
        </w:tblPrEx>
        <w:trPr>
          <w:trHeight w:val="400"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主管部门转报文件</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383"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2</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项目申请报告</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90"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3</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kern w:val="0"/>
                <w:sz w:val="20"/>
                <w:szCs w:val="20"/>
              </w:rPr>
              <w:t>企业与银行签订的贷款合同，已发生的银行贷款凭证、结息单及利息清单</w:t>
            </w:r>
            <w:r>
              <w:rPr>
                <w:rFonts w:hint="eastAsia" w:ascii="仿宋_GB2312" w:hAnsi="仿宋_GB2312" w:eastAsia="仿宋_GB2312" w:cs="仿宋_GB2312"/>
                <w:color w:val="auto"/>
                <w:kern w:val="0"/>
                <w:sz w:val="20"/>
                <w:szCs w:val="20"/>
                <w:lang w:val="en-US" w:eastAsia="zh-CN"/>
              </w:rPr>
              <w:t>/主管部门出具的</w:t>
            </w:r>
            <w:r>
              <w:rPr>
                <w:rFonts w:hint="eastAsia" w:ascii="仿宋_GB2312" w:hAnsi="仿宋_GB2312" w:eastAsia="仿宋_GB2312" w:cs="仿宋_GB2312"/>
                <w:color w:val="auto"/>
                <w:kern w:val="0"/>
                <w:sz w:val="20"/>
                <w:szCs w:val="20"/>
                <w:lang w:eastAsia="zh-CN"/>
              </w:rPr>
              <w:t>项目建成证明、</w:t>
            </w:r>
            <w:r>
              <w:rPr>
                <w:rFonts w:hint="eastAsia" w:ascii="仿宋_GB2312" w:hAnsi="仿宋_GB2312" w:eastAsia="仿宋_GB2312" w:cs="仿宋_GB2312"/>
                <w:color w:val="auto"/>
                <w:kern w:val="0"/>
                <w:sz w:val="20"/>
                <w:szCs w:val="20"/>
              </w:rPr>
              <w:t>企业已投入该项目建设的自有资金有效凭证</w:t>
            </w:r>
            <w:r>
              <w:rPr>
                <w:rFonts w:hint="eastAsia" w:ascii="仿宋_GB2312" w:hAnsi="仿宋_GB2312" w:eastAsia="仿宋_GB2312" w:cs="仿宋_GB2312"/>
                <w:color w:val="auto"/>
                <w:kern w:val="0"/>
                <w:sz w:val="20"/>
                <w:szCs w:val="20"/>
                <w:lang w:val="en-US" w:eastAsia="zh-CN"/>
              </w:rPr>
              <w:t>及明细</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贷款合同</w:t>
            </w:r>
            <w:r>
              <w:rPr>
                <w:rFonts w:hint="eastAsia" w:ascii="仿宋_GB2312" w:hAnsi="仿宋_GB2312" w:eastAsia="仿宋_GB2312" w:cs="仿宋_GB2312"/>
                <w:color w:val="auto"/>
                <w:kern w:val="0"/>
                <w:sz w:val="20"/>
                <w:szCs w:val="20"/>
              </w:rPr>
              <w:t>号</w:t>
            </w:r>
            <w:r>
              <w:rPr>
                <w:rFonts w:hint="eastAsia" w:ascii="仿宋_GB2312" w:hAnsi="仿宋_GB2312" w:eastAsia="仿宋_GB2312" w:cs="仿宋_GB2312"/>
                <w:color w:val="auto"/>
                <w:kern w:val="0"/>
                <w:sz w:val="20"/>
                <w:szCs w:val="20"/>
                <w:lang w:eastAsia="zh-CN"/>
              </w:rPr>
              <w:t>、进账凭证号</w:t>
            </w:r>
            <w:r>
              <w:rPr>
                <w:rFonts w:hint="eastAsia" w:ascii="仿宋_GB2312" w:hAnsi="仿宋_GB2312" w:eastAsia="仿宋_GB2312" w:cs="仿宋_GB2312"/>
                <w:color w:val="auto"/>
                <w:kern w:val="0"/>
                <w:sz w:val="20"/>
                <w:szCs w:val="20"/>
                <w:lang w:val="en-US" w:eastAsia="zh-CN"/>
              </w:rPr>
              <w:t>/</w:t>
            </w:r>
            <w:r>
              <w:rPr>
                <w:rFonts w:hint="eastAsia" w:ascii="仿宋_GB2312" w:hAnsi="仿宋_GB2312" w:eastAsia="仿宋_GB2312" w:cs="仿宋_GB2312"/>
                <w:color w:val="auto"/>
                <w:kern w:val="0"/>
                <w:sz w:val="20"/>
                <w:szCs w:val="20"/>
              </w:rPr>
              <w:t>有无</w:t>
            </w:r>
            <w:r>
              <w:rPr>
                <w:rFonts w:hint="eastAsia" w:ascii="仿宋_GB2312" w:hAnsi="仿宋_GB2312" w:eastAsia="仿宋_GB2312" w:cs="仿宋_GB2312"/>
                <w:color w:val="auto"/>
                <w:kern w:val="0"/>
                <w:sz w:val="20"/>
                <w:szCs w:val="20"/>
                <w:lang w:eastAsia="zh-CN"/>
              </w:rPr>
              <w:t>建成证明、</w:t>
            </w:r>
            <w:r>
              <w:rPr>
                <w:rFonts w:hint="eastAsia" w:ascii="仿宋_GB2312" w:hAnsi="仿宋_GB2312" w:eastAsia="仿宋_GB2312" w:cs="仿宋_GB2312"/>
                <w:color w:val="auto"/>
                <w:kern w:val="0"/>
                <w:sz w:val="20"/>
                <w:szCs w:val="20"/>
              </w:rPr>
              <w:t>自有资金有效凭证</w:t>
            </w:r>
            <w:r>
              <w:rPr>
                <w:rFonts w:hint="eastAsia" w:ascii="仿宋_GB2312" w:hAnsi="仿宋_GB2312" w:eastAsia="仿宋_GB2312" w:cs="仿宋_GB2312"/>
                <w:color w:val="auto"/>
                <w:kern w:val="0"/>
                <w:sz w:val="20"/>
                <w:szCs w:val="20"/>
                <w:lang w:val="en-US" w:eastAsia="zh-CN"/>
              </w:rPr>
              <w:t>及明细</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86"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4</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企业近三年生产经营情况、在细分领域开展技术创新、拓展市场及提升品牌影响力等情况总结</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0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5</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eastAsia="zh-CN"/>
              </w:rPr>
              <w:t>是</w:t>
            </w:r>
            <w:r>
              <w:rPr>
                <w:rFonts w:hint="eastAsia" w:ascii="仿宋_GB2312" w:hAnsi="仿宋_GB2312" w:eastAsia="仿宋_GB2312"/>
                <w:color w:val="auto"/>
                <w:sz w:val="20"/>
                <w:szCs w:val="20"/>
                <w:lang w:eastAsia="zh-CN"/>
              </w:rPr>
              <w:t>否</w:t>
            </w:r>
            <w:r>
              <w:rPr>
                <w:rFonts w:hint="eastAsia" w:ascii="仿宋_GB2312" w:hAnsi="仿宋_GB2312" w:eastAsia="仿宋_GB2312"/>
                <w:color w:val="auto"/>
                <w:sz w:val="20"/>
                <w:szCs w:val="20"/>
                <w:lang w:val="en-US" w:eastAsia="zh-CN"/>
              </w:rPr>
              <w:t>工业及省属国有企业绿色发展基金</w:t>
            </w:r>
            <w:r>
              <w:rPr>
                <w:rFonts w:hint="eastAsia" w:ascii="仿宋_GB2312" w:hAnsi="仿宋_GB2312" w:eastAsia="仿宋_GB2312"/>
                <w:color w:val="auto"/>
                <w:sz w:val="20"/>
                <w:szCs w:val="20"/>
                <w:lang w:eastAsia="zh-CN"/>
              </w:rPr>
              <w:t>支持企业</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w:t>
            </w: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否</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92"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6</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eastAsia="zh-CN"/>
              </w:rPr>
              <w:t>是否“专精特新”培育企业</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w:t>
            </w: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否</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7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7</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2022</w:t>
            </w:r>
            <w:r>
              <w:rPr>
                <w:rFonts w:hint="eastAsia" w:ascii="仿宋_GB2312" w:hAnsi="仿宋_GB2312" w:eastAsia="仿宋_GB2312" w:cs="仿宋_GB2312"/>
                <w:color w:val="auto"/>
                <w:kern w:val="0"/>
                <w:sz w:val="20"/>
                <w:szCs w:val="20"/>
              </w:rPr>
              <w:t>年度</w:t>
            </w:r>
            <w:r>
              <w:rPr>
                <w:rFonts w:hint="eastAsia" w:ascii="仿宋_GB2312" w:hAnsi="仿宋_GB2312" w:eastAsia="仿宋_GB2312" w:cs="仿宋_GB2312"/>
                <w:color w:val="auto"/>
                <w:kern w:val="0"/>
                <w:sz w:val="20"/>
                <w:szCs w:val="20"/>
                <w:lang w:eastAsia="zh-CN"/>
              </w:rPr>
              <w:t>会计报表</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418"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其它</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8</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olor w:val="auto"/>
                <w:sz w:val="20"/>
                <w:szCs w:val="20"/>
              </w:rPr>
              <w:t>现有主要产品图片、改造场地外部及内部图片、主要生产设备图片</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52" w:hRule="atLeast"/>
        </w:trPr>
        <w:tc>
          <w:tcPr>
            <w:tcW w:w="44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612"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olor w:val="auto"/>
                <w:sz w:val="20"/>
                <w:szCs w:val="20"/>
                <w:lang w:val="en-US" w:eastAsia="zh-CN"/>
              </w:rPr>
            </w:pPr>
            <w:r>
              <w:rPr>
                <w:rFonts w:hint="eastAsia" w:ascii="仿宋_GB2312" w:hAnsi="仿宋_GB2312" w:eastAsia="仿宋_GB2312"/>
                <w:color w:val="auto"/>
                <w:sz w:val="20"/>
                <w:szCs w:val="20"/>
                <w:lang w:val="en-US" w:eastAsia="zh-CN"/>
              </w:rPr>
              <w:t>9</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olor w:val="auto"/>
                <w:sz w:val="20"/>
                <w:szCs w:val="20"/>
                <w:lang w:val="en-US" w:eastAsia="zh-CN"/>
              </w:rPr>
            </w:pPr>
            <w:r>
              <w:rPr>
                <w:rFonts w:hint="eastAsia" w:ascii="仿宋_GB2312" w:hAnsi="仿宋_GB2312" w:eastAsia="仿宋_GB2312" w:cs="仿宋_GB2312"/>
                <w:color w:val="auto"/>
                <w:kern w:val="0"/>
                <w:sz w:val="20"/>
                <w:szCs w:val="20"/>
              </w:rPr>
              <w:t>企业在劳务用工中带动就业的相关情况（新增就业情况及带动残疾人就业情况</w:t>
            </w:r>
            <w:r>
              <w:rPr>
                <w:rFonts w:hint="eastAsia" w:ascii="仿宋_GB2312" w:hAnsi="仿宋_GB2312" w:eastAsia="仿宋_GB2312" w:cs="仿宋_GB2312"/>
                <w:color w:val="auto"/>
                <w:kern w:val="0"/>
                <w:sz w:val="20"/>
                <w:szCs w:val="20"/>
                <w:lang w:val="en-US" w:eastAsia="zh-CN"/>
              </w:rPr>
              <w:t>)</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default"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10</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olor w:val="auto"/>
                <w:sz w:val="20"/>
                <w:szCs w:val="20"/>
              </w:rPr>
              <w:t>生产许可证等有必要提供的材料</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11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项目单位对申报资料真实性声明</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05" w:hRule="atLeast"/>
        </w:trPr>
        <w:tc>
          <w:tcPr>
            <w:tcW w:w="9014" w:type="dxa"/>
            <w:gridSpan w:val="11"/>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黑体" w:hAnsi="黑体" w:eastAsia="黑体" w:cs="腾祥嘉丽中黑简"/>
                <w:color w:val="auto"/>
                <w:sz w:val="22"/>
              </w:rPr>
            </w:pPr>
            <w:r>
              <w:rPr>
                <w:rFonts w:ascii="黑体" w:hAnsi="黑体" w:eastAsia="黑体" w:cs="腾祥嘉丽中黑简"/>
                <w:b/>
                <w:color w:val="auto"/>
                <w:kern w:val="0"/>
                <w:sz w:val="22"/>
              </w:rPr>
              <w:t>具体审查意见</w:t>
            </w:r>
          </w:p>
        </w:tc>
      </w:tr>
      <w:tr>
        <w:tblPrEx>
          <w:tblCellMar>
            <w:top w:w="15" w:type="dxa"/>
            <w:left w:w="15" w:type="dxa"/>
            <w:bottom w:w="15" w:type="dxa"/>
            <w:right w:w="15" w:type="dxa"/>
          </w:tblCellMar>
        </w:tblPrEx>
        <w:trPr>
          <w:trHeight w:val="617"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如：</w:t>
            </w:r>
            <w:r>
              <w:rPr>
                <w:rFonts w:ascii="仿宋_GB2312" w:hAnsi="宋体" w:eastAsia="仿宋_GB2312" w:cs="仿宋_GB2312"/>
                <w:color w:val="auto"/>
                <w:kern w:val="0"/>
                <w:sz w:val="22"/>
              </w:rPr>
              <w:t>1、是否符合国家产业政策；2、是否符合专项资金管理办法要求；3、项目申报要件是否齐备；4、是否同意推荐申报省</w:t>
            </w:r>
            <w:r>
              <w:rPr>
                <w:rFonts w:hint="eastAsia" w:ascii="仿宋_GB2312" w:hAnsi="宋体" w:eastAsia="仿宋_GB2312" w:cs="仿宋_GB2312"/>
                <w:color w:val="auto"/>
                <w:kern w:val="0"/>
                <w:sz w:val="22"/>
                <w:lang w:eastAsia="zh-CN"/>
              </w:rPr>
              <w:t>中小企业</w:t>
            </w:r>
            <w:r>
              <w:rPr>
                <w:rFonts w:ascii="仿宋_GB2312" w:hAnsi="宋体" w:eastAsia="仿宋_GB2312" w:cs="仿宋_GB2312"/>
                <w:color w:val="auto"/>
                <w:kern w:val="0"/>
                <w:sz w:val="22"/>
              </w:rPr>
              <w:t>发展专项资金；5、其它。)</w:t>
            </w:r>
          </w:p>
        </w:tc>
      </w:tr>
      <w:tr>
        <w:tblPrEx>
          <w:tblCellMar>
            <w:top w:w="15" w:type="dxa"/>
            <w:left w:w="15" w:type="dxa"/>
            <w:bottom w:w="15" w:type="dxa"/>
            <w:right w:w="15" w:type="dxa"/>
          </w:tblCellMar>
        </w:tblPrEx>
        <w:trPr>
          <w:trHeight w:val="508"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仿宋_GB2312" w:hAnsi="宋体" w:eastAsia="仿宋_GB2312" w:cs="仿宋_GB2312"/>
                <w:b/>
                <w:color w:val="auto"/>
                <w:sz w:val="22"/>
              </w:rPr>
            </w:pPr>
            <w:r>
              <w:rPr>
                <w:rFonts w:ascii="腾祥嘉丽中黑简" w:hAnsi="腾祥嘉丽中黑简" w:eastAsia="腾祥嘉丽中黑简" w:cs="腾祥嘉丽中黑简"/>
                <w:b/>
                <w:color w:val="auto"/>
                <w:kern w:val="0"/>
                <w:sz w:val="22"/>
              </w:rPr>
              <w:t>审    签</w:t>
            </w:r>
          </w:p>
        </w:tc>
      </w:tr>
      <w:tr>
        <w:tblPrEx>
          <w:tblCellMar>
            <w:top w:w="15" w:type="dxa"/>
            <w:left w:w="15" w:type="dxa"/>
            <w:bottom w:w="15" w:type="dxa"/>
            <w:right w:w="15" w:type="dxa"/>
          </w:tblCellMar>
        </w:tblPrEx>
        <w:trPr>
          <w:trHeight w:val="663"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440" w:firstLineChars="200"/>
              <w:jc w:val="left"/>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p>
        </w:tc>
      </w:tr>
      <w:tr>
        <w:tblPrEx>
          <w:tblCellMar>
            <w:top w:w="15" w:type="dxa"/>
            <w:left w:w="15" w:type="dxa"/>
            <w:bottom w:w="15" w:type="dxa"/>
            <w:right w:w="15" w:type="dxa"/>
          </w:tblCellMar>
        </w:tblPrEx>
        <w:trPr>
          <w:trHeight w:val="628"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15" w:type="dxa"/>
            <w:left w:w="15" w:type="dxa"/>
            <w:bottom w:w="15" w:type="dxa"/>
            <w:right w:w="15" w:type="dxa"/>
          </w:tblCellMar>
        </w:tblPrEx>
        <w:trPr>
          <w:trHeight w:val="681"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15" w:type="dxa"/>
            <w:left w:w="15" w:type="dxa"/>
            <w:bottom w:w="15" w:type="dxa"/>
            <w:right w:w="15" w:type="dxa"/>
          </w:tblCellMar>
        </w:tblPrEx>
        <w:trPr>
          <w:trHeight w:val="539" w:hRule="atLeast"/>
        </w:trPr>
        <w:tc>
          <w:tcPr>
            <w:tcW w:w="9014" w:type="dxa"/>
            <w:gridSpan w:val="11"/>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default" w:ascii="宋体" w:hAnsi="宋体" w:eastAsia="宋体" w:cs="宋体"/>
                <w:b/>
                <w:bCs/>
                <w:color w:val="auto"/>
                <w:kern w:val="0"/>
                <w:sz w:val="32"/>
                <w:szCs w:val="32"/>
                <w:lang w:val="en-US"/>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3-2</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4</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w:t>
            </w:r>
            <w:r>
              <w:rPr>
                <w:rFonts w:hint="eastAsia" w:ascii="宋体" w:hAnsi="宋体" w:eastAsia="宋体" w:cs="宋体"/>
                <w:b/>
                <w:bCs/>
                <w:color w:val="auto"/>
                <w:kern w:val="0"/>
                <w:sz w:val="32"/>
                <w:szCs w:val="32"/>
              </w:rPr>
              <w:t>“专精特新”中小企业培育项目地区审查表</w:t>
            </w:r>
          </w:p>
          <w:p>
            <w:pPr>
              <w:widowControl/>
              <w:jc w:val="center"/>
              <w:textAlignment w:val="center"/>
              <w:rPr>
                <w:rFonts w:ascii="宋体" w:hAnsi="宋体" w:eastAsia="宋体" w:cs="宋体"/>
                <w:color w:val="auto"/>
                <w:sz w:val="36"/>
                <w:szCs w:val="36"/>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产业投资项目</w:t>
            </w:r>
            <w:r>
              <w:rPr>
                <w:rFonts w:hint="eastAsia" w:asciiTheme="minorEastAsia" w:hAnsiTheme="minorEastAsia" w:eastAsiaTheme="minorEastAsia" w:cstheme="minorEastAsia"/>
                <w:b/>
                <w:bCs/>
                <w:color w:val="auto"/>
                <w:kern w:val="0"/>
                <w:sz w:val="21"/>
                <w:szCs w:val="21"/>
                <w:lang w:eastAsia="zh-CN"/>
              </w:rPr>
              <w:t>）</w:t>
            </w:r>
          </w:p>
        </w:tc>
      </w:tr>
      <w:tr>
        <w:tblPrEx>
          <w:tblCellMar>
            <w:top w:w="15" w:type="dxa"/>
            <w:left w:w="15" w:type="dxa"/>
            <w:bottom w:w="15" w:type="dxa"/>
            <w:right w:w="15" w:type="dxa"/>
          </w:tblCellMar>
        </w:tblPrEx>
        <w:trPr>
          <w:trHeight w:val="393"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企业名称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357"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404" w:hRule="atLeast"/>
        </w:trPr>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项目申报材料审查情况</w:t>
            </w: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相关部门出具的材料</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序号</w:t>
            </w:r>
          </w:p>
        </w:tc>
        <w:tc>
          <w:tcPr>
            <w:tcW w:w="72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项目申报要件材料清单</w:t>
            </w:r>
          </w:p>
        </w:tc>
      </w:tr>
      <w:tr>
        <w:tblPrEx>
          <w:tblCellMar>
            <w:top w:w="15" w:type="dxa"/>
            <w:left w:w="15" w:type="dxa"/>
            <w:bottom w:w="15" w:type="dxa"/>
            <w:right w:w="15" w:type="dxa"/>
          </w:tblCellMar>
        </w:tblPrEx>
        <w:trPr>
          <w:trHeight w:val="400"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主管部门转报文件</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383"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2</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项目申请报告</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357"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3</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项目核准/备案文号</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1037"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4</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贷款合同号</w:t>
            </w:r>
            <w:r>
              <w:rPr>
                <w:rFonts w:hint="eastAsia" w:ascii="仿宋_GB2312" w:hAnsi="仿宋_GB2312" w:eastAsia="仿宋_GB2312" w:cs="仿宋_GB2312"/>
                <w:color w:val="auto"/>
                <w:kern w:val="0"/>
                <w:sz w:val="20"/>
                <w:szCs w:val="20"/>
                <w:lang w:eastAsia="zh-CN"/>
              </w:rPr>
              <w:t>及进账单</w:t>
            </w: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项目建成证明、已投入自有资金有效凭证及清单</w:t>
            </w:r>
            <w:r>
              <w:rPr>
                <w:rFonts w:hint="eastAsia" w:ascii="仿宋_GB2312" w:hAnsi="仿宋_GB2312" w:eastAsia="仿宋_GB2312" w:cs="仿宋_GB2312"/>
                <w:color w:val="auto"/>
                <w:kern w:val="0"/>
                <w:sz w:val="20"/>
                <w:szCs w:val="20"/>
                <w:lang w:val="en-US" w:eastAsia="zh-CN"/>
              </w:rPr>
              <w:t>/</w:t>
            </w:r>
            <w:r>
              <w:rPr>
                <w:rFonts w:hint="eastAsia" w:ascii="仿宋_GB2312" w:hAnsi="仿宋_GB2312" w:eastAsia="仿宋_GB2312" w:cs="仿宋_GB2312"/>
                <w:color w:val="auto"/>
                <w:kern w:val="0"/>
                <w:sz w:val="20"/>
                <w:szCs w:val="20"/>
                <w:lang w:eastAsia="zh-CN"/>
              </w:rPr>
              <w:t>已投入自有资金有效凭证及清单</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（填写文件名称及文号，无文号的填写材料名称）</w:t>
            </w:r>
          </w:p>
        </w:tc>
      </w:tr>
      <w:tr>
        <w:tblPrEx>
          <w:tblCellMar>
            <w:top w:w="15" w:type="dxa"/>
            <w:left w:w="15" w:type="dxa"/>
            <w:bottom w:w="15" w:type="dxa"/>
            <w:right w:w="15" w:type="dxa"/>
          </w:tblCellMar>
        </w:tblPrEx>
        <w:trPr>
          <w:trHeight w:val="386"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5</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项目环评审批文号</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40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6</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土地审批/土地使用证</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（填写文/证号）</w:t>
            </w:r>
          </w:p>
        </w:tc>
      </w:tr>
      <w:tr>
        <w:tblPrEx>
          <w:tblCellMar>
            <w:top w:w="15" w:type="dxa"/>
            <w:left w:w="15" w:type="dxa"/>
            <w:bottom w:w="15" w:type="dxa"/>
            <w:right w:w="15" w:type="dxa"/>
          </w:tblCellMar>
        </w:tblPrEx>
        <w:trPr>
          <w:trHeight w:val="392"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7</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项目规划选址意见</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37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8</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2022</w:t>
            </w:r>
            <w:r>
              <w:rPr>
                <w:rFonts w:hint="eastAsia" w:ascii="仿宋_GB2312" w:hAnsi="仿宋_GB2312" w:eastAsia="仿宋_GB2312" w:cs="仿宋_GB2312"/>
                <w:color w:val="auto"/>
                <w:kern w:val="0"/>
                <w:sz w:val="20"/>
                <w:szCs w:val="20"/>
              </w:rPr>
              <w:t>年度</w:t>
            </w:r>
            <w:r>
              <w:rPr>
                <w:rFonts w:hint="eastAsia" w:ascii="仿宋_GB2312" w:hAnsi="仿宋_GB2312" w:eastAsia="仿宋_GB2312" w:cs="仿宋_GB2312"/>
                <w:color w:val="auto"/>
                <w:kern w:val="0"/>
                <w:sz w:val="20"/>
                <w:szCs w:val="20"/>
                <w:lang w:eastAsia="zh-CN"/>
              </w:rPr>
              <w:t>会计报表</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9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9</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eastAsia="zh-CN"/>
              </w:rPr>
              <w:t>项目可行性研究报告</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18"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其它</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val="en-US" w:eastAsia="zh-CN"/>
              </w:rPr>
              <w:t>0</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olor w:val="auto"/>
                <w:sz w:val="20"/>
                <w:szCs w:val="20"/>
              </w:rPr>
              <w:t>现有主要产品图片、改造场地外部及内部图片、主要生产设备图片</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52" w:hRule="atLeast"/>
        </w:trPr>
        <w:tc>
          <w:tcPr>
            <w:tcW w:w="44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612"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olor w:val="auto"/>
                <w:sz w:val="20"/>
                <w:szCs w:val="20"/>
                <w:lang w:val="en-US" w:eastAsia="zh-CN"/>
              </w:rPr>
            </w:pPr>
            <w:r>
              <w:rPr>
                <w:rFonts w:hint="eastAsia" w:ascii="仿宋_GB2312" w:hAnsi="仿宋_GB2312" w:eastAsia="仿宋_GB2312"/>
                <w:color w:val="auto"/>
                <w:sz w:val="20"/>
                <w:szCs w:val="20"/>
                <w:lang w:val="en-US" w:eastAsia="zh-CN"/>
              </w:rPr>
              <w:t>11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olor w:val="auto"/>
                <w:sz w:val="20"/>
                <w:szCs w:val="20"/>
              </w:rPr>
            </w:pPr>
            <w:r>
              <w:rPr>
                <w:rFonts w:hint="eastAsia" w:ascii="仿宋_GB2312" w:hAnsi="仿宋_GB2312" w:eastAsia="仿宋_GB2312" w:cs="仿宋_GB2312"/>
                <w:color w:val="auto"/>
                <w:kern w:val="0"/>
                <w:sz w:val="20"/>
                <w:szCs w:val="20"/>
              </w:rPr>
              <w:t>企业在劳务用工中带动就业的相关情况（新增就业情况及带动残疾人就业情况</w:t>
            </w:r>
            <w:r>
              <w:rPr>
                <w:rFonts w:hint="eastAsia" w:ascii="仿宋_GB2312" w:hAnsi="仿宋_GB2312" w:eastAsia="仿宋_GB2312" w:cs="仿宋_GB2312"/>
                <w:color w:val="auto"/>
                <w:kern w:val="0"/>
                <w:sz w:val="20"/>
                <w:szCs w:val="20"/>
                <w:lang w:val="en-US" w:eastAsia="zh-CN"/>
              </w:rPr>
              <w:t>)</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default"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12</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olor w:val="auto"/>
                <w:sz w:val="20"/>
                <w:szCs w:val="20"/>
              </w:rPr>
              <w:t>生产许可证等有必要提供的材料</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13</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项目单位对申报资料真实性声明</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90" w:hRule="atLeast"/>
        </w:trPr>
        <w:tc>
          <w:tcPr>
            <w:tcW w:w="9014" w:type="dxa"/>
            <w:gridSpan w:val="11"/>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黑体" w:hAnsi="黑体" w:eastAsia="黑体" w:cs="腾祥嘉丽中黑简"/>
                <w:color w:val="auto"/>
                <w:sz w:val="22"/>
              </w:rPr>
            </w:pPr>
            <w:r>
              <w:rPr>
                <w:rFonts w:ascii="黑体" w:hAnsi="黑体" w:eastAsia="黑体" w:cs="腾祥嘉丽中黑简"/>
                <w:b/>
                <w:color w:val="auto"/>
                <w:kern w:val="0"/>
                <w:sz w:val="22"/>
              </w:rPr>
              <w:t>具体审查意见</w:t>
            </w:r>
          </w:p>
        </w:tc>
      </w:tr>
      <w:tr>
        <w:tblPrEx>
          <w:tblCellMar>
            <w:top w:w="15" w:type="dxa"/>
            <w:left w:w="15" w:type="dxa"/>
            <w:bottom w:w="15" w:type="dxa"/>
            <w:right w:w="15" w:type="dxa"/>
          </w:tblCellMar>
        </w:tblPrEx>
        <w:trPr>
          <w:trHeight w:val="752"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如：</w:t>
            </w:r>
            <w:r>
              <w:rPr>
                <w:rFonts w:ascii="仿宋_GB2312" w:hAnsi="宋体" w:eastAsia="仿宋_GB2312" w:cs="仿宋_GB2312"/>
                <w:color w:val="auto"/>
                <w:kern w:val="0"/>
                <w:sz w:val="22"/>
              </w:rPr>
              <w:t>1、是否符合国家产业政策；2、是否符合专项资金管理办法要求；3、项目申报要件是否齐备；4、项目建设条件是否成熟；5、是否同意推荐申报省</w:t>
            </w:r>
            <w:r>
              <w:rPr>
                <w:rFonts w:hint="eastAsia" w:ascii="仿宋_GB2312" w:hAnsi="宋体" w:eastAsia="仿宋_GB2312" w:cs="仿宋_GB2312"/>
                <w:color w:val="auto"/>
                <w:kern w:val="0"/>
                <w:sz w:val="22"/>
                <w:lang w:eastAsia="zh-CN"/>
              </w:rPr>
              <w:t>中小企业</w:t>
            </w:r>
            <w:r>
              <w:rPr>
                <w:rFonts w:ascii="仿宋_GB2312" w:hAnsi="宋体" w:eastAsia="仿宋_GB2312" w:cs="仿宋_GB2312"/>
                <w:color w:val="auto"/>
                <w:kern w:val="0"/>
                <w:sz w:val="22"/>
              </w:rPr>
              <w:t>发展专项资金；6、其它。)</w:t>
            </w:r>
          </w:p>
        </w:tc>
      </w:tr>
      <w:tr>
        <w:tblPrEx>
          <w:tblCellMar>
            <w:top w:w="15" w:type="dxa"/>
            <w:left w:w="15" w:type="dxa"/>
            <w:bottom w:w="15" w:type="dxa"/>
            <w:right w:w="15" w:type="dxa"/>
          </w:tblCellMar>
        </w:tblPrEx>
        <w:trPr>
          <w:trHeight w:val="508"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仿宋_GB2312" w:hAnsi="宋体" w:eastAsia="仿宋_GB2312" w:cs="仿宋_GB2312"/>
                <w:b/>
                <w:color w:val="auto"/>
                <w:sz w:val="22"/>
              </w:rPr>
            </w:pPr>
            <w:r>
              <w:rPr>
                <w:rFonts w:ascii="腾祥嘉丽中黑简" w:hAnsi="腾祥嘉丽中黑简" w:eastAsia="腾祥嘉丽中黑简" w:cs="腾祥嘉丽中黑简"/>
                <w:b/>
                <w:color w:val="auto"/>
                <w:kern w:val="0"/>
                <w:sz w:val="22"/>
              </w:rPr>
              <w:t>审    签</w:t>
            </w:r>
          </w:p>
        </w:tc>
      </w:tr>
      <w:tr>
        <w:tblPrEx>
          <w:tblCellMar>
            <w:top w:w="15" w:type="dxa"/>
            <w:left w:w="15" w:type="dxa"/>
            <w:bottom w:w="15" w:type="dxa"/>
            <w:right w:w="15" w:type="dxa"/>
          </w:tblCellMar>
        </w:tblPrEx>
        <w:trPr>
          <w:trHeight w:val="663"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440" w:firstLineChars="200"/>
              <w:jc w:val="left"/>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p>
        </w:tc>
      </w:tr>
      <w:tr>
        <w:tblPrEx>
          <w:tblCellMar>
            <w:top w:w="15" w:type="dxa"/>
            <w:left w:w="15" w:type="dxa"/>
            <w:bottom w:w="15" w:type="dxa"/>
            <w:right w:w="15" w:type="dxa"/>
          </w:tblCellMar>
        </w:tblPrEx>
        <w:trPr>
          <w:trHeight w:val="628"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15" w:type="dxa"/>
            <w:left w:w="15" w:type="dxa"/>
            <w:bottom w:w="15" w:type="dxa"/>
            <w:right w:w="15" w:type="dxa"/>
          </w:tblCellMar>
        </w:tblPrEx>
        <w:trPr>
          <w:trHeight w:val="681"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gridAfter w:val="1"/>
          <w:wAfter w:w="5" w:type="dxa"/>
          <w:trHeight w:val="585" w:hRule="atLeast"/>
        </w:trPr>
        <w:tc>
          <w:tcPr>
            <w:tcW w:w="9009" w:type="dxa"/>
            <w:gridSpan w:val="1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default" w:ascii="宋体" w:hAnsi="宋体" w:eastAsia="宋体" w:cs="宋体"/>
                <w:b/>
                <w:bCs/>
                <w:color w:val="auto"/>
                <w:kern w:val="0"/>
                <w:sz w:val="32"/>
                <w:szCs w:val="32"/>
                <w:lang w:val="en-US"/>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3-3</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4</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中小专项服务体系建设</w:t>
            </w:r>
            <w:r>
              <w:rPr>
                <w:rFonts w:hint="eastAsia" w:ascii="宋体" w:hAnsi="宋体" w:eastAsia="宋体" w:cs="宋体"/>
                <w:b/>
                <w:bCs/>
                <w:color w:val="auto"/>
                <w:kern w:val="0"/>
                <w:sz w:val="32"/>
                <w:szCs w:val="32"/>
              </w:rPr>
              <w:t>项目地区审查表</w:t>
            </w:r>
          </w:p>
          <w:p>
            <w:pPr>
              <w:widowControl/>
              <w:jc w:val="center"/>
              <w:textAlignment w:val="center"/>
              <w:rPr>
                <w:rFonts w:ascii="宋体" w:hAnsi="宋体" w:eastAsia="宋体" w:cs="宋体"/>
                <w:color w:val="auto"/>
                <w:kern w:val="0"/>
                <w:sz w:val="36"/>
                <w:szCs w:val="36"/>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服务能力提升及奖励项目</w:t>
            </w:r>
            <w:r>
              <w:rPr>
                <w:rFonts w:hint="eastAsia" w:asciiTheme="minorEastAsia" w:hAnsiTheme="minorEastAsia" w:eastAsiaTheme="minorEastAsia" w:cstheme="minorEastAsia"/>
                <w:b/>
                <w:bCs/>
                <w:color w:val="auto"/>
                <w:kern w:val="0"/>
                <w:sz w:val="21"/>
                <w:szCs w:val="21"/>
                <w:lang w:eastAsia="zh-CN"/>
              </w:rPr>
              <w:t>）</w:t>
            </w:r>
          </w:p>
        </w:tc>
      </w:tr>
      <w:tr>
        <w:tblPrEx>
          <w:tblCellMar>
            <w:top w:w="0" w:type="dxa"/>
            <w:left w:w="108" w:type="dxa"/>
            <w:bottom w:w="0" w:type="dxa"/>
            <w:right w:w="108" w:type="dxa"/>
          </w:tblCellMar>
        </w:tblPrEx>
        <w:trPr>
          <w:gridAfter w:val="1"/>
          <w:wAfter w:w="5" w:type="dxa"/>
          <w:trHeight w:val="504" w:hRule="atLeast"/>
        </w:trPr>
        <w:tc>
          <w:tcPr>
            <w:tcW w:w="115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企业名称</w:t>
            </w:r>
          </w:p>
        </w:tc>
        <w:tc>
          <w:tcPr>
            <w:tcW w:w="7856"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gridAfter w:val="1"/>
          <w:wAfter w:w="5" w:type="dxa"/>
          <w:trHeight w:val="444" w:hRule="atLeast"/>
        </w:trPr>
        <w:tc>
          <w:tcPr>
            <w:tcW w:w="115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项目名称</w:t>
            </w:r>
          </w:p>
        </w:tc>
        <w:tc>
          <w:tcPr>
            <w:tcW w:w="7856"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gridAfter w:val="1"/>
          <w:wAfter w:w="5" w:type="dxa"/>
          <w:trHeight w:val="469" w:hRule="atLeast"/>
        </w:trPr>
        <w:tc>
          <w:tcPr>
            <w:tcW w:w="1153" w:type="dxa"/>
            <w:gridSpan w:val="3"/>
            <w:vMerge w:val="restart"/>
            <w:tcBorders>
              <w:top w:val="single" w:color="000000" w:sz="4" w:space="0"/>
              <w:left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项目</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申报</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材料</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审查</w:t>
            </w:r>
          </w:p>
          <w:p>
            <w:pPr>
              <w:widowControl/>
              <w:jc w:val="center"/>
              <w:textAlignment w:val="center"/>
              <w:rPr>
                <w:rFonts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情况</w:t>
            </w: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方正细黑一_GBK" w:hAnsi="方正细黑一_GBK" w:eastAsia="方正细黑一_GBK" w:cs="方正细黑一_GBK"/>
                <w:b/>
                <w:bCs/>
                <w:color w:val="auto"/>
                <w:kern w:val="0"/>
                <w:sz w:val="20"/>
                <w:szCs w:val="20"/>
              </w:rPr>
            </w:pPr>
            <w:r>
              <w:rPr>
                <w:rFonts w:hint="eastAsia" w:ascii="方正细黑一_GBK" w:hAnsi="方正细黑一_GBK" w:eastAsia="方正细黑一_GBK" w:cs="方正细黑一_GBK"/>
                <w:b/>
                <w:bCs/>
                <w:color w:val="auto"/>
                <w:kern w:val="0"/>
                <w:sz w:val="20"/>
                <w:szCs w:val="20"/>
              </w:rPr>
              <w:t>序号</w:t>
            </w:r>
          </w:p>
        </w:tc>
        <w:tc>
          <w:tcPr>
            <w:tcW w:w="7106"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方正细黑一_GBK" w:hAnsi="方正细黑一_GBK" w:eastAsia="方正细黑一_GBK" w:cs="方正细黑一_GBK"/>
                <w:b/>
                <w:bCs/>
                <w:color w:val="auto"/>
                <w:kern w:val="0"/>
                <w:sz w:val="20"/>
                <w:szCs w:val="20"/>
              </w:rPr>
            </w:pPr>
            <w:r>
              <w:rPr>
                <w:rFonts w:hint="eastAsia" w:ascii="方正细黑一_GBK" w:hAnsi="方正细黑一_GBK" w:eastAsia="方正细黑一_GBK" w:cs="方正细黑一_GBK"/>
                <w:b/>
                <w:bCs/>
                <w:color w:val="auto"/>
                <w:kern w:val="0"/>
                <w:sz w:val="20"/>
                <w:szCs w:val="20"/>
              </w:rPr>
              <w:t>项目申报要件材料清单</w:t>
            </w:r>
          </w:p>
        </w:tc>
      </w:tr>
      <w:tr>
        <w:tblPrEx>
          <w:tblCellMar>
            <w:top w:w="0" w:type="dxa"/>
            <w:left w:w="108" w:type="dxa"/>
            <w:bottom w:w="0" w:type="dxa"/>
            <w:right w:w="108" w:type="dxa"/>
          </w:tblCellMar>
        </w:tblPrEx>
        <w:trPr>
          <w:gridAfter w:val="1"/>
          <w:wAfter w:w="5" w:type="dxa"/>
          <w:trHeight w:val="42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主管部门转报文件</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腾祥嘉丽中黑简" w:hAnsi="腾祥嘉丽中黑简" w:eastAsia="腾祥嘉丽中黑简" w:cs="腾祥嘉丽中黑简"/>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gridAfter w:val="1"/>
          <w:wAfter w:w="5" w:type="dxa"/>
          <w:trHeight w:val="90"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项目资金申请报告</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32"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3</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可行性研究报告</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99"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4</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已投入的自有资金有效凭证及清单</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5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5</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20</w:t>
            </w:r>
            <w:r>
              <w:rPr>
                <w:rFonts w:hint="eastAsia" w:ascii="仿宋_GB2312" w:hAnsi="宋体" w:eastAsia="仿宋_GB2312" w:cs="仿宋_GB2312"/>
                <w:color w:val="auto"/>
                <w:sz w:val="20"/>
                <w:szCs w:val="20"/>
                <w:lang w:val="en-US" w:eastAsia="zh-CN"/>
              </w:rPr>
              <w:t>22</w:t>
            </w:r>
            <w:r>
              <w:rPr>
                <w:rFonts w:hint="eastAsia" w:ascii="仿宋_GB2312" w:hAnsi="宋体" w:eastAsia="仿宋_GB2312" w:cs="仿宋_GB2312"/>
                <w:color w:val="auto"/>
                <w:sz w:val="20"/>
                <w:szCs w:val="20"/>
              </w:rPr>
              <w:t>年度会计报表</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gridAfter w:val="1"/>
          <w:wAfter w:w="5" w:type="dxa"/>
          <w:trHeight w:val="600"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6</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上年度工作开展情况、经营情况总结，能力建设投入情况、服务能力提升情况及经济效益或社会效果分析</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67"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7</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服务企业汇总表</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64"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8</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主管部门委托事项书面文件及开展情况</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40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9</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开展服务活动佐证材料</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9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10</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服务场所的证明材料</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90"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11</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工作人员汇总表及学历、职称复印件</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9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default" w:ascii="仿宋_GB2312" w:hAnsi="宋体" w:eastAsia="仿宋_GB2312" w:cs="仿宋_GB2312"/>
                <w:color w:val="auto"/>
                <w:kern w:val="0"/>
                <w:sz w:val="20"/>
                <w:szCs w:val="20"/>
                <w:lang w:val="en-US" w:eastAsia="zh-CN"/>
              </w:rPr>
            </w:pPr>
            <w:r>
              <w:rPr>
                <w:rFonts w:hint="eastAsia" w:ascii="仿宋_GB2312" w:hAnsi="宋体" w:eastAsia="仿宋_GB2312" w:cs="仿宋_GB2312"/>
                <w:color w:val="auto"/>
                <w:kern w:val="0"/>
                <w:sz w:val="20"/>
                <w:szCs w:val="20"/>
                <w:lang w:val="en-US" w:eastAsia="zh-CN"/>
              </w:rPr>
              <w:t>12</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服务规程和财务管理制度</w:t>
            </w:r>
          </w:p>
        </w:tc>
        <w:tc>
          <w:tcPr>
            <w:tcW w:w="3476"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450" w:hRule="atLeast"/>
        </w:trPr>
        <w:tc>
          <w:tcPr>
            <w:tcW w:w="1153" w:type="dxa"/>
            <w:gridSpan w:val="3"/>
            <w:vMerge w:val="continue"/>
            <w:tcBorders>
              <w:left w:val="single" w:color="000000" w:sz="4" w:space="0"/>
              <w:bottom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rPr>
            </w:pPr>
            <w:r>
              <w:rPr>
                <w:rFonts w:hint="eastAsia" w:ascii="仿宋_GB2312" w:hAnsi="宋体" w:eastAsia="仿宋_GB2312" w:cs="仿宋_GB2312"/>
                <w:color w:val="auto"/>
                <w:kern w:val="0"/>
                <w:sz w:val="20"/>
                <w:szCs w:val="20"/>
              </w:rPr>
              <w:t>1</w:t>
            </w:r>
            <w:r>
              <w:rPr>
                <w:rFonts w:hint="eastAsia" w:ascii="仿宋_GB2312" w:hAnsi="宋体" w:eastAsia="仿宋_GB2312" w:cs="仿宋_GB2312"/>
                <w:color w:val="auto"/>
                <w:kern w:val="0"/>
                <w:sz w:val="20"/>
                <w:szCs w:val="20"/>
                <w:lang w:val="en-US" w:eastAsia="zh-CN"/>
              </w:rPr>
              <w:t>3</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项目单位对申报资料真实性声明</w:t>
            </w:r>
          </w:p>
        </w:tc>
        <w:tc>
          <w:tcPr>
            <w:tcW w:w="3476"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gridAfter w:val="1"/>
          <w:wAfter w:w="5" w:type="dxa"/>
          <w:trHeight w:val="514" w:hRule="atLeast"/>
        </w:trPr>
        <w:tc>
          <w:tcPr>
            <w:tcW w:w="9009" w:type="dxa"/>
            <w:gridSpan w:val="10"/>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pPr>
              <w:widowControl/>
              <w:jc w:val="center"/>
              <w:textAlignment w:val="center"/>
              <w:rPr>
                <w:rFonts w:ascii="黑体" w:hAnsi="黑体" w:eastAsia="黑体" w:cs="腾祥嘉丽中黑简"/>
                <w:color w:val="auto"/>
                <w:kern w:val="0"/>
                <w:sz w:val="22"/>
              </w:rPr>
            </w:pPr>
            <w:r>
              <w:rPr>
                <w:rFonts w:hint="eastAsia" w:ascii="黑体" w:hAnsi="黑体" w:eastAsia="黑体" w:cs="腾祥嘉丽中黑简"/>
                <w:b/>
                <w:color w:val="auto"/>
                <w:kern w:val="0"/>
                <w:sz w:val="22"/>
              </w:rPr>
              <w:t>具体审查意见</w:t>
            </w:r>
          </w:p>
        </w:tc>
      </w:tr>
      <w:tr>
        <w:tblPrEx>
          <w:tblCellMar>
            <w:top w:w="0" w:type="dxa"/>
            <w:left w:w="108" w:type="dxa"/>
            <w:bottom w:w="0" w:type="dxa"/>
            <w:right w:w="108" w:type="dxa"/>
          </w:tblCellMar>
        </w:tblPrEx>
        <w:trPr>
          <w:gridAfter w:val="1"/>
          <w:wAfter w:w="5" w:type="dxa"/>
          <w:trHeight w:val="615" w:hRule="atLeast"/>
        </w:trPr>
        <w:tc>
          <w:tcPr>
            <w:tcW w:w="9009" w:type="dxa"/>
            <w:gridSpan w:val="10"/>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0"/>
                <w:szCs w:val="20"/>
              </w:rPr>
              <w:t>(如：1、是否符合国家产业政策；2、是否符合专项资金管理办法要求；3、项目申报要件是否齐备；4、项目建设条件是否成熟；5、是否同意推荐申报省</w:t>
            </w:r>
            <w:r>
              <w:rPr>
                <w:rFonts w:hint="eastAsia" w:ascii="仿宋_GB2312" w:hAnsi="宋体" w:eastAsia="仿宋_GB2312" w:cs="仿宋_GB2312"/>
                <w:color w:val="auto"/>
                <w:kern w:val="0"/>
                <w:sz w:val="22"/>
                <w:lang w:eastAsia="zh-CN"/>
              </w:rPr>
              <w:t>中小企业</w:t>
            </w:r>
            <w:r>
              <w:rPr>
                <w:rFonts w:hint="eastAsia" w:ascii="仿宋_GB2312" w:hAnsi="宋体" w:eastAsia="仿宋_GB2312" w:cs="仿宋_GB2312"/>
                <w:color w:val="auto"/>
                <w:kern w:val="0"/>
                <w:sz w:val="20"/>
                <w:szCs w:val="20"/>
              </w:rPr>
              <w:t>发展专项建设资金；6、其它。)</w:t>
            </w:r>
          </w:p>
        </w:tc>
      </w:tr>
      <w:tr>
        <w:tblPrEx>
          <w:tblCellMar>
            <w:top w:w="0" w:type="dxa"/>
            <w:left w:w="108" w:type="dxa"/>
            <w:bottom w:w="0" w:type="dxa"/>
            <w:right w:w="108" w:type="dxa"/>
          </w:tblCellMar>
        </w:tblPrEx>
        <w:trPr>
          <w:gridAfter w:val="1"/>
          <w:wAfter w:w="5" w:type="dxa"/>
          <w:trHeight w:val="534" w:hRule="atLeast"/>
        </w:trPr>
        <w:tc>
          <w:tcPr>
            <w:tcW w:w="9009" w:type="dxa"/>
            <w:gridSpan w:val="10"/>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_GB2312" w:hAnsi="宋体" w:eastAsia="仿宋_GB2312" w:cs="仿宋_GB2312"/>
                <w:b/>
                <w:color w:val="auto"/>
                <w:sz w:val="22"/>
              </w:rPr>
            </w:pPr>
            <w:r>
              <w:rPr>
                <w:rFonts w:hint="eastAsia" w:ascii="腾祥嘉丽中黑简" w:hAnsi="腾祥嘉丽中黑简" w:eastAsia="腾祥嘉丽中黑简" w:cs="腾祥嘉丽中黑简"/>
                <w:b/>
                <w:color w:val="auto"/>
                <w:kern w:val="0"/>
                <w:sz w:val="22"/>
              </w:rPr>
              <w:t>审    签</w:t>
            </w:r>
          </w:p>
        </w:tc>
      </w:tr>
      <w:tr>
        <w:tblPrEx>
          <w:tblCellMar>
            <w:top w:w="0" w:type="dxa"/>
            <w:left w:w="108" w:type="dxa"/>
            <w:bottom w:w="0" w:type="dxa"/>
            <w:right w:w="108" w:type="dxa"/>
          </w:tblCellMar>
        </w:tblPrEx>
        <w:trPr>
          <w:gridAfter w:val="1"/>
          <w:wAfter w:w="5" w:type="dxa"/>
          <w:trHeight w:val="480" w:hRule="atLeast"/>
        </w:trPr>
        <w:tc>
          <w:tcPr>
            <w:tcW w:w="131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具体审核人（手写签名）：</w:t>
            </w:r>
          </w:p>
        </w:tc>
        <w:tc>
          <w:tcPr>
            <w:tcW w:w="7691"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left"/>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p>
        </w:tc>
      </w:tr>
      <w:tr>
        <w:tblPrEx>
          <w:tblCellMar>
            <w:top w:w="0" w:type="dxa"/>
            <w:left w:w="108" w:type="dxa"/>
            <w:bottom w:w="0" w:type="dxa"/>
            <w:right w:w="108" w:type="dxa"/>
          </w:tblCellMar>
        </w:tblPrEx>
        <w:trPr>
          <w:gridAfter w:val="1"/>
          <w:wAfter w:w="5" w:type="dxa"/>
          <w:trHeight w:val="806" w:hRule="atLeast"/>
        </w:trPr>
        <w:tc>
          <w:tcPr>
            <w:tcW w:w="131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审核处（科）室负责人（手写签名）：</w:t>
            </w:r>
          </w:p>
        </w:tc>
        <w:tc>
          <w:tcPr>
            <w:tcW w:w="7691"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gridAfter w:val="1"/>
          <w:wAfter w:w="5" w:type="dxa"/>
          <w:trHeight w:val="285" w:hRule="atLeast"/>
        </w:trPr>
        <w:tc>
          <w:tcPr>
            <w:tcW w:w="131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0"/>
                <w:szCs w:val="20"/>
              </w:rPr>
              <w:t>分管委（局）领导（手写签名）：</w:t>
            </w:r>
          </w:p>
        </w:tc>
        <w:tc>
          <w:tcPr>
            <w:tcW w:w="7691"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bl>
    <w:p>
      <w:pPr>
        <w:widowControl/>
        <w:jc w:val="left"/>
        <w:rPr>
          <w:color w:val="auto"/>
        </w:rPr>
      </w:pPr>
      <w:r>
        <w:rPr>
          <w:color w:val="auto"/>
        </w:rPr>
        <w:br w:type="page"/>
      </w:r>
    </w:p>
    <w:tbl>
      <w:tblPr>
        <w:tblStyle w:val="19"/>
        <w:tblW w:w="9009" w:type="dxa"/>
        <w:tblInd w:w="0" w:type="dxa"/>
        <w:tblLayout w:type="fixed"/>
        <w:tblCellMar>
          <w:top w:w="0" w:type="dxa"/>
          <w:left w:w="108" w:type="dxa"/>
          <w:bottom w:w="0" w:type="dxa"/>
          <w:right w:w="108" w:type="dxa"/>
        </w:tblCellMar>
      </w:tblPr>
      <w:tblGrid>
        <w:gridCol w:w="1138"/>
        <w:gridCol w:w="444"/>
        <w:gridCol w:w="201"/>
        <w:gridCol w:w="3780"/>
        <w:gridCol w:w="3446"/>
      </w:tblGrid>
      <w:tr>
        <w:tblPrEx>
          <w:tblCellMar>
            <w:top w:w="0" w:type="dxa"/>
            <w:left w:w="108" w:type="dxa"/>
            <w:bottom w:w="0" w:type="dxa"/>
            <w:right w:w="108" w:type="dxa"/>
          </w:tblCellMar>
        </w:tblPrEx>
        <w:trPr>
          <w:trHeight w:val="840" w:hRule="atLeast"/>
        </w:trPr>
        <w:tc>
          <w:tcPr>
            <w:tcW w:w="9009" w:type="dxa"/>
            <w:gridSpan w:val="5"/>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eastAsia" w:ascii="宋体" w:hAnsi="宋体" w:eastAsia="宋体" w:cs="宋体"/>
                <w:b/>
                <w:bCs/>
                <w:color w:val="auto"/>
                <w:kern w:val="0"/>
                <w:sz w:val="32"/>
                <w:szCs w:val="32"/>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3-4</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4</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中小专项服务体系建设</w:t>
            </w:r>
            <w:r>
              <w:rPr>
                <w:rFonts w:hint="eastAsia" w:ascii="宋体" w:hAnsi="宋体" w:eastAsia="宋体" w:cs="宋体"/>
                <w:b/>
                <w:bCs/>
                <w:color w:val="auto"/>
                <w:kern w:val="0"/>
                <w:sz w:val="32"/>
                <w:szCs w:val="32"/>
              </w:rPr>
              <w:t>项目地区审查表</w:t>
            </w:r>
          </w:p>
          <w:p>
            <w:pPr>
              <w:widowControl/>
              <w:jc w:val="center"/>
              <w:textAlignment w:val="center"/>
              <w:rPr>
                <w:rFonts w:ascii="宋体" w:hAnsi="宋体" w:eastAsia="宋体" w:cs="宋体"/>
                <w:color w:val="auto"/>
                <w:kern w:val="0"/>
                <w:sz w:val="36"/>
                <w:szCs w:val="36"/>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公共服务示范平台奖励项目</w:t>
            </w:r>
            <w:r>
              <w:rPr>
                <w:rFonts w:hint="eastAsia" w:asciiTheme="minorEastAsia" w:hAnsiTheme="minorEastAsia" w:eastAsiaTheme="minorEastAsia" w:cstheme="minorEastAsia"/>
                <w:b/>
                <w:bCs/>
                <w:color w:val="auto"/>
                <w:kern w:val="0"/>
                <w:sz w:val="21"/>
                <w:szCs w:val="21"/>
                <w:lang w:eastAsia="zh-CN"/>
              </w:rPr>
              <w:t>）</w:t>
            </w:r>
          </w:p>
        </w:tc>
      </w:tr>
      <w:tr>
        <w:tblPrEx>
          <w:tblCellMar>
            <w:top w:w="0" w:type="dxa"/>
            <w:left w:w="108" w:type="dxa"/>
            <w:bottom w:w="0" w:type="dxa"/>
            <w:right w:w="108" w:type="dxa"/>
          </w:tblCellMar>
        </w:tblPrEx>
        <w:trPr>
          <w:trHeight w:val="485"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企业名称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455"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项目名称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574" w:hRule="atLeast"/>
        </w:trPr>
        <w:tc>
          <w:tcPr>
            <w:tcW w:w="1138" w:type="dxa"/>
            <w:vMerge w:val="restart"/>
            <w:tcBorders>
              <w:top w:val="single" w:color="000000" w:sz="4" w:space="0"/>
              <w:left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项目</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申报</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材料</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审查</w:t>
            </w:r>
          </w:p>
          <w:p>
            <w:pPr>
              <w:widowControl/>
              <w:jc w:val="center"/>
              <w:textAlignment w:val="center"/>
              <w:rPr>
                <w:rFonts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情况</w:t>
            </w: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序号</w:t>
            </w:r>
          </w:p>
        </w:tc>
        <w:tc>
          <w:tcPr>
            <w:tcW w:w="72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项目申报要件材料清单</w:t>
            </w:r>
          </w:p>
        </w:tc>
      </w:tr>
      <w:tr>
        <w:tblPrEx>
          <w:tblCellMar>
            <w:top w:w="0" w:type="dxa"/>
            <w:left w:w="108" w:type="dxa"/>
            <w:bottom w:w="0" w:type="dxa"/>
            <w:right w:w="108" w:type="dxa"/>
          </w:tblCellMar>
        </w:tblPrEx>
        <w:trPr>
          <w:trHeight w:val="9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主管部门转报文件</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腾祥嘉丽中黑简" w:hAnsi="腾祥嘉丽中黑简" w:eastAsia="腾祥嘉丽中黑简" w:cs="腾祥嘉丽中黑简"/>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项目资金申请报告</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89"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3</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国家级或省级中小企业主管部门认定文件</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4</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20</w:t>
            </w:r>
            <w:r>
              <w:rPr>
                <w:rFonts w:hint="eastAsia" w:ascii="仿宋_GB2312" w:hAnsi="宋体" w:eastAsia="仿宋_GB2312" w:cs="仿宋_GB2312"/>
                <w:color w:val="auto"/>
                <w:kern w:val="0"/>
                <w:sz w:val="20"/>
                <w:szCs w:val="20"/>
                <w:lang w:val="en-US" w:eastAsia="zh-CN"/>
              </w:rPr>
              <w:t>22</w:t>
            </w:r>
            <w:r>
              <w:rPr>
                <w:rFonts w:hint="eastAsia" w:ascii="仿宋_GB2312" w:hAnsi="宋体" w:eastAsia="仿宋_GB2312" w:cs="仿宋_GB2312"/>
                <w:color w:val="auto"/>
                <w:kern w:val="0"/>
                <w:sz w:val="20"/>
                <w:szCs w:val="20"/>
              </w:rPr>
              <w:t>年度</w:t>
            </w:r>
            <w:r>
              <w:rPr>
                <w:rFonts w:hint="eastAsia" w:ascii="仿宋_GB2312" w:hAnsi="宋体" w:eastAsia="仿宋_GB2312" w:cs="仿宋_GB2312"/>
                <w:color w:val="auto"/>
                <w:kern w:val="0"/>
                <w:sz w:val="20"/>
                <w:szCs w:val="20"/>
                <w:lang w:eastAsia="zh-CN"/>
              </w:rPr>
              <w:t>会计报表</w:t>
            </w:r>
            <w:r>
              <w:rPr>
                <w:rFonts w:hint="eastAsia" w:ascii="仿宋_GB2312" w:hAnsi="宋体" w:eastAsia="仿宋_GB2312" w:cs="仿宋_GB2312"/>
                <w:color w:val="auto"/>
                <w:kern w:val="0"/>
                <w:sz w:val="20"/>
                <w:szCs w:val="20"/>
              </w:rPr>
              <w:t>及服务收支情况</w:t>
            </w:r>
            <w:r>
              <w:rPr>
                <w:rFonts w:hint="eastAsia" w:ascii="仿宋_GB2312" w:hAnsi="宋体" w:eastAsia="仿宋_GB2312" w:cs="仿宋_GB2312"/>
                <w:color w:val="auto"/>
                <w:kern w:val="0"/>
                <w:sz w:val="20"/>
                <w:szCs w:val="20"/>
                <w:lang w:eastAsia="zh-CN"/>
              </w:rPr>
              <w:t>报告</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47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5</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固定的经营服务场所证明复印件</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（核对）</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6</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上年度工作开展情况</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7</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服务企业汇总表</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38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lang w:val="en-US" w:eastAsia="zh-CN"/>
              </w:rPr>
              <w:t>8</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开展服务活动佐证材料</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lang w:val="en-US" w:eastAsia="zh-CN"/>
              </w:rPr>
              <w:t>9</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开展相关服务的证明材料</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75" w:hRule="atLeast"/>
        </w:trPr>
        <w:tc>
          <w:tcPr>
            <w:tcW w:w="1138" w:type="dxa"/>
            <w:vMerge w:val="continue"/>
            <w:tcBorders>
              <w:left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rPr>
              <w:t>1</w:t>
            </w:r>
            <w:r>
              <w:rPr>
                <w:rFonts w:hint="eastAsia" w:ascii="仿宋_GB2312" w:hAnsi="宋体" w:eastAsia="仿宋_GB2312" w:cs="仿宋_GB2312"/>
                <w:color w:val="auto"/>
                <w:kern w:val="0"/>
                <w:sz w:val="20"/>
                <w:szCs w:val="20"/>
                <w:lang w:val="en-US" w:eastAsia="zh-CN"/>
              </w:rPr>
              <w:t>0</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项目单位对申报资料真实性声明</w:t>
            </w:r>
          </w:p>
        </w:tc>
        <w:tc>
          <w:tcPr>
            <w:tcW w:w="3446"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544" w:hRule="atLeast"/>
        </w:trPr>
        <w:tc>
          <w:tcPr>
            <w:tcW w:w="9009" w:type="dxa"/>
            <w:gridSpan w:val="5"/>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pPr>
              <w:widowControl/>
              <w:jc w:val="center"/>
              <w:textAlignment w:val="center"/>
              <w:rPr>
                <w:rFonts w:ascii="黑体" w:hAnsi="黑体" w:eastAsia="黑体" w:cs="腾祥嘉丽中黑简"/>
                <w:color w:val="auto"/>
                <w:kern w:val="0"/>
                <w:sz w:val="22"/>
              </w:rPr>
            </w:pPr>
            <w:r>
              <w:rPr>
                <w:rFonts w:hint="eastAsia" w:ascii="黑体" w:hAnsi="黑体" w:eastAsia="黑体" w:cs="腾祥嘉丽中黑简"/>
                <w:b/>
                <w:color w:val="auto"/>
                <w:kern w:val="0"/>
                <w:sz w:val="22"/>
              </w:rPr>
              <w:t>具体审查意见</w:t>
            </w:r>
          </w:p>
        </w:tc>
      </w:tr>
      <w:tr>
        <w:tblPrEx>
          <w:tblCellMar>
            <w:top w:w="0" w:type="dxa"/>
            <w:left w:w="108" w:type="dxa"/>
            <w:bottom w:w="0" w:type="dxa"/>
            <w:right w:w="108" w:type="dxa"/>
          </w:tblCellMar>
        </w:tblPrEx>
        <w:trPr>
          <w:trHeight w:val="856"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(如：1、是否符合国家产业政策；2、是否符合专项资金管理办法要求；3、项目申报要件是否齐备；4、是否同意推荐申报省</w:t>
            </w:r>
            <w:r>
              <w:rPr>
                <w:rFonts w:hint="eastAsia" w:ascii="仿宋_GB2312" w:hAnsi="宋体" w:eastAsia="仿宋_GB2312" w:cs="仿宋_GB2312"/>
                <w:color w:val="auto"/>
                <w:kern w:val="0"/>
                <w:sz w:val="22"/>
                <w:lang w:eastAsia="zh-CN"/>
              </w:rPr>
              <w:t>中小企业</w:t>
            </w:r>
            <w:r>
              <w:rPr>
                <w:rFonts w:hint="eastAsia" w:ascii="仿宋_GB2312" w:hAnsi="宋体" w:eastAsia="仿宋_GB2312" w:cs="仿宋_GB2312"/>
                <w:color w:val="auto"/>
                <w:kern w:val="0"/>
                <w:sz w:val="22"/>
              </w:rPr>
              <w:t>发展专项资金；</w:t>
            </w:r>
            <w:r>
              <w:rPr>
                <w:rFonts w:hint="eastAsia" w:ascii="仿宋_GB2312" w:hAnsi="宋体" w:eastAsia="仿宋_GB2312" w:cs="仿宋_GB2312"/>
                <w:color w:val="auto"/>
                <w:kern w:val="0"/>
                <w:sz w:val="22"/>
                <w:lang w:val="en-US" w:eastAsia="zh-CN"/>
              </w:rPr>
              <w:t>5</w:t>
            </w:r>
            <w:r>
              <w:rPr>
                <w:rFonts w:hint="eastAsia" w:ascii="仿宋_GB2312" w:hAnsi="宋体" w:eastAsia="仿宋_GB2312" w:cs="仿宋_GB2312"/>
                <w:color w:val="auto"/>
                <w:kern w:val="0"/>
                <w:sz w:val="22"/>
              </w:rPr>
              <w:t>、其它。)</w:t>
            </w:r>
          </w:p>
        </w:tc>
      </w:tr>
      <w:tr>
        <w:tblPrEx>
          <w:tblCellMar>
            <w:top w:w="0" w:type="dxa"/>
            <w:left w:w="108" w:type="dxa"/>
            <w:bottom w:w="0" w:type="dxa"/>
            <w:right w:w="108" w:type="dxa"/>
          </w:tblCellMar>
        </w:tblPrEx>
        <w:trPr>
          <w:trHeight w:val="500"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b/>
                <w:color w:val="auto"/>
                <w:sz w:val="22"/>
              </w:rPr>
            </w:pPr>
            <w:r>
              <w:rPr>
                <w:rFonts w:hint="eastAsia" w:ascii="腾祥嘉丽中黑简" w:hAnsi="腾祥嘉丽中黑简" w:eastAsia="腾祥嘉丽中黑简" w:cs="腾祥嘉丽中黑简"/>
                <w:b/>
                <w:color w:val="auto"/>
                <w:kern w:val="0"/>
                <w:sz w:val="22"/>
              </w:rPr>
              <w:t>审    签</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ind w:firstLine="440" w:firstLineChars="200"/>
              <w:jc w:val="left"/>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widowControl/>
              <w:jc w:val="center"/>
              <w:textAlignment w:val="top"/>
              <w:rPr>
                <w:rFonts w:ascii="仿宋_GB2312" w:hAnsi="宋体" w:eastAsia="仿宋_GB2312" w:cs="仿宋_GB2312"/>
                <w:color w:val="auto"/>
                <w:kern w:val="0"/>
                <w:sz w:val="22"/>
                <w:szCs w:val="22"/>
              </w:rPr>
            </w:pP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bl>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eastAsia" w:ascii="宋体" w:hAnsi="宋体" w:eastAsia="宋体" w:cs="宋体"/>
          <w:b/>
          <w:bCs/>
          <w:color w:val="auto"/>
          <w:kern w:val="0"/>
          <w:sz w:val="36"/>
          <w:szCs w:val="36"/>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3-5</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4</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中小专项服务体系建设</w:t>
      </w:r>
      <w:r>
        <w:rPr>
          <w:rFonts w:hint="eastAsia" w:ascii="宋体" w:hAnsi="宋体" w:eastAsia="宋体" w:cs="宋体"/>
          <w:b/>
          <w:bCs/>
          <w:color w:val="auto"/>
          <w:kern w:val="0"/>
          <w:sz w:val="32"/>
          <w:szCs w:val="32"/>
        </w:rPr>
        <w:t>项目地区审查表</w:t>
      </w:r>
    </w:p>
    <w:p>
      <w:pPr>
        <w:widowControl/>
        <w:jc w:val="center"/>
        <w:textAlignment w:val="center"/>
        <w:rPr>
          <w:rFonts w:hint="eastAsia"/>
          <w:color w:val="auto"/>
        </w:rPr>
      </w:pPr>
      <w:r>
        <w:rPr>
          <w:rFonts w:hint="eastAsia" w:asciiTheme="minorEastAsia" w:hAnsiTheme="minorEastAsia" w:eastAsiaTheme="minorEastAsia" w:cstheme="minorEastAsia"/>
          <w:b/>
          <w:bCs/>
          <w:color w:val="auto"/>
          <w:kern w:val="0"/>
          <w:sz w:val="21"/>
          <w:szCs w:val="21"/>
          <w:lang w:eastAsia="zh-CN"/>
        </w:rPr>
        <w:t>（创业创新</w:t>
      </w:r>
      <w:r>
        <w:rPr>
          <w:rFonts w:hint="eastAsia" w:asciiTheme="minorEastAsia" w:hAnsiTheme="minorEastAsia" w:eastAsiaTheme="minorEastAsia" w:cstheme="minorEastAsia"/>
          <w:b/>
          <w:bCs/>
          <w:color w:val="auto"/>
          <w:sz w:val="21"/>
          <w:szCs w:val="21"/>
          <w:lang w:eastAsia="zh-CN"/>
        </w:rPr>
        <w:t>示范基地奖励项目</w:t>
      </w:r>
      <w:r>
        <w:rPr>
          <w:rFonts w:hint="eastAsia" w:asciiTheme="minorEastAsia" w:hAnsiTheme="minorEastAsia" w:eastAsiaTheme="minorEastAsia" w:cstheme="minorEastAsia"/>
          <w:b/>
          <w:bCs/>
          <w:color w:val="auto"/>
          <w:kern w:val="0"/>
          <w:sz w:val="21"/>
          <w:szCs w:val="21"/>
          <w:lang w:eastAsia="zh-CN"/>
        </w:rPr>
        <w:t>）</w:t>
      </w:r>
    </w:p>
    <w:p>
      <w:pPr>
        <w:rPr>
          <w:rFonts w:hint="eastAsia"/>
          <w:color w:val="auto"/>
        </w:rPr>
      </w:pPr>
    </w:p>
    <w:tbl>
      <w:tblPr>
        <w:tblStyle w:val="19"/>
        <w:tblW w:w="9009" w:type="dxa"/>
        <w:tblInd w:w="0" w:type="dxa"/>
        <w:tblLayout w:type="fixed"/>
        <w:tblCellMar>
          <w:top w:w="0" w:type="dxa"/>
          <w:left w:w="108" w:type="dxa"/>
          <w:bottom w:w="0" w:type="dxa"/>
          <w:right w:w="108" w:type="dxa"/>
        </w:tblCellMar>
      </w:tblPr>
      <w:tblGrid>
        <w:gridCol w:w="1138"/>
        <w:gridCol w:w="444"/>
        <w:gridCol w:w="123"/>
        <w:gridCol w:w="3950"/>
        <w:gridCol w:w="3354"/>
      </w:tblGrid>
      <w:tr>
        <w:tblPrEx>
          <w:tblCellMar>
            <w:top w:w="0" w:type="dxa"/>
            <w:left w:w="108" w:type="dxa"/>
            <w:bottom w:w="0" w:type="dxa"/>
            <w:right w:w="108" w:type="dxa"/>
          </w:tblCellMar>
        </w:tblPrEx>
        <w:trPr>
          <w:trHeight w:val="404"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企业名称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367"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项目名称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316" w:hRule="atLeast"/>
        </w:trPr>
        <w:tc>
          <w:tcPr>
            <w:tcW w:w="1138" w:type="dxa"/>
            <w:vMerge w:val="restart"/>
            <w:tcBorders>
              <w:top w:val="single" w:color="000000" w:sz="4" w:space="0"/>
              <w:left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项目</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申报</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材料</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审查</w:t>
            </w:r>
          </w:p>
          <w:p>
            <w:pPr>
              <w:widowControl/>
              <w:jc w:val="center"/>
              <w:textAlignment w:val="center"/>
              <w:rPr>
                <w:rFonts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情况</w:t>
            </w: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序号</w:t>
            </w:r>
          </w:p>
        </w:tc>
        <w:tc>
          <w:tcPr>
            <w:tcW w:w="7304"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项目申报要件材料清单</w:t>
            </w:r>
          </w:p>
        </w:tc>
      </w:tr>
      <w:tr>
        <w:tblPrEx>
          <w:tblCellMar>
            <w:top w:w="0" w:type="dxa"/>
            <w:left w:w="108" w:type="dxa"/>
            <w:bottom w:w="0" w:type="dxa"/>
            <w:right w:w="108" w:type="dxa"/>
          </w:tblCellMar>
        </w:tblPrEx>
        <w:trPr>
          <w:trHeight w:val="43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主管部门转报文件</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腾祥嘉丽中黑简" w:hAnsi="腾祥嘉丽中黑简" w:eastAsia="腾祥嘉丽中黑简" w:cs="腾祥嘉丽中黑简"/>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项目资金申请报告</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89"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3</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国家级或省级中小企业主管部门认定文件</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4</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20</w:t>
            </w:r>
            <w:r>
              <w:rPr>
                <w:rFonts w:hint="eastAsia" w:ascii="仿宋_GB2312" w:hAnsi="宋体" w:eastAsia="仿宋_GB2312" w:cs="仿宋_GB2312"/>
                <w:color w:val="auto"/>
                <w:kern w:val="0"/>
                <w:sz w:val="20"/>
                <w:szCs w:val="20"/>
                <w:lang w:val="en-US" w:eastAsia="zh-CN"/>
              </w:rPr>
              <w:t>22</w:t>
            </w:r>
            <w:r>
              <w:rPr>
                <w:rFonts w:hint="eastAsia" w:ascii="仿宋_GB2312" w:hAnsi="宋体" w:eastAsia="仿宋_GB2312" w:cs="仿宋_GB2312"/>
                <w:color w:val="auto"/>
                <w:kern w:val="0"/>
                <w:sz w:val="20"/>
                <w:szCs w:val="20"/>
              </w:rPr>
              <w:t>年度</w:t>
            </w:r>
            <w:r>
              <w:rPr>
                <w:rFonts w:hint="eastAsia" w:ascii="仿宋_GB2312" w:hAnsi="宋体" w:eastAsia="仿宋_GB2312" w:cs="仿宋_GB2312"/>
                <w:color w:val="auto"/>
                <w:kern w:val="0"/>
                <w:sz w:val="20"/>
                <w:szCs w:val="20"/>
                <w:lang w:eastAsia="zh-CN"/>
              </w:rPr>
              <w:t>会计报表</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47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5</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固定的经营服务场所证明复印件</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（核对）</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6</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rPr>
              <w:t>上年度工作开展情况</w:t>
            </w:r>
            <w:r>
              <w:rPr>
                <w:rFonts w:hint="eastAsia" w:ascii="仿宋_GB2312" w:hAnsi="宋体" w:eastAsia="仿宋_GB2312" w:cs="仿宋_GB2312"/>
                <w:color w:val="auto"/>
                <w:kern w:val="0"/>
                <w:sz w:val="20"/>
                <w:szCs w:val="20"/>
                <w:lang w:eastAsia="zh-CN"/>
              </w:rPr>
              <w:t>及开展服务活动的佐证材料</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7</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基地图片及入驻企业图片数张</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lang w:val="en-US" w:eastAsia="zh-CN"/>
              </w:rPr>
              <w:t>8</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lang w:eastAsia="zh-CN"/>
              </w:rPr>
              <w:t>入驻</w:t>
            </w:r>
            <w:r>
              <w:rPr>
                <w:rFonts w:hint="eastAsia" w:ascii="仿宋_GB2312" w:hAnsi="宋体" w:eastAsia="仿宋_GB2312" w:cs="仿宋_GB2312"/>
                <w:color w:val="auto"/>
                <w:kern w:val="0"/>
                <w:sz w:val="20"/>
                <w:szCs w:val="20"/>
              </w:rPr>
              <w:t>企业汇总表</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hint="eastAsia"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38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lang w:val="en-US" w:eastAsia="zh-CN"/>
              </w:rPr>
              <w:t>9</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rPr>
              <w:t>入驻企业工商营业执照、入驻协议或租赁合同</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rPr>
              <w:t>1</w:t>
            </w:r>
            <w:r>
              <w:rPr>
                <w:rFonts w:hint="eastAsia" w:ascii="仿宋_GB2312" w:hAnsi="宋体" w:eastAsia="仿宋_GB2312" w:cs="仿宋_GB2312"/>
                <w:color w:val="auto"/>
                <w:kern w:val="0"/>
                <w:sz w:val="20"/>
                <w:szCs w:val="20"/>
                <w:lang w:val="en-US" w:eastAsia="zh-CN"/>
              </w:rPr>
              <w:t>0</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sz w:val="20"/>
                <w:szCs w:val="20"/>
              </w:rPr>
              <w:t>入驻企业上年度所产生的房租、电费、水费等收费凭证及清单</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lang w:val="en-US" w:eastAsia="zh-CN"/>
              </w:rPr>
              <w:t>11</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rPr>
              <w:t>项目单位对申报资料真实性声明</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hint="eastAsia" w:ascii="仿宋_GB2312" w:hAnsi="宋体"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427" w:hRule="atLeast"/>
        </w:trPr>
        <w:tc>
          <w:tcPr>
            <w:tcW w:w="9009" w:type="dxa"/>
            <w:gridSpan w:val="5"/>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pPr>
              <w:widowControl/>
              <w:jc w:val="center"/>
              <w:textAlignment w:val="center"/>
              <w:rPr>
                <w:rFonts w:ascii="黑体" w:hAnsi="黑体" w:eastAsia="黑体" w:cs="腾祥嘉丽中黑简"/>
                <w:color w:val="auto"/>
                <w:kern w:val="0"/>
                <w:sz w:val="22"/>
              </w:rPr>
            </w:pPr>
            <w:r>
              <w:rPr>
                <w:rFonts w:hint="eastAsia" w:ascii="腾祥嘉丽中黑简" w:hAnsi="腾祥嘉丽中黑简" w:eastAsia="腾祥嘉丽中黑简" w:cs="腾祥嘉丽中黑简"/>
                <w:color w:val="auto"/>
                <w:kern w:val="0"/>
                <w:sz w:val="20"/>
                <w:szCs w:val="20"/>
              </w:rPr>
              <w:t>具体审查意见</w:t>
            </w:r>
          </w:p>
        </w:tc>
      </w:tr>
      <w:tr>
        <w:tblPrEx>
          <w:tblCellMar>
            <w:top w:w="0" w:type="dxa"/>
            <w:left w:w="108" w:type="dxa"/>
            <w:bottom w:w="0" w:type="dxa"/>
            <w:right w:w="108" w:type="dxa"/>
          </w:tblCellMar>
        </w:tblPrEx>
        <w:trPr>
          <w:trHeight w:val="666"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(如：1、是否符合国家产业政策；2、是否符合专项资金管理办法要求；3、项目申报要件是否齐备；4、是否同意推荐申报省中小企业发展专项资金；</w:t>
            </w:r>
            <w:r>
              <w:rPr>
                <w:rFonts w:hint="eastAsia" w:ascii="仿宋_GB2312" w:hAnsi="宋体" w:eastAsia="仿宋_GB2312" w:cs="仿宋_GB2312"/>
                <w:color w:val="auto"/>
                <w:kern w:val="0"/>
                <w:sz w:val="22"/>
                <w:lang w:val="en-US" w:eastAsia="zh-CN"/>
              </w:rPr>
              <w:t>5</w:t>
            </w:r>
            <w:r>
              <w:rPr>
                <w:rFonts w:hint="eastAsia" w:ascii="仿宋_GB2312" w:hAnsi="宋体" w:eastAsia="仿宋_GB2312" w:cs="仿宋_GB2312"/>
                <w:color w:val="auto"/>
                <w:kern w:val="0"/>
                <w:sz w:val="22"/>
              </w:rPr>
              <w:t>、其它。)</w:t>
            </w:r>
          </w:p>
        </w:tc>
      </w:tr>
      <w:tr>
        <w:tblPrEx>
          <w:tblCellMar>
            <w:top w:w="0" w:type="dxa"/>
            <w:left w:w="108" w:type="dxa"/>
            <w:bottom w:w="0" w:type="dxa"/>
            <w:right w:w="108" w:type="dxa"/>
          </w:tblCellMar>
        </w:tblPrEx>
        <w:trPr>
          <w:trHeight w:val="391"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b/>
                <w:color w:val="auto"/>
                <w:sz w:val="22"/>
              </w:rPr>
            </w:pPr>
            <w:r>
              <w:rPr>
                <w:rFonts w:hint="eastAsia" w:ascii="腾祥嘉丽中黑简" w:hAnsi="腾祥嘉丽中黑简" w:eastAsia="腾祥嘉丽中黑简" w:cs="腾祥嘉丽中黑简"/>
                <w:color w:val="auto"/>
                <w:kern w:val="0"/>
                <w:sz w:val="20"/>
                <w:szCs w:val="20"/>
              </w:rPr>
              <w:t>审    签</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left"/>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bl>
    <w:p>
      <w:pPr>
        <w:pStyle w:val="2"/>
        <w:rPr>
          <w:rFonts w:hint="eastAsia"/>
          <w:color w:val="auto"/>
        </w:rPr>
      </w:pPr>
    </w:p>
    <w:sectPr>
      <w:pgSz w:w="11905" w:h="16838"/>
      <w:pgMar w:top="1701" w:right="1417" w:bottom="1701" w:left="1587" w:header="850" w:footer="992" w:gutter="0"/>
      <w:pgBorders>
        <w:top w:val="none" w:sz="0" w:space="0"/>
        <w:left w:val="none" w:sz="0" w:space="0"/>
        <w:bottom w:val="none" w:sz="0" w:space="0"/>
        <w:right w:val="none" w:sz="0" w:space="0"/>
      </w:pgBorders>
      <w:pgNumType w:fmt="numberInDash"/>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CF3C50" w:usb2="00000016" w:usb3="00000000" w:csb0="0004001F" w:csb1="00000000"/>
  </w:font>
  <w:font w:name="Arial Unicode MS">
    <w:altName w:val="Times New Roman"/>
    <w:panose1 w:val="020B0604020202020204"/>
    <w:charset w:val="00"/>
    <w:family w:val="roman"/>
    <w:pitch w:val="default"/>
    <w:sig w:usb0="00000000" w:usb1="00000000" w:usb2="00000000" w:usb3="00000000" w:csb0="00000001"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28">
    <w:altName w:val="Times New Roman"/>
    <w:panose1 w:val="00000000000000000000"/>
    <w:charset w:val="00"/>
    <w:family w:val="roman"/>
    <w:pitch w:val="default"/>
    <w:sig w:usb0="00000000" w:usb1="00000000" w:usb2="00000000" w:usb3="00000000" w:csb0="00040001" w:csb1="00000000"/>
  </w:font>
  <w:font w:name="方正仿宋简体">
    <w:altName w:val="方正仿宋_GBK"/>
    <w:panose1 w:val="03000509000000000000"/>
    <w:charset w:val="86"/>
    <w:family w:val="script"/>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华文仿宋">
    <w:altName w:val="汉仪仿宋简"/>
    <w:panose1 w:val="02010600040101010101"/>
    <w:charset w:val="86"/>
    <w:family w:val="auto"/>
    <w:pitch w:val="default"/>
    <w:sig w:usb0="00000000" w:usb1="00000000" w:usb2="00000010" w:usb3="00000000" w:csb0="0004009F" w:csb1="00000000"/>
  </w:font>
  <w:font w:name="东文宋体">
    <w:altName w:val="方正书宋_GBK"/>
    <w:panose1 w:val="00000000000000000000"/>
    <w:charset w:val="00"/>
    <w:family w:val="auto"/>
    <w:pitch w:val="default"/>
    <w:sig w:usb0="00000000" w:usb1="00000000" w:usb2="00000000" w:usb3="00000000" w:csb0="00000000" w:csb1="00000000"/>
  </w:font>
  <w:font w:name="腾祥嘉丽中黑简">
    <w:altName w:val="方正黑体_GBK"/>
    <w:panose1 w:val="00000000000000000000"/>
    <w:charset w:val="86"/>
    <w:family w:val="auto"/>
    <w:pitch w:val="default"/>
    <w:sig w:usb0="00000000" w:usb1="00000000" w:usb2="00000012" w:usb3="00000000" w:csb0="00040001" w:csb1="00000000"/>
  </w:font>
  <w:font w:name="方正细黑一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37 -</w:t>
    </w:r>
    <w:r>
      <w:rPr>
        <w:rFonts w:ascii="宋体" w:hAnsi="宋体"/>
        <w:sz w:val="28"/>
        <w:szCs w:val="28"/>
      </w:rPr>
      <w:fldChar w:fldCharType="end"/>
    </w:r>
  </w:p>
  <w:p>
    <w:pPr>
      <w:pStyle w:val="12"/>
      <w:ind w:right="45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宋体" w:hAns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tabs>
                              <w:tab w:val="center" w:pos="4153"/>
                              <w:tab w:val="right" w:pos="8306"/>
                            </w:tabs>
                            <w:snapToGrid w:val="0"/>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102 -</w:t>
                          </w:r>
                          <w:r>
                            <w:rPr>
                              <w:rFonts w:ascii="宋体" w:hAnsi="宋体"/>
                              <w:sz w:val="28"/>
                              <w:szCs w:val="28"/>
                            </w:rPr>
                            <w:fldChar w:fldCharType="end"/>
                          </w:r>
                        </w:p>
                      </w:txbxContent>
                    </wps:txbx>
                    <wps:bodyPr wrap="none" lIns="0" tIns="0" rIns="0" bIns="0" upright="false">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GNvdIrQBAABTAwAADgAAAAAAAAABACAAAAA0AQAAZHJzL2Uyb0Rv&#10;Yy54bWxQSwUGAAAAAAYABgBZAQAAWgUAAAAA&#10;">
              <v:fill on="f" focussize="0,0"/>
              <v:stroke on="f"/>
              <v:imagedata o:title=""/>
              <o:lock v:ext="edit" aspectratio="f"/>
              <v:textbox inset="0mm,0mm,0mm,0mm" style="mso-fit-shape-to-text:t;">
                <w:txbxContent>
                  <w:p>
                    <w:pPr>
                      <w:tabs>
                        <w:tab w:val="center" w:pos="4153"/>
                        <w:tab w:val="right" w:pos="8306"/>
                      </w:tabs>
                      <w:snapToGrid w:val="0"/>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102 -</w:t>
                    </w:r>
                    <w:r>
                      <w:rPr>
                        <w:rFonts w:ascii="宋体" w:hAnsi="宋体"/>
                        <w:sz w:val="28"/>
                        <w:szCs w:val="28"/>
                      </w:rPr>
                      <w:fldChar w:fldCharType="end"/>
                    </w:r>
                  </w:p>
                </w:txbxContent>
              </v:textbox>
            </v:shape>
          </w:pict>
        </mc:Fallback>
      </mc:AlternateContent>
    </w:r>
  </w:p>
  <w:p>
    <w:pPr>
      <w:tabs>
        <w:tab w:val="center" w:pos="4153"/>
        <w:tab w:val="right" w:pos="8306"/>
      </w:tabs>
      <w:snapToGrid w:val="0"/>
      <w:ind w:right="450"/>
      <w:rPr>
        <w:rFonts w:ascii="Calibri" w:hAnsi="Calibri" w:eastAsia="等线"/>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宋体" w:hAnsi="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126 -</w:t>
                          </w:r>
                          <w:r>
                            <w:rPr>
                              <w:rFonts w:ascii="宋体" w:hAnsi="宋体"/>
                              <w:sz w:val="28"/>
                              <w:szCs w:val="28"/>
                            </w:rPr>
                            <w:fldChar w:fldCharType="end"/>
                          </w:r>
                        </w:p>
                      </w:txbxContent>
                    </wps:txbx>
                    <wps:bodyPr wrap="none" lIns="0" tIns="0" rIns="0" bIns="0" upright="false">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LKC5Ge1AQAAUwMAAA4AAAAAAAAAAQAgAAAANAEAAGRycy9lMm9E&#10;b2MueG1sUEsFBgAAAAAGAAYAWQEAAFsFAAAAAA==&#10;">
              <v:fill on="f" focussize="0,0"/>
              <v:stroke on="f"/>
              <v:imagedata o:title=""/>
              <o:lock v:ext="edit" aspectratio="f"/>
              <v:textbox inset="0mm,0mm,0mm,0mm" style="mso-fit-shape-to-text:t;">
                <w:txbxContent>
                  <w:p>
                    <w:pPr>
                      <w:pStyle w:val="12"/>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126 -</w:t>
                    </w:r>
                    <w:r>
                      <w:rPr>
                        <w:rFonts w:ascii="宋体" w:hAnsi="宋体"/>
                        <w:sz w:val="28"/>
                        <w:szCs w:val="28"/>
                      </w:rPr>
                      <w:fldChar w:fldCharType="end"/>
                    </w:r>
                  </w:p>
                </w:txbxContent>
              </v:textbox>
            </v:shape>
          </w:pict>
        </mc:Fallback>
      </mc:AlternateContent>
    </w:r>
  </w:p>
  <w:p>
    <w:pPr>
      <w:pStyle w:val="12"/>
      <w:ind w:right="45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- 140 -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- 140 -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等线" w:hAnsi="等线" w:eastAsia="等线"/>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false"/>
  <w:bordersDoNotSurroundFooter w:val="false"/>
  <w:documentProtection w:enforcement="0"/>
  <w:defaultTabStop w:val="420"/>
  <w:hyphenationZone w:val="360"/>
  <w:drawingGridHorizontalSpacing w:val="210"/>
  <w:drawingGridVerticalSpacing w:val="159"/>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B44"/>
    <w:rsid w:val="000114FD"/>
    <w:rsid w:val="000143E0"/>
    <w:rsid w:val="00021EAA"/>
    <w:rsid w:val="0002285D"/>
    <w:rsid w:val="00023AC4"/>
    <w:rsid w:val="00030361"/>
    <w:rsid w:val="0003334C"/>
    <w:rsid w:val="00034BE1"/>
    <w:rsid w:val="000360CC"/>
    <w:rsid w:val="00056632"/>
    <w:rsid w:val="00064DF1"/>
    <w:rsid w:val="00091CCA"/>
    <w:rsid w:val="000E1BF8"/>
    <w:rsid w:val="000E2C8C"/>
    <w:rsid w:val="000E3077"/>
    <w:rsid w:val="00170863"/>
    <w:rsid w:val="001975E2"/>
    <w:rsid w:val="001C0E70"/>
    <w:rsid w:val="001D2DD9"/>
    <w:rsid w:val="001E52D3"/>
    <w:rsid w:val="002423AC"/>
    <w:rsid w:val="00242CE3"/>
    <w:rsid w:val="002508FA"/>
    <w:rsid w:val="0029574D"/>
    <w:rsid w:val="002C0695"/>
    <w:rsid w:val="00312DA6"/>
    <w:rsid w:val="00343561"/>
    <w:rsid w:val="00361B06"/>
    <w:rsid w:val="003626E3"/>
    <w:rsid w:val="00381B4B"/>
    <w:rsid w:val="00391181"/>
    <w:rsid w:val="003931E6"/>
    <w:rsid w:val="00395F03"/>
    <w:rsid w:val="003D7464"/>
    <w:rsid w:val="003E12D5"/>
    <w:rsid w:val="004001DE"/>
    <w:rsid w:val="004050BF"/>
    <w:rsid w:val="00425D09"/>
    <w:rsid w:val="004324B5"/>
    <w:rsid w:val="0044725F"/>
    <w:rsid w:val="00483F69"/>
    <w:rsid w:val="004D0CB6"/>
    <w:rsid w:val="004D743A"/>
    <w:rsid w:val="004E36F0"/>
    <w:rsid w:val="004E66B4"/>
    <w:rsid w:val="004F0528"/>
    <w:rsid w:val="004F425E"/>
    <w:rsid w:val="00534C00"/>
    <w:rsid w:val="00535AD2"/>
    <w:rsid w:val="00544A80"/>
    <w:rsid w:val="00550EB9"/>
    <w:rsid w:val="005678A7"/>
    <w:rsid w:val="005860E1"/>
    <w:rsid w:val="005A44E1"/>
    <w:rsid w:val="005F5402"/>
    <w:rsid w:val="006016A7"/>
    <w:rsid w:val="006666AC"/>
    <w:rsid w:val="006D0A2F"/>
    <w:rsid w:val="006E3038"/>
    <w:rsid w:val="006F33E4"/>
    <w:rsid w:val="00711C15"/>
    <w:rsid w:val="00730D22"/>
    <w:rsid w:val="00753B51"/>
    <w:rsid w:val="00754AE1"/>
    <w:rsid w:val="007673BE"/>
    <w:rsid w:val="00793F35"/>
    <w:rsid w:val="007C0020"/>
    <w:rsid w:val="007E0944"/>
    <w:rsid w:val="007E13C8"/>
    <w:rsid w:val="00806783"/>
    <w:rsid w:val="00811F19"/>
    <w:rsid w:val="00816E69"/>
    <w:rsid w:val="0085510D"/>
    <w:rsid w:val="008749C1"/>
    <w:rsid w:val="0089276E"/>
    <w:rsid w:val="008A1DF1"/>
    <w:rsid w:val="008C2EEC"/>
    <w:rsid w:val="008F4851"/>
    <w:rsid w:val="00944C0D"/>
    <w:rsid w:val="009462B0"/>
    <w:rsid w:val="009540BE"/>
    <w:rsid w:val="00967C54"/>
    <w:rsid w:val="0097477C"/>
    <w:rsid w:val="009A70E7"/>
    <w:rsid w:val="009C13B4"/>
    <w:rsid w:val="009D1083"/>
    <w:rsid w:val="00A14D77"/>
    <w:rsid w:val="00A47866"/>
    <w:rsid w:val="00A504EB"/>
    <w:rsid w:val="00A6207D"/>
    <w:rsid w:val="00A66809"/>
    <w:rsid w:val="00AA06F6"/>
    <w:rsid w:val="00AB191E"/>
    <w:rsid w:val="00AB4872"/>
    <w:rsid w:val="00AC2B44"/>
    <w:rsid w:val="00B126F5"/>
    <w:rsid w:val="00B1282E"/>
    <w:rsid w:val="00B24314"/>
    <w:rsid w:val="00B33B4E"/>
    <w:rsid w:val="00B43158"/>
    <w:rsid w:val="00B52B22"/>
    <w:rsid w:val="00B56100"/>
    <w:rsid w:val="00B8655D"/>
    <w:rsid w:val="00B94975"/>
    <w:rsid w:val="00B97A19"/>
    <w:rsid w:val="00BA1FE4"/>
    <w:rsid w:val="00BC5506"/>
    <w:rsid w:val="00BD5F4C"/>
    <w:rsid w:val="00BE3EE7"/>
    <w:rsid w:val="00C252F6"/>
    <w:rsid w:val="00C60362"/>
    <w:rsid w:val="00C66474"/>
    <w:rsid w:val="00C978AB"/>
    <w:rsid w:val="00CC259C"/>
    <w:rsid w:val="00CC3251"/>
    <w:rsid w:val="00D069AE"/>
    <w:rsid w:val="00D11119"/>
    <w:rsid w:val="00D55830"/>
    <w:rsid w:val="00D818C8"/>
    <w:rsid w:val="00D8634D"/>
    <w:rsid w:val="00D87D7C"/>
    <w:rsid w:val="00D9240B"/>
    <w:rsid w:val="00D93CD0"/>
    <w:rsid w:val="00E0506B"/>
    <w:rsid w:val="00E4320E"/>
    <w:rsid w:val="00E5195E"/>
    <w:rsid w:val="00E73C26"/>
    <w:rsid w:val="00E76898"/>
    <w:rsid w:val="00E83A8E"/>
    <w:rsid w:val="00E84551"/>
    <w:rsid w:val="00EA09DE"/>
    <w:rsid w:val="00EF4DEE"/>
    <w:rsid w:val="00F11CFA"/>
    <w:rsid w:val="00F177EC"/>
    <w:rsid w:val="00F3504D"/>
    <w:rsid w:val="00F4491B"/>
    <w:rsid w:val="00F555E6"/>
    <w:rsid w:val="00F56179"/>
    <w:rsid w:val="00F75CEC"/>
    <w:rsid w:val="00F86037"/>
    <w:rsid w:val="00FB30D0"/>
    <w:rsid w:val="01902EA5"/>
    <w:rsid w:val="02120F4C"/>
    <w:rsid w:val="032F29C4"/>
    <w:rsid w:val="045D7844"/>
    <w:rsid w:val="04AA4BDD"/>
    <w:rsid w:val="051141EE"/>
    <w:rsid w:val="056F09B9"/>
    <w:rsid w:val="072721BB"/>
    <w:rsid w:val="0736CCA9"/>
    <w:rsid w:val="07A35EE1"/>
    <w:rsid w:val="07DD19F0"/>
    <w:rsid w:val="083945EF"/>
    <w:rsid w:val="086F33B1"/>
    <w:rsid w:val="08EF4AFD"/>
    <w:rsid w:val="08F047FF"/>
    <w:rsid w:val="090E4704"/>
    <w:rsid w:val="0B26919C"/>
    <w:rsid w:val="0B287BA5"/>
    <w:rsid w:val="0B9D3BEF"/>
    <w:rsid w:val="0CDC2754"/>
    <w:rsid w:val="0D792D75"/>
    <w:rsid w:val="0E7D2BC7"/>
    <w:rsid w:val="0F08379F"/>
    <w:rsid w:val="0FC63D6F"/>
    <w:rsid w:val="115233A3"/>
    <w:rsid w:val="12465000"/>
    <w:rsid w:val="12D60D1D"/>
    <w:rsid w:val="143F2C39"/>
    <w:rsid w:val="163977A6"/>
    <w:rsid w:val="1677042C"/>
    <w:rsid w:val="167E5375"/>
    <w:rsid w:val="16BB0176"/>
    <w:rsid w:val="16F5EDCD"/>
    <w:rsid w:val="190C5E69"/>
    <w:rsid w:val="1AC86470"/>
    <w:rsid w:val="1BD25A85"/>
    <w:rsid w:val="1BFFB7EB"/>
    <w:rsid w:val="1E0D748A"/>
    <w:rsid w:val="1E7EA490"/>
    <w:rsid w:val="1EF02B03"/>
    <w:rsid w:val="1F1A0C2C"/>
    <w:rsid w:val="1F5D8BCD"/>
    <w:rsid w:val="1FF036DE"/>
    <w:rsid w:val="1FF2677B"/>
    <w:rsid w:val="1FFC0B4E"/>
    <w:rsid w:val="20731CE5"/>
    <w:rsid w:val="22B82D67"/>
    <w:rsid w:val="22CF20DA"/>
    <w:rsid w:val="25DEC079"/>
    <w:rsid w:val="26CF162F"/>
    <w:rsid w:val="27237078"/>
    <w:rsid w:val="27BC7902"/>
    <w:rsid w:val="2B04618D"/>
    <w:rsid w:val="2B81328E"/>
    <w:rsid w:val="2B821F48"/>
    <w:rsid w:val="2BCB5E15"/>
    <w:rsid w:val="2D8D4FCB"/>
    <w:rsid w:val="2DA27FC4"/>
    <w:rsid w:val="2F7FEAD1"/>
    <w:rsid w:val="308A74AE"/>
    <w:rsid w:val="31AA3990"/>
    <w:rsid w:val="31E00CF2"/>
    <w:rsid w:val="33C170F2"/>
    <w:rsid w:val="33ECFACB"/>
    <w:rsid w:val="35CF5F2A"/>
    <w:rsid w:val="3637120C"/>
    <w:rsid w:val="374D75B7"/>
    <w:rsid w:val="379F8F9B"/>
    <w:rsid w:val="37AB2336"/>
    <w:rsid w:val="37DDA285"/>
    <w:rsid w:val="37E24FB8"/>
    <w:rsid w:val="37FF88B4"/>
    <w:rsid w:val="38D328E4"/>
    <w:rsid w:val="39F86E56"/>
    <w:rsid w:val="3AE461FB"/>
    <w:rsid w:val="3AFF0218"/>
    <w:rsid w:val="3B131FFE"/>
    <w:rsid w:val="3BBF5FAA"/>
    <w:rsid w:val="3BD07FBA"/>
    <w:rsid w:val="3C386E0B"/>
    <w:rsid w:val="3DDFD09D"/>
    <w:rsid w:val="3DEFCE4F"/>
    <w:rsid w:val="3EB98B71"/>
    <w:rsid w:val="3F5B0BC3"/>
    <w:rsid w:val="3F97929B"/>
    <w:rsid w:val="3FFDE739"/>
    <w:rsid w:val="3FFE13CC"/>
    <w:rsid w:val="3FFF5657"/>
    <w:rsid w:val="41BC3547"/>
    <w:rsid w:val="422B611B"/>
    <w:rsid w:val="423C2DF1"/>
    <w:rsid w:val="429A32E8"/>
    <w:rsid w:val="4423082F"/>
    <w:rsid w:val="44720007"/>
    <w:rsid w:val="44B65650"/>
    <w:rsid w:val="456A2119"/>
    <w:rsid w:val="46A7BBA7"/>
    <w:rsid w:val="4A3F2BD8"/>
    <w:rsid w:val="4D7230A5"/>
    <w:rsid w:val="4DD6EBFE"/>
    <w:rsid w:val="4ED7BB3D"/>
    <w:rsid w:val="4F6B9299"/>
    <w:rsid w:val="4F6E88DB"/>
    <w:rsid w:val="4FFE9630"/>
    <w:rsid w:val="51F92020"/>
    <w:rsid w:val="525A54AE"/>
    <w:rsid w:val="5359E5B2"/>
    <w:rsid w:val="5360759C"/>
    <w:rsid w:val="539D78F5"/>
    <w:rsid w:val="53C64B47"/>
    <w:rsid w:val="556D4406"/>
    <w:rsid w:val="57FA26A7"/>
    <w:rsid w:val="57FDB2ED"/>
    <w:rsid w:val="583F26B7"/>
    <w:rsid w:val="59407048"/>
    <w:rsid w:val="59EDEAA5"/>
    <w:rsid w:val="5A5549C7"/>
    <w:rsid w:val="5B761002"/>
    <w:rsid w:val="5BDB3575"/>
    <w:rsid w:val="5BFC4D51"/>
    <w:rsid w:val="5D767124"/>
    <w:rsid w:val="5DB5953F"/>
    <w:rsid w:val="5EFFC348"/>
    <w:rsid w:val="5F1D0D91"/>
    <w:rsid w:val="5F77F3F4"/>
    <w:rsid w:val="5FC159A1"/>
    <w:rsid w:val="5FD347F8"/>
    <w:rsid w:val="5FF70670"/>
    <w:rsid w:val="5FFF2D01"/>
    <w:rsid w:val="606164AA"/>
    <w:rsid w:val="615B0ADA"/>
    <w:rsid w:val="61755706"/>
    <w:rsid w:val="6210551D"/>
    <w:rsid w:val="62201A88"/>
    <w:rsid w:val="62BE475D"/>
    <w:rsid w:val="63286C66"/>
    <w:rsid w:val="63B5C312"/>
    <w:rsid w:val="63CD35BC"/>
    <w:rsid w:val="640110C4"/>
    <w:rsid w:val="6572250F"/>
    <w:rsid w:val="6621376E"/>
    <w:rsid w:val="66596D4A"/>
    <w:rsid w:val="66DD3F73"/>
    <w:rsid w:val="675F5906"/>
    <w:rsid w:val="68CF5CA4"/>
    <w:rsid w:val="6A0F437A"/>
    <w:rsid w:val="6A367351"/>
    <w:rsid w:val="6AB8679B"/>
    <w:rsid w:val="6AE95008"/>
    <w:rsid w:val="6B6D82DD"/>
    <w:rsid w:val="6B8445EE"/>
    <w:rsid w:val="6BDFB554"/>
    <w:rsid w:val="6CE52D1B"/>
    <w:rsid w:val="6CFA016B"/>
    <w:rsid w:val="6D3F76F8"/>
    <w:rsid w:val="6E6D5DC0"/>
    <w:rsid w:val="6EEF7322"/>
    <w:rsid w:val="6EF5616D"/>
    <w:rsid w:val="6EFFDA77"/>
    <w:rsid w:val="6F6FFA5C"/>
    <w:rsid w:val="6FADB64D"/>
    <w:rsid w:val="6FD517BA"/>
    <w:rsid w:val="6FE42D35"/>
    <w:rsid w:val="6FE70669"/>
    <w:rsid w:val="6FFB36A7"/>
    <w:rsid w:val="6FFE46B4"/>
    <w:rsid w:val="709C0850"/>
    <w:rsid w:val="71830B16"/>
    <w:rsid w:val="71BA1E33"/>
    <w:rsid w:val="71CFE52C"/>
    <w:rsid w:val="72BAB296"/>
    <w:rsid w:val="735626F1"/>
    <w:rsid w:val="73FBEDF8"/>
    <w:rsid w:val="75F79CAF"/>
    <w:rsid w:val="75FF8857"/>
    <w:rsid w:val="764B7307"/>
    <w:rsid w:val="767FCB45"/>
    <w:rsid w:val="76E53A68"/>
    <w:rsid w:val="76FA4233"/>
    <w:rsid w:val="772A49D9"/>
    <w:rsid w:val="77372C6C"/>
    <w:rsid w:val="776F4A29"/>
    <w:rsid w:val="77ADDF3F"/>
    <w:rsid w:val="77E60F62"/>
    <w:rsid w:val="77FDD523"/>
    <w:rsid w:val="77FFE162"/>
    <w:rsid w:val="79C67BB1"/>
    <w:rsid w:val="7AC61E41"/>
    <w:rsid w:val="7AFF912A"/>
    <w:rsid w:val="7BD44AD2"/>
    <w:rsid w:val="7BD63EB5"/>
    <w:rsid w:val="7BDEA3C4"/>
    <w:rsid w:val="7D007FDF"/>
    <w:rsid w:val="7DBD5044"/>
    <w:rsid w:val="7DCFC22B"/>
    <w:rsid w:val="7DEDDE49"/>
    <w:rsid w:val="7DF7E8BB"/>
    <w:rsid w:val="7DF86B95"/>
    <w:rsid w:val="7DFFD887"/>
    <w:rsid w:val="7EBBD337"/>
    <w:rsid w:val="7EBFBB90"/>
    <w:rsid w:val="7EF6E5EC"/>
    <w:rsid w:val="7EFDB89F"/>
    <w:rsid w:val="7F374B8A"/>
    <w:rsid w:val="7F63E12E"/>
    <w:rsid w:val="7F6F8D31"/>
    <w:rsid w:val="7F97887D"/>
    <w:rsid w:val="7FAEC0D3"/>
    <w:rsid w:val="7FB11B04"/>
    <w:rsid w:val="7FBDBB6C"/>
    <w:rsid w:val="7FBFE02E"/>
    <w:rsid w:val="7FDB5325"/>
    <w:rsid w:val="7FE91373"/>
    <w:rsid w:val="7FEA2307"/>
    <w:rsid w:val="7FF13F41"/>
    <w:rsid w:val="7FF7473C"/>
    <w:rsid w:val="7FFA8B9C"/>
    <w:rsid w:val="7FFFEC3D"/>
    <w:rsid w:val="8C7D0B40"/>
    <w:rsid w:val="8EE7D4D1"/>
    <w:rsid w:val="8EFDBF20"/>
    <w:rsid w:val="96AB9FBF"/>
    <w:rsid w:val="97F96400"/>
    <w:rsid w:val="9B7EE442"/>
    <w:rsid w:val="A6BE5FDF"/>
    <w:rsid w:val="A7EDB196"/>
    <w:rsid w:val="A95FDF20"/>
    <w:rsid w:val="A9AF9B3D"/>
    <w:rsid w:val="ACFD69D3"/>
    <w:rsid w:val="AFFE273F"/>
    <w:rsid w:val="AFFFCC8A"/>
    <w:rsid w:val="B379F2CA"/>
    <w:rsid w:val="B38FC1C4"/>
    <w:rsid w:val="B5E71B20"/>
    <w:rsid w:val="B5F57892"/>
    <w:rsid w:val="B621D7BA"/>
    <w:rsid w:val="B8BEDD74"/>
    <w:rsid w:val="B96E35ED"/>
    <w:rsid w:val="BD57B0A6"/>
    <w:rsid w:val="BDA7E4D6"/>
    <w:rsid w:val="BDFFE681"/>
    <w:rsid w:val="BE9FFDB0"/>
    <w:rsid w:val="BFE7FA7B"/>
    <w:rsid w:val="BFFBEE48"/>
    <w:rsid w:val="BFFD3852"/>
    <w:rsid w:val="BFFFA68C"/>
    <w:rsid w:val="BFFFD85F"/>
    <w:rsid w:val="C77F55E8"/>
    <w:rsid w:val="CD9A5B97"/>
    <w:rsid w:val="CEEDA84A"/>
    <w:rsid w:val="CF675B7B"/>
    <w:rsid w:val="CF7FA4A8"/>
    <w:rsid w:val="CFF55AF0"/>
    <w:rsid w:val="CFFFFE82"/>
    <w:rsid w:val="D1F620AC"/>
    <w:rsid w:val="D27FE6DE"/>
    <w:rsid w:val="D3D6DD99"/>
    <w:rsid w:val="D6FFB0A3"/>
    <w:rsid w:val="D77DC1BB"/>
    <w:rsid w:val="D7EFFBA1"/>
    <w:rsid w:val="DCDF84D9"/>
    <w:rsid w:val="DD6DAB88"/>
    <w:rsid w:val="DEEFD0AA"/>
    <w:rsid w:val="DEFFF70A"/>
    <w:rsid w:val="DF1675F9"/>
    <w:rsid w:val="DF3FB339"/>
    <w:rsid w:val="DFB53443"/>
    <w:rsid w:val="DFED0196"/>
    <w:rsid w:val="DFF7C995"/>
    <w:rsid w:val="DFF9253E"/>
    <w:rsid w:val="DFFB1400"/>
    <w:rsid w:val="DFFC4CA7"/>
    <w:rsid w:val="E37D0457"/>
    <w:rsid w:val="E6DFC1EA"/>
    <w:rsid w:val="EB7FBD4C"/>
    <w:rsid w:val="ED351DEC"/>
    <w:rsid w:val="EDDF872C"/>
    <w:rsid w:val="EDFE9339"/>
    <w:rsid w:val="EF5E4E96"/>
    <w:rsid w:val="EFDBD3B7"/>
    <w:rsid w:val="EFF5CF44"/>
    <w:rsid w:val="F1FFEC9A"/>
    <w:rsid w:val="F2FB1F20"/>
    <w:rsid w:val="F3778E16"/>
    <w:rsid w:val="F3C980C0"/>
    <w:rsid w:val="F3CE7196"/>
    <w:rsid w:val="F4FC2A94"/>
    <w:rsid w:val="F5BC3A87"/>
    <w:rsid w:val="F5BFDDB8"/>
    <w:rsid w:val="F5F50D5C"/>
    <w:rsid w:val="F6BE1919"/>
    <w:rsid w:val="F777BA94"/>
    <w:rsid w:val="F7DE4871"/>
    <w:rsid w:val="F7F623E9"/>
    <w:rsid w:val="F7FE7BCC"/>
    <w:rsid w:val="F97F0EF3"/>
    <w:rsid w:val="F9BFF3FE"/>
    <w:rsid w:val="F9F3E2A4"/>
    <w:rsid w:val="FA3533B1"/>
    <w:rsid w:val="FAA38BB4"/>
    <w:rsid w:val="FB8F48F5"/>
    <w:rsid w:val="FBAF8B51"/>
    <w:rsid w:val="FBFBF93A"/>
    <w:rsid w:val="FBFF770F"/>
    <w:rsid w:val="FDDBCC0A"/>
    <w:rsid w:val="FDFBA06C"/>
    <w:rsid w:val="FE5FEDE5"/>
    <w:rsid w:val="FE6F678E"/>
    <w:rsid w:val="FEDF95A9"/>
    <w:rsid w:val="FEE66528"/>
    <w:rsid w:val="FF6F6323"/>
    <w:rsid w:val="FF752A77"/>
    <w:rsid w:val="FF7D150C"/>
    <w:rsid w:val="FF7F6DCF"/>
    <w:rsid w:val="FF8F1922"/>
    <w:rsid w:val="FFA7337B"/>
    <w:rsid w:val="FFAD42BB"/>
    <w:rsid w:val="FFBDF8C6"/>
    <w:rsid w:val="FFCFDE73"/>
    <w:rsid w:val="FFDFB0CB"/>
    <w:rsid w:val="FFE9C5D9"/>
    <w:rsid w:val="FFEF5E25"/>
    <w:rsid w:val="FFF512E1"/>
    <w:rsid w:val="FFF625A9"/>
    <w:rsid w:val="FFF77C8C"/>
    <w:rsid w:val="FFFCD02E"/>
    <w:rsid w:val="FFFF0A5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iPriority="99" w:name="HTML Preformatted"/>
    <w:lsdException w:uiPriority="99" w:name="HTML Sample"/>
    <w:lsdException w:uiPriority="99" w:name="HTML Typewriter"/>
    <w:lsdException w:qFormat="1" w:unhideWhenUsed="0" w:uiPriority="0"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51"/>
    <w:qFormat/>
    <w:uiPriority w:val="9"/>
    <w:pPr>
      <w:keepNext/>
      <w:keepLines/>
      <w:spacing w:before="340" w:after="330" w:line="578" w:lineRule="auto"/>
      <w:outlineLvl w:val="0"/>
    </w:pPr>
    <w:rPr>
      <w:rFonts w:ascii="Calibri" w:hAnsi="Calibri"/>
      <w:b/>
      <w:bCs/>
      <w:kern w:val="44"/>
      <w:sz w:val="44"/>
      <w:szCs w:val="44"/>
    </w:rPr>
  </w:style>
  <w:style w:type="paragraph" w:styleId="2">
    <w:name w:val="heading 2"/>
    <w:basedOn w:val="1"/>
    <w:next w:val="1"/>
    <w:link w:val="78"/>
    <w:qFormat/>
    <w:uiPriority w:val="9"/>
    <w:pPr>
      <w:keepNext/>
      <w:keepLines/>
      <w:spacing w:before="260" w:after="260" w:line="416" w:lineRule="auto"/>
      <w:outlineLvl w:val="1"/>
    </w:pPr>
    <w:rPr>
      <w:rFonts w:ascii="等线 Light" w:hAnsi="等线 Light" w:eastAsia="等线 Light"/>
      <w:b/>
      <w:bCs/>
      <w:kern w:val="0"/>
      <w:sz w:val="32"/>
      <w:szCs w:val="32"/>
    </w:rPr>
  </w:style>
  <w:style w:type="paragraph" w:styleId="4">
    <w:name w:val="heading 3"/>
    <w:basedOn w:val="1"/>
    <w:next w:val="1"/>
    <w:link w:val="62"/>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48"/>
    <w:qFormat/>
    <w:uiPriority w:val="9"/>
    <w:pPr>
      <w:keepNext/>
      <w:keepLines/>
      <w:spacing w:before="280" w:after="290" w:line="376" w:lineRule="auto"/>
      <w:outlineLvl w:val="3"/>
    </w:pPr>
    <w:rPr>
      <w:rFonts w:ascii="等线 Light" w:hAnsi="等线 Light" w:eastAsia="等线 Light"/>
      <w:b/>
      <w:bCs/>
      <w:kern w:val="0"/>
      <w:sz w:val="28"/>
      <w:szCs w:val="28"/>
    </w:rPr>
  </w:style>
  <w:style w:type="paragraph" w:styleId="6">
    <w:name w:val="heading 5"/>
    <w:basedOn w:val="1"/>
    <w:next w:val="1"/>
    <w:link w:val="57"/>
    <w:qFormat/>
    <w:uiPriority w:val="9"/>
    <w:pPr>
      <w:keepNext/>
      <w:keepLines/>
      <w:spacing w:before="280" w:after="290" w:line="376" w:lineRule="auto"/>
      <w:outlineLvl w:val="4"/>
    </w:pPr>
    <w:rPr>
      <w:b/>
      <w:bCs/>
      <w:kern w:val="0"/>
      <w:sz w:val="28"/>
      <w:szCs w:val="28"/>
    </w:rPr>
  </w:style>
  <w:style w:type="paragraph" w:styleId="7">
    <w:name w:val="heading 6"/>
    <w:basedOn w:val="1"/>
    <w:next w:val="1"/>
    <w:link w:val="55"/>
    <w:qFormat/>
    <w:uiPriority w:val="9"/>
    <w:pPr>
      <w:keepNext/>
      <w:keepLines/>
      <w:spacing w:before="240" w:after="64" w:line="320" w:lineRule="auto"/>
      <w:outlineLvl w:val="5"/>
    </w:pPr>
    <w:rPr>
      <w:rFonts w:ascii="等线 Light" w:hAnsi="等线 Light" w:eastAsia="等线 Light"/>
      <w:b/>
      <w:bCs/>
      <w:kern w:val="0"/>
      <w:sz w:val="24"/>
      <w:szCs w:val="24"/>
    </w:rPr>
  </w:style>
  <w:style w:type="paragraph" w:styleId="8">
    <w:name w:val="heading 7"/>
    <w:basedOn w:val="1"/>
    <w:next w:val="1"/>
    <w:link w:val="70"/>
    <w:qFormat/>
    <w:uiPriority w:val="9"/>
    <w:pPr>
      <w:keepNext/>
      <w:keepLines/>
      <w:spacing w:before="240" w:after="64" w:line="320" w:lineRule="auto"/>
      <w:outlineLvl w:val="6"/>
    </w:pPr>
    <w:rPr>
      <w:b/>
      <w:bCs/>
      <w:kern w:val="0"/>
      <w:sz w:val="24"/>
      <w:szCs w:val="24"/>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9">
    <w:name w:val="Body Text"/>
    <w:basedOn w:val="1"/>
    <w:qFormat/>
    <w:uiPriority w:val="0"/>
  </w:style>
  <w:style w:type="paragraph" w:styleId="1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rPr>
  </w:style>
  <w:style w:type="paragraph" w:styleId="11">
    <w:name w:val="Balloon Text"/>
    <w:basedOn w:val="1"/>
    <w:link w:val="61"/>
    <w:qFormat/>
    <w:uiPriority w:val="99"/>
    <w:rPr>
      <w:kern w:val="0"/>
      <w:sz w:val="18"/>
      <w:szCs w:val="18"/>
    </w:rPr>
  </w:style>
  <w:style w:type="paragraph" w:styleId="12">
    <w:name w:val="footer"/>
    <w:basedOn w:val="1"/>
    <w:link w:val="73"/>
    <w:qFormat/>
    <w:uiPriority w:val="99"/>
    <w:pPr>
      <w:tabs>
        <w:tab w:val="center" w:pos="4153"/>
        <w:tab w:val="right" w:pos="8306"/>
      </w:tabs>
      <w:snapToGrid w:val="0"/>
      <w:jc w:val="left"/>
    </w:pPr>
    <w:rPr>
      <w:rFonts w:ascii="Calibri" w:hAnsi="Calibri"/>
      <w:kern w:val="0"/>
      <w:sz w:val="18"/>
      <w:szCs w:val="20"/>
    </w:rPr>
  </w:style>
  <w:style w:type="paragraph" w:styleId="13">
    <w:name w:val="header"/>
    <w:basedOn w:val="1"/>
    <w:next w:val="1"/>
    <w:link w:val="72"/>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unhideWhenUsed/>
    <w:qFormat/>
    <w:uiPriority w:val="39"/>
    <w:rPr>
      <w:rFonts w:ascii="Calibri" w:hAnsi="Calibri" w:eastAsia="宋体" w:cs="Times New Roman"/>
    </w:rPr>
  </w:style>
  <w:style w:type="paragraph" w:styleId="15">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r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18">
    <w:name w:val="Title"/>
    <w:basedOn w:val="1"/>
    <w:next w:val="1"/>
    <w:link w:val="76"/>
    <w:qFormat/>
    <w:uiPriority w:val="10"/>
    <w:pPr>
      <w:widowControl/>
      <w:adjustRightInd w:val="0"/>
      <w:snapToGrid w:val="0"/>
      <w:spacing w:before="240" w:after="60"/>
      <w:jc w:val="center"/>
      <w:outlineLvl w:val="0"/>
    </w:pPr>
    <w:rPr>
      <w:rFonts w:ascii="等线 Light" w:hAnsi="等线 Light"/>
      <w:b/>
      <w:bCs/>
      <w:kern w:val="0"/>
      <w:sz w:val="32"/>
      <w:szCs w:val="32"/>
    </w:rPr>
  </w:style>
  <w:style w:type="table" w:styleId="20">
    <w:name w:val="Table Grid"/>
    <w:basedOn w:val="19"/>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rFonts w:cs="Times New Roman"/>
      <w:b/>
    </w:rPr>
  </w:style>
  <w:style w:type="character" w:styleId="23">
    <w:name w:val="page number"/>
    <w:basedOn w:val="21"/>
    <w:qFormat/>
    <w:uiPriority w:val="0"/>
  </w:style>
  <w:style w:type="character" w:styleId="24">
    <w:name w:val="FollowedHyperlink"/>
    <w:qFormat/>
    <w:uiPriority w:val="0"/>
    <w:rPr>
      <w:color w:val="800080"/>
      <w:u w:val="single"/>
    </w:rPr>
  </w:style>
  <w:style w:type="character" w:styleId="25">
    <w:name w:val="Emphasis"/>
    <w:qFormat/>
    <w:uiPriority w:val="20"/>
    <w:rPr>
      <w:i/>
      <w:iCs/>
    </w:rPr>
  </w:style>
  <w:style w:type="character" w:styleId="26">
    <w:name w:val="HTML Definition"/>
    <w:qFormat/>
    <w:uiPriority w:val="0"/>
    <w:rPr>
      <w:color w:val="318ED9"/>
    </w:rPr>
  </w:style>
  <w:style w:type="character" w:styleId="27">
    <w:name w:val="HTML Variable"/>
    <w:qFormat/>
    <w:uiPriority w:val="0"/>
  </w:style>
  <w:style w:type="character" w:styleId="28">
    <w:name w:val="Hyperlink"/>
    <w:qFormat/>
    <w:uiPriority w:val="99"/>
    <w:rPr>
      <w:color w:val="0000FF"/>
      <w:u w:val="single"/>
    </w:rPr>
  </w:style>
  <w:style w:type="character" w:styleId="29">
    <w:name w:val="HTML Code"/>
    <w:qFormat/>
    <w:uiPriority w:val="0"/>
    <w:rPr>
      <w:rFonts w:hint="eastAsia" w:ascii="微软雅黑" w:hAnsi="微软雅黑" w:eastAsia="微软雅黑" w:cs="微软雅黑"/>
      <w:sz w:val="20"/>
    </w:rPr>
  </w:style>
  <w:style w:type="character" w:styleId="30">
    <w:name w:val="HTML Cite"/>
    <w:qFormat/>
    <w:uiPriority w:val="0"/>
  </w:style>
  <w:style w:type="paragraph" w:customStyle="1" w:styleId="31">
    <w:name w:val="Char Char Char Char21"/>
    <w:basedOn w:val="1"/>
    <w:qFormat/>
    <w:uiPriority w:val="0"/>
    <w:rPr>
      <w:rFonts w:ascii="Times New Roman" w:hAnsi="Times New Roman" w:eastAsia="宋体" w:cs="Times New Roman"/>
      <w:szCs w:val="24"/>
    </w:rPr>
  </w:style>
  <w:style w:type="paragraph" w:customStyle="1" w:styleId="32">
    <w:name w:val="xl24"/>
    <w:basedOn w:val="1"/>
    <w:qFormat/>
    <w:uiPriority w:val="0"/>
    <w:pPr>
      <w:widowControl/>
      <w:spacing w:before="100" w:beforeAutospacing="1" w:after="100" w:afterAutospacing="1"/>
      <w:jc w:val="center"/>
    </w:pPr>
    <w:rPr>
      <w:rFonts w:ascii="Arial Unicode MS" w:hAnsi="Arial Unicode MS" w:eastAsia="Arial Unicode MS" w:cs="黑体"/>
      <w:b/>
      <w:bCs/>
      <w:kern w:val="0"/>
      <w:sz w:val="36"/>
      <w:szCs w:val="36"/>
    </w:rPr>
  </w:style>
  <w:style w:type="paragraph" w:customStyle="1" w:styleId="33">
    <w:name w:val="Char Char Char Char"/>
    <w:basedOn w:val="1"/>
    <w:qFormat/>
    <w:uiPriority w:val="0"/>
    <w:pPr>
      <w:tabs>
        <w:tab w:val="left" w:pos="360"/>
      </w:tabs>
    </w:pPr>
    <w:rPr>
      <w:rFonts w:ascii="Times New Roman" w:hAnsi="Times New Roman" w:eastAsia="宋体" w:cs="Times New Roman"/>
      <w:szCs w:val="24"/>
    </w:rPr>
  </w:style>
  <w:style w:type="paragraph" w:customStyle="1" w:styleId="34">
    <w:name w:val="Char Char Char Char2"/>
    <w:basedOn w:val="1"/>
    <w:qFormat/>
    <w:uiPriority w:val="0"/>
    <w:rPr>
      <w:rFonts w:ascii="Times New Roman" w:hAnsi="Times New Roman" w:eastAsia="宋体" w:cs="Times New Roman"/>
      <w:szCs w:val="24"/>
    </w:rPr>
  </w:style>
  <w:style w:type="paragraph" w:customStyle="1" w:styleId="35">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6">
    <w:name w:val="Char Char Char Char11"/>
    <w:basedOn w:val="1"/>
    <w:qFormat/>
    <w:uiPriority w:val="0"/>
    <w:rPr>
      <w:rFonts w:ascii="Times New Roman" w:hAnsi="Times New Roman" w:eastAsia="宋体" w:cs="Times New Roman"/>
      <w:szCs w:val="24"/>
    </w:rPr>
  </w:style>
  <w:style w:type="paragraph" w:customStyle="1" w:styleId="37">
    <w:name w:val="Char Char Char Char1"/>
    <w:basedOn w:val="1"/>
    <w:qFormat/>
    <w:uiPriority w:val="0"/>
    <w:rPr>
      <w:rFonts w:ascii="Times New Roman" w:hAnsi="Times New Roman" w:eastAsia="宋体" w:cs="Times New Roman"/>
      <w:szCs w:val="24"/>
    </w:rPr>
  </w:style>
  <w:style w:type="paragraph" w:customStyle="1" w:styleId="38">
    <w:name w:val="_Style 1"/>
    <w:basedOn w:val="1"/>
    <w:qFormat/>
    <w:uiPriority w:val="34"/>
    <w:pPr>
      <w:ind w:firstLine="420" w:firstLineChars="200"/>
    </w:pPr>
    <w:rPr>
      <w:rFonts w:ascii="Calibri" w:hAnsi="Calibri" w:eastAsia="宋体" w:cs="Times New Roman"/>
    </w:rPr>
  </w:style>
  <w:style w:type="paragraph" w:customStyle="1" w:styleId="39">
    <w:name w:val="WPSOffice手动目录 1"/>
    <w:qFormat/>
    <w:uiPriority w:val="0"/>
    <w:rPr>
      <w:rFonts w:ascii="Times New Roman" w:hAnsi="Times New Roman" w:eastAsia="宋体" w:cs="Times New Roman"/>
      <w:lang w:val="en-US" w:eastAsia="zh-CN" w:bidi="ar-SA"/>
    </w:rPr>
  </w:style>
  <w:style w:type="paragraph" w:customStyle="1" w:styleId="40">
    <w:name w:val="0"/>
    <w:basedOn w:val="1"/>
    <w:qFormat/>
    <w:uiPriority w:val="0"/>
    <w:pPr>
      <w:widowControl/>
      <w:snapToGrid w:val="0"/>
    </w:pPr>
    <w:rPr>
      <w:rFonts w:ascii="Times New Roman" w:hAnsi="Times New Roman" w:eastAsia="仿宋_GB2312" w:cs="Times New Roman"/>
      <w:kern w:val="0"/>
      <w:sz w:val="32"/>
      <w:szCs w:val="21"/>
    </w:rPr>
  </w:style>
  <w:style w:type="paragraph" w:customStyle="1" w:styleId="41">
    <w:name w:val="_Style 38"/>
    <w:basedOn w:val="3"/>
    <w:next w:val="1"/>
    <w:qFormat/>
    <w:uiPriority w:val="39"/>
    <w:pPr>
      <w:widowControl/>
      <w:spacing w:before="240" w:after="0" w:line="259" w:lineRule="auto"/>
      <w:jc w:val="left"/>
      <w:outlineLvl w:val="9"/>
    </w:pPr>
    <w:rPr>
      <w:rFonts w:ascii="等线 Light" w:hAnsi="等线 Light" w:eastAsia="等线 Light" w:cs="Times New Roman"/>
      <w:b w:val="0"/>
      <w:bCs w:val="0"/>
      <w:color w:val="2E74B5"/>
      <w:kern w:val="0"/>
      <w:sz w:val="32"/>
      <w:szCs w:val="32"/>
    </w:rPr>
  </w:style>
  <w:style w:type="paragraph" w:customStyle="1" w:styleId="42">
    <w:name w:val="TOC 标题2"/>
    <w:basedOn w:val="3"/>
    <w:next w:val="1"/>
    <w:qFormat/>
    <w:uiPriority w:val="39"/>
    <w:pPr>
      <w:widowControl/>
      <w:spacing w:before="240" w:after="0" w:line="256" w:lineRule="auto"/>
      <w:jc w:val="left"/>
      <w:outlineLvl w:val="9"/>
    </w:pPr>
    <w:rPr>
      <w:rFonts w:ascii="等线 Light" w:hAnsi="等线 Light" w:eastAsia="等线 Light" w:cs="Times New Roman"/>
      <w:b w:val="0"/>
      <w:bCs w:val="0"/>
      <w:color w:val="2E74B5"/>
      <w:kern w:val="0"/>
      <w:sz w:val="32"/>
      <w:szCs w:val="32"/>
    </w:rPr>
  </w:style>
  <w:style w:type="paragraph" w:customStyle="1" w:styleId="43">
    <w:name w:val="_Style 4"/>
    <w:basedOn w:val="1"/>
    <w:qFormat/>
    <w:uiPriority w:val="0"/>
    <w:pPr>
      <w:widowControl/>
      <w:spacing w:after="160" w:line="240" w:lineRule="exact"/>
      <w:jc w:val="left"/>
    </w:pPr>
    <w:rPr>
      <w:rFonts w:ascii="Times New Roman" w:hAnsi="Times New Roman" w:eastAsia="宋体" w:cs="Times New Roman"/>
      <w:szCs w:val="24"/>
    </w:rPr>
  </w:style>
  <w:style w:type="paragraph" w:customStyle="1" w:styleId="44">
    <w:name w:val="列出段落1"/>
    <w:basedOn w:val="1"/>
    <w:qFormat/>
    <w:uiPriority w:val="0"/>
    <w:pPr>
      <w:ind w:firstLine="420" w:firstLineChars="200"/>
    </w:pPr>
    <w:rPr>
      <w:rFonts w:ascii="Calibri" w:hAnsi="Calibri" w:eastAsia="宋体"/>
    </w:rPr>
  </w:style>
  <w:style w:type="character" w:customStyle="1" w:styleId="45">
    <w:name w:val="token-input-delete-token"/>
    <w:qFormat/>
    <w:uiPriority w:val="0"/>
    <w:rPr>
      <w:color w:val="FFFFFF"/>
    </w:rPr>
  </w:style>
  <w:style w:type="character" w:customStyle="1" w:styleId="46">
    <w:name w:val="font01"/>
    <w:qFormat/>
    <w:uiPriority w:val="0"/>
    <w:rPr>
      <w:rFonts w:hint="eastAsia" w:ascii="宋体" w:hAnsi="宋体" w:eastAsia="宋体" w:cs="宋体"/>
      <w:b/>
      <w:color w:val="000000"/>
      <w:sz w:val="20"/>
      <w:szCs w:val="20"/>
      <w:u w:val="single"/>
    </w:rPr>
  </w:style>
  <w:style w:type="character" w:customStyle="1" w:styleId="47">
    <w:name w:val="button2"/>
    <w:basedOn w:val="21"/>
    <w:qFormat/>
    <w:uiPriority w:val="0"/>
  </w:style>
  <w:style w:type="character" w:customStyle="1" w:styleId="48">
    <w:name w:val="标题 4 字符"/>
    <w:link w:val="5"/>
    <w:qFormat/>
    <w:uiPriority w:val="9"/>
    <w:rPr>
      <w:rFonts w:ascii="等线 Light" w:hAnsi="等线 Light" w:eastAsia="等线 Light" w:cs="Times New Roman"/>
      <w:b/>
      <w:bCs/>
      <w:sz w:val="28"/>
      <w:szCs w:val="28"/>
    </w:rPr>
  </w:style>
  <w:style w:type="character" w:customStyle="1" w:styleId="49">
    <w:name w:val="browse_class&gt;span"/>
    <w:qFormat/>
    <w:uiPriority w:val="0"/>
    <w:rPr>
      <w:shd w:val="clear" w:color="auto" w:fill="F8F8F8"/>
    </w:rPr>
  </w:style>
  <w:style w:type="character" w:customStyle="1" w:styleId="50">
    <w:name w:val="ico1654"/>
    <w:basedOn w:val="21"/>
    <w:qFormat/>
    <w:uiPriority w:val="0"/>
  </w:style>
  <w:style w:type="character" w:customStyle="1" w:styleId="51">
    <w:name w:val="标题 1 字符"/>
    <w:link w:val="3"/>
    <w:qFormat/>
    <w:uiPriority w:val="9"/>
    <w:rPr>
      <w:rFonts w:ascii="Calibri" w:hAnsi="Calibri" w:eastAsia="宋体" w:cs="Times New Roman"/>
      <w:b/>
      <w:bCs/>
      <w:kern w:val="44"/>
      <w:sz w:val="44"/>
      <w:szCs w:val="44"/>
    </w:rPr>
  </w:style>
  <w:style w:type="character" w:customStyle="1" w:styleId="52">
    <w:name w:val="font21"/>
    <w:qFormat/>
    <w:uiPriority w:val="0"/>
    <w:rPr>
      <w:rFonts w:hint="eastAsia" w:ascii="宋体" w:hAnsi="宋体" w:eastAsia="宋体" w:cs="宋体"/>
      <w:b/>
      <w:color w:val="000000"/>
      <w:sz w:val="20"/>
      <w:szCs w:val="20"/>
      <w:u w:val="none"/>
    </w:rPr>
  </w:style>
  <w:style w:type="character" w:customStyle="1" w:styleId="53">
    <w:name w:val="edit_class"/>
    <w:basedOn w:val="21"/>
    <w:qFormat/>
    <w:uiPriority w:val="0"/>
  </w:style>
  <w:style w:type="character" w:customStyle="1" w:styleId="54">
    <w:name w:val="xdrichtextbox2"/>
    <w:basedOn w:val="21"/>
    <w:qFormat/>
    <w:uiPriority w:val="0"/>
  </w:style>
  <w:style w:type="character" w:customStyle="1" w:styleId="55">
    <w:name w:val="标题 6 字符"/>
    <w:link w:val="7"/>
    <w:qFormat/>
    <w:uiPriority w:val="9"/>
    <w:rPr>
      <w:rFonts w:ascii="等线 Light" w:hAnsi="等线 Light" w:eastAsia="等线 Light" w:cs="Times New Roman"/>
      <w:b/>
      <w:bCs/>
      <w:sz w:val="24"/>
      <w:szCs w:val="24"/>
    </w:rPr>
  </w:style>
  <w:style w:type="character" w:customStyle="1" w:styleId="56">
    <w:name w:val="drapbtn"/>
    <w:basedOn w:val="21"/>
    <w:qFormat/>
    <w:uiPriority w:val="0"/>
  </w:style>
  <w:style w:type="character" w:customStyle="1" w:styleId="57">
    <w:name w:val="标题 5 字符"/>
    <w:link w:val="6"/>
    <w:qFormat/>
    <w:uiPriority w:val="9"/>
    <w:rPr>
      <w:b/>
      <w:bCs/>
      <w:sz w:val="28"/>
      <w:szCs w:val="28"/>
    </w:rPr>
  </w:style>
  <w:style w:type="character" w:customStyle="1" w:styleId="58">
    <w:name w:val="w32"/>
    <w:basedOn w:val="21"/>
    <w:qFormat/>
    <w:uiPriority w:val="0"/>
  </w:style>
  <w:style w:type="character" w:customStyle="1" w:styleId="59">
    <w:name w:val="cdropleft"/>
    <w:basedOn w:val="21"/>
    <w:qFormat/>
    <w:uiPriority w:val="0"/>
  </w:style>
  <w:style w:type="character" w:customStyle="1" w:styleId="60">
    <w:name w:val="active12"/>
    <w:qFormat/>
    <w:uiPriority w:val="0"/>
    <w:rPr>
      <w:color w:val="00FF00"/>
      <w:shd w:val="clear" w:color="auto" w:fill="111111"/>
    </w:rPr>
  </w:style>
  <w:style w:type="character" w:customStyle="1" w:styleId="61">
    <w:name w:val="批注框文本 字符"/>
    <w:link w:val="11"/>
    <w:qFormat/>
    <w:uiPriority w:val="99"/>
    <w:rPr>
      <w:rFonts w:ascii="Times New Roman" w:hAnsi="Times New Roman" w:eastAsia="宋体" w:cs="Times New Roman"/>
      <w:sz w:val="18"/>
      <w:szCs w:val="18"/>
    </w:rPr>
  </w:style>
  <w:style w:type="character" w:customStyle="1" w:styleId="62">
    <w:name w:val="标题 3 字符"/>
    <w:link w:val="4"/>
    <w:qFormat/>
    <w:uiPriority w:val="9"/>
    <w:rPr>
      <w:b/>
      <w:bCs/>
      <w:sz w:val="32"/>
      <w:szCs w:val="32"/>
    </w:rPr>
  </w:style>
  <w:style w:type="character" w:customStyle="1" w:styleId="63">
    <w:name w:val="browse_class&gt;input"/>
    <w:qFormat/>
    <w:uiPriority w:val="0"/>
    <w:rPr>
      <w:shd w:val="clear" w:color="auto" w:fill="F8F8F8"/>
    </w:rPr>
  </w:style>
  <w:style w:type="character" w:customStyle="1" w:styleId="64">
    <w:name w:val="browse_class&gt;label"/>
    <w:qFormat/>
    <w:uiPriority w:val="0"/>
    <w:rPr>
      <w:shd w:val="clear" w:color="auto" w:fill="F8F8F8"/>
    </w:rPr>
  </w:style>
  <w:style w:type="character" w:customStyle="1" w:styleId="65">
    <w:name w:val="tmpztreemove_arrow"/>
    <w:basedOn w:val="21"/>
    <w:qFormat/>
    <w:uiPriority w:val="0"/>
  </w:style>
  <w:style w:type="character" w:customStyle="1" w:styleId="66">
    <w:name w:val="hilite"/>
    <w:qFormat/>
    <w:uiPriority w:val="0"/>
    <w:rPr>
      <w:color w:val="FFFFFF"/>
      <w:shd w:val="clear" w:color="auto" w:fill="666677"/>
    </w:rPr>
  </w:style>
  <w:style w:type="character" w:customStyle="1" w:styleId="67">
    <w:name w:val="pagechatarealistclose_box1"/>
    <w:basedOn w:val="21"/>
    <w:qFormat/>
    <w:uiPriority w:val="0"/>
  </w:style>
  <w:style w:type="character" w:customStyle="1" w:styleId="68">
    <w:name w:val="biggerthanmax"/>
    <w:qFormat/>
    <w:uiPriority w:val="0"/>
    <w:rPr>
      <w:shd w:val="clear" w:color="auto" w:fill="FFFF00"/>
    </w:rPr>
  </w:style>
  <w:style w:type="character" w:customStyle="1" w:styleId="69">
    <w:name w:val="cdropright"/>
    <w:basedOn w:val="21"/>
    <w:qFormat/>
    <w:uiPriority w:val="0"/>
  </w:style>
  <w:style w:type="character" w:customStyle="1" w:styleId="70">
    <w:name w:val="标题 7 字符"/>
    <w:link w:val="8"/>
    <w:qFormat/>
    <w:uiPriority w:val="9"/>
    <w:rPr>
      <w:b/>
      <w:bCs/>
      <w:sz w:val="24"/>
      <w:szCs w:val="24"/>
    </w:rPr>
  </w:style>
  <w:style w:type="character" w:customStyle="1" w:styleId="71">
    <w:name w:val="pagechatarealistclose_box"/>
    <w:basedOn w:val="21"/>
    <w:qFormat/>
    <w:uiPriority w:val="0"/>
  </w:style>
  <w:style w:type="character" w:customStyle="1" w:styleId="72">
    <w:name w:val="页眉 字符"/>
    <w:link w:val="13"/>
    <w:qFormat/>
    <w:uiPriority w:val="99"/>
    <w:rPr>
      <w:sz w:val="18"/>
      <w:szCs w:val="18"/>
    </w:rPr>
  </w:style>
  <w:style w:type="character" w:customStyle="1" w:styleId="73">
    <w:name w:val="页脚 字符"/>
    <w:link w:val="12"/>
    <w:qFormat/>
    <w:uiPriority w:val="99"/>
    <w:rPr>
      <w:rFonts w:ascii="Calibri" w:hAnsi="Calibri"/>
      <w:sz w:val="18"/>
    </w:rPr>
  </w:style>
  <w:style w:type="character" w:customStyle="1" w:styleId="74">
    <w:name w:val="design_class"/>
    <w:basedOn w:val="21"/>
    <w:qFormat/>
    <w:uiPriority w:val="0"/>
  </w:style>
  <w:style w:type="character" w:customStyle="1" w:styleId="75">
    <w:name w:val="ico1655"/>
    <w:basedOn w:val="21"/>
    <w:qFormat/>
    <w:uiPriority w:val="0"/>
  </w:style>
  <w:style w:type="character" w:customStyle="1" w:styleId="76">
    <w:name w:val="标题 字符"/>
    <w:link w:val="18"/>
    <w:qFormat/>
    <w:uiPriority w:val="10"/>
    <w:rPr>
      <w:rFonts w:ascii="等线 Light" w:hAnsi="等线 Light" w:eastAsia="宋体" w:cs="Times New Roman"/>
      <w:b/>
      <w:bCs/>
      <w:kern w:val="0"/>
      <w:sz w:val="32"/>
      <w:szCs w:val="32"/>
    </w:rPr>
  </w:style>
  <w:style w:type="character" w:customStyle="1" w:styleId="77">
    <w:name w:val="cy"/>
    <w:basedOn w:val="21"/>
    <w:qFormat/>
    <w:uiPriority w:val="0"/>
  </w:style>
  <w:style w:type="character" w:customStyle="1" w:styleId="78">
    <w:name w:val="标题 2 字符"/>
    <w:link w:val="2"/>
    <w:qFormat/>
    <w:uiPriority w:val="9"/>
    <w:rPr>
      <w:rFonts w:ascii="等线 Light" w:hAnsi="等线 Light" w:eastAsia="等线 Light" w:cs="Times New Roman"/>
      <w:b/>
      <w:bCs/>
      <w:sz w:val="32"/>
      <w:szCs w:val="32"/>
    </w:rPr>
  </w:style>
  <w:style w:type="paragraph" w:customStyle="1" w:styleId="79">
    <w:name w:val="正文-公1"/>
    <w:basedOn w:val="80"/>
    <w:next w:val="13"/>
    <w:qFormat/>
    <w:uiPriority w:val="0"/>
    <w:pPr>
      <w:ind w:firstLine="200" w:firstLineChars="200"/>
    </w:pPr>
    <w:rPr>
      <w:rFonts w:eastAsia="仿宋_GB2312"/>
      <w:sz w:val="32"/>
    </w:rPr>
  </w:style>
  <w:style w:type="paragraph" w:customStyle="1" w:styleId="8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79"/>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109</Pages>
  <Words>6650</Words>
  <Characters>37906</Characters>
  <Lines>315</Lines>
  <Paragraphs>88</Paragraphs>
  <TotalTime>34</TotalTime>
  <ScaleCrop>false</ScaleCrop>
  <LinksUpToDate>false</LinksUpToDate>
  <CharactersWithSpaces>44468</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2018-01-20T00:02:00Z</dcterms:created>
  <dc:creator>李闯</dc:creator>
  <cp:lastModifiedBy>ysgz</cp:lastModifiedBy>
  <cp:lastPrinted>2022-01-23T16:43:00Z</cp:lastPrinted>
  <dcterms:modified xsi:type="dcterms:W3CDTF">2023-03-13T15:06:26Z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