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2A13F">
      <w:pPr>
        <w:widowControl/>
        <w:jc w:val="left"/>
        <w:rPr>
          <w:rFonts w:hint="eastAsia" w:ascii="黑体" w:hAnsi="华文中宋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华文中宋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附件2</w:t>
      </w:r>
    </w:p>
    <w:p w14:paraId="2935A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000000"/>
          <w:kern w:val="0"/>
          <w:sz w:val="36"/>
          <w:szCs w:val="36"/>
          <w:lang w:val="en-US" w:eastAsia="zh-CN"/>
        </w:rPr>
        <w:t>2026年湖北省工业软件券申领信息汇总表</w:t>
      </w:r>
    </w:p>
    <w:p w14:paraId="4E5E0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小标宋简体" w:cs="Times New Roman"/>
          <w:color w:val="000000"/>
          <w:kern w:val="0"/>
          <w:sz w:val="36"/>
          <w:szCs w:val="36"/>
          <w:lang w:val="en-US" w:eastAsia="zh-CN"/>
        </w:rPr>
      </w:pPr>
      <w:r>
        <w:rPr>
          <w:rFonts w:hint="default" w:ascii="Times New Roman" w:eastAsia="仿宋_GB2312"/>
          <w:sz w:val="28"/>
          <w:szCs w:val="28"/>
        </w:rPr>
        <w:t xml:space="preserve">推荐单位（盖章）：                       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  </w:t>
      </w:r>
      <w:r>
        <w:rPr>
          <w:rFonts w:hint="default" w:ascii="Times New Roman" w:eastAsia="仿宋_GB2312"/>
          <w:sz w:val="28"/>
          <w:szCs w:val="28"/>
        </w:rPr>
        <w:t xml:space="preserve"> 联系人：         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 </w:t>
      </w:r>
      <w:r>
        <w:rPr>
          <w:rFonts w:hint="default" w:ascii="Times New Roman" w:eastAsia="仿宋_GB2312"/>
          <w:sz w:val="28"/>
          <w:szCs w:val="28"/>
        </w:rPr>
        <w:t xml:space="preserve">   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eastAsia="仿宋_GB2312"/>
          <w:sz w:val="28"/>
          <w:szCs w:val="28"/>
        </w:rPr>
        <w:t xml:space="preserve"> 推荐日期：</w:t>
      </w:r>
    </w:p>
    <w:tbl>
      <w:tblPr>
        <w:tblStyle w:val="4"/>
        <w:tblW w:w="547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927"/>
        <w:gridCol w:w="1590"/>
        <w:gridCol w:w="2012"/>
        <w:gridCol w:w="2362"/>
        <w:gridCol w:w="1852"/>
        <w:gridCol w:w="1283"/>
        <w:gridCol w:w="2238"/>
        <w:gridCol w:w="1242"/>
        <w:gridCol w:w="1242"/>
      </w:tblGrid>
      <w:tr w14:paraId="386A3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1" w:hRule="atLeast"/>
          <w:jc w:val="center"/>
        </w:trPr>
        <w:tc>
          <w:tcPr>
            <w:tcW w:w="250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9700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序号</w:t>
            </w:r>
          </w:p>
        </w:tc>
        <w:tc>
          <w:tcPr>
            <w:tcW w:w="298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801D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lang w:val="en-US" w:eastAsia="zh-CN" w:bidi="ar"/>
              </w:rPr>
            </w:pPr>
            <w:r>
              <w:rPr>
                <w:rStyle w:val="6"/>
                <w:lang w:val="en-US" w:eastAsia="zh-CN" w:bidi="ar"/>
              </w:rPr>
              <w:t>所属</w:t>
            </w:r>
          </w:p>
          <w:p w14:paraId="055BF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行业</w:t>
            </w:r>
          </w:p>
        </w:tc>
        <w:tc>
          <w:tcPr>
            <w:tcW w:w="512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3B7A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lang w:val="en-US" w:eastAsia="zh-CN" w:bidi="ar"/>
              </w:rPr>
            </w:pPr>
            <w:r>
              <w:rPr>
                <w:rStyle w:val="6"/>
                <w:lang w:val="en-US" w:eastAsia="zh-CN" w:bidi="ar"/>
              </w:rPr>
              <w:t>企业</w:t>
            </w:r>
          </w:p>
          <w:p w14:paraId="4A9A6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名称</w:t>
            </w:r>
          </w:p>
        </w:tc>
        <w:tc>
          <w:tcPr>
            <w:tcW w:w="647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C6F3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lang w:val="en-US" w:eastAsia="zh-CN" w:bidi="ar"/>
              </w:rPr>
            </w:pPr>
            <w:r>
              <w:rPr>
                <w:rStyle w:val="6"/>
                <w:lang w:val="en-US" w:eastAsia="zh-CN" w:bidi="ar"/>
              </w:rPr>
              <w:t>项目主要</w:t>
            </w:r>
          </w:p>
          <w:p w14:paraId="776B9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内容</w:t>
            </w:r>
          </w:p>
        </w:tc>
        <w:tc>
          <w:tcPr>
            <w:tcW w:w="760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DB3F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工业软件产品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厂商</w:t>
            </w:r>
          </w:p>
        </w:tc>
        <w:tc>
          <w:tcPr>
            <w:tcW w:w="596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1261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工业软件产品信息</w:t>
            </w:r>
          </w:p>
        </w:tc>
        <w:tc>
          <w:tcPr>
            <w:tcW w:w="413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FCF6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建设周期（精准到月）</w:t>
            </w:r>
          </w:p>
        </w:tc>
        <w:tc>
          <w:tcPr>
            <w:tcW w:w="720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CFA6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lang w:val="en-US" w:eastAsia="zh-CN" w:bidi="ar"/>
              </w:rPr>
            </w:pPr>
            <w:r>
              <w:rPr>
                <w:rStyle w:val="6"/>
                <w:lang w:val="en-US" w:eastAsia="zh-CN" w:bidi="ar"/>
              </w:rPr>
              <w:t>工业软件产品采购总金额</w:t>
            </w:r>
          </w:p>
          <w:p w14:paraId="0E0F4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lang w:val="en-US" w:eastAsia="zh-CN" w:bidi="ar"/>
              </w:rPr>
            </w:pPr>
            <w:r>
              <w:rPr>
                <w:rStyle w:val="6"/>
                <w:lang w:val="en-US" w:eastAsia="zh-CN" w:bidi="ar"/>
              </w:rPr>
              <w:t>（万元）</w:t>
            </w:r>
          </w:p>
        </w:tc>
        <w:tc>
          <w:tcPr>
            <w:tcW w:w="399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0DC5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lang w:val="en-US" w:eastAsia="zh-CN" w:bidi="ar"/>
              </w:rPr>
            </w:pPr>
            <w:r>
              <w:rPr>
                <w:rStyle w:val="6"/>
                <w:lang w:val="en-US" w:eastAsia="zh-CN" w:bidi="ar"/>
              </w:rPr>
              <w:t>信息化负责人</w:t>
            </w:r>
          </w:p>
        </w:tc>
        <w:tc>
          <w:tcPr>
            <w:tcW w:w="399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1616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lang w:val="en-US" w:eastAsia="zh-CN" w:bidi="ar"/>
              </w:rPr>
            </w:pPr>
            <w:r>
              <w:rPr>
                <w:rStyle w:val="6"/>
                <w:lang w:val="en-US" w:eastAsia="zh-CN" w:bidi="ar"/>
              </w:rPr>
              <w:t>联系</w:t>
            </w:r>
          </w:p>
          <w:p w14:paraId="07B6A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lang w:val="en-US" w:eastAsia="zh-CN" w:bidi="ar"/>
              </w:rPr>
            </w:pPr>
            <w:r>
              <w:rPr>
                <w:rStyle w:val="6"/>
                <w:lang w:val="en-US" w:eastAsia="zh-CN" w:bidi="ar"/>
              </w:rPr>
              <w:t>电话</w:t>
            </w:r>
          </w:p>
        </w:tc>
      </w:tr>
      <w:tr w14:paraId="44A2F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36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AD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E3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10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5DBC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firstLine="400" w:firstLineChars="20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FA8A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firstLine="400" w:firstLineChars="20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A7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15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FC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EF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4409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0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BC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D3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70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91D5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firstLine="400" w:firstLineChars="20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C6BD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firstLine="400" w:firstLineChars="20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0F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4A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FB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F3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BC6F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66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4F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61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26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CE26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firstLine="400" w:firstLineChars="20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802C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firstLine="400" w:firstLineChars="20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5B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D2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E7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2B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1500C179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178C889-DF81-4071-A86C-5A655C379DCE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A8DEA32-50FF-4A65-B086-C7EC129EC909}"/>
  </w:font>
  <w:font w:name="CESI宋体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62241E0F-163D-4D67-8717-006638DE56F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AC661F"/>
    <w:rsid w:val="1FAC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CESI宋体-GB2312"/>
      <w:sz w:val="28"/>
      <w:szCs w:val="2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_GB2312" w:cs="Times New Roman"/>
      <w:sz w:val="18"/>
      <w:szCs w:val="18"/>
    </w:rPr>
  </w:style>
  <w:style w:type="character" w:customStyle="1" w:styleId="6">
    <w:name w:val="font31"/>
    <w:basedOn w:val="5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2026-09-23T07:52:00Z</dcterms:created>
  <dc:creator>Fallin out</dc:creator>
  <cp:lastModifiedBy>Fallin out</cp:lastModifiedBy>
  <dcterms:modified xsi:type="dcterms:W3CDTF">2026-09-23T07:53:20Z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7171AB0D89BE465C936F588ED566C417_11</vt:lpwstr>
  </property>
  <property fmtid="{D5CDD505-2E9C-101B-9397-08002B2CF9AE}" pid="4" name="KSOTemplateDocerSaveRecord">
    <vt:lpwstr>eyJoZGlkIjoiOTkyMjc0MTYzNTY5OTE5OGI2YWJmNjlhYjJkZmZhYmIiLCJ1c2VySWQiOiI0ODgzNjExMjEifQ==</vt:lpwstr>
  </property>
</Properties>
</file>