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附件</w:t>
      </w:r>
    </w:p>
    <w:p>
      <w:pPr>
        <w:spacing w:line="560" w:lineRule="exact"/>
        <w:jc w:val="left"/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  <w:bookmarkStart w:id="0" w:name="_GoBack"/>
      <w:bookmarkEnd w:id="0"/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第十一届“创客中国”福建省中小企业创新创业大赛暨第九届“创响福建”大赛</w:t>
      </w:r>
    </w:p>
    <w:p>
      <w:pPr>
        <w:spacing w:line="560" w:lineRule="exact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漳州市级赛晋级省级复赛名单</w:t>
      </w:r>
    </w:p>
    <w:p>
      <w:pPr>
        <w:jc w:val="center"/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（共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个项目，企业组1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个，创业组</w:t>
      </w:r>
      <w:r>
        <w:rPr>
          <w:rFonts w:hint="eastAsia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0"/>
          <w:szCs w:val="30"/>
          <w:highlight w:val="none"/>
          <w:lang w:val="en-US" w:eastAsia="zh-CN"/>
        </w:rPr>
        <w:t>个，排名不分先后）</w:t>
      </w:r>
    </w:p>
    <w:p>
      <w:pPr>
        <w:tabs>
          <w:tab w:val="left" w:pos="4420"/>
        </w:tabs>
        <w:jc w:val="center"/>
        <w:rPr>
          <w:rFonts w:hint="eastAsia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</w:p>
    <w:tbl>
      <w:tblPr>
        <w:tblStyle w:val="6"/>
        <w:tblW w:w="900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3630"/>
        <w:gridCol w:w="3780"/>
        <w:gridCol w:w="92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3630" w:type="dxa"/>
            <w:tcBorders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项目名称</w:t>
            </w:r>
          </w:p>
        </w:tc>
        <w:tc>
          <w:tcPr>
            <w:tcW w:w="378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企业/团队名称</w:t>
            </w:r>
          </w:p>
        </w:tc>
        <w:tc>
          <w:tcPr>
            <w:tcW w:w="924" w:type="dxa"/>
            <w:tcBorders>
              <w:left w:val="single" w:color="auto" w:sz="8" w:space="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组 别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超细复合铜基电接触产品研制团队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福建鑫海博瑞新材料科技有限公司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新能源车载电子互连元件高精密免焊压接技术的研发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品翔电子元件（漳州）有限公司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Y400工业大载重协同无人机的研发及应用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漳州鹰航电子科技有限公司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高端矿山破碎装备国产替代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——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HPY800多缸液压圆锥破碎机首台套研制与产业化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漳州市德睿机械设备有限公司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低空全域AI侦察与数据区块链溯源一体化安防平台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福建一缕光智能设备有限公司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全球高端零排放新能源商用车关键技术研发及产业化项目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威驰腾（福建）汽车有限公司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改性高分子材料的研发与应用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福建华塑新材料有限公司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高精密高端石英机芯自主研制及产业化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福建众辰精密机芯有限公司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</w:rPr>
              <w:t>25吨集成电驱纯电作业智慧网联大型新能源洗扫车项目商业计划书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漳州科晖专用汽车制造有限公司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二维芯材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——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面向后摩尔时代的晶圆级二维半导体材料产业化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太龙（福建）数据有限公司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数字孪生赋能的下一代自适应具身智能焊接工作岛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福建明鑫智能科技股份有限公司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福建首家具身智能机器人4S全链条服务平台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——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晟育机器人全国连锁加盟产业项目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福建晟育机器人科技有限公司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企业组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异种金属固相复合技术与多领域产业化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福建万智新材料有限公司团队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创业组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基于AI的高灵敏半导体氢气传感器及其产业化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继辉智感电子团队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创业组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670" w:type="dxa"/>
            <w:tcBorders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363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竹膜仿生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eastAsia="zh-CN"/>
              </w:rPr>
              <w:t>——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面向柔性电子的COF基多级孔道柔性超级电容器</w:t>
            </w:r>
          </w:p>
        </w:tc>
        <w:tc>
          <w:tcPr>
            <w:tcW w:w="3780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  <w:t>竹膜仿生</w:t>
            </w:r>
          </w:p>
        </w:tc>
        <w:tc>
          <w:tcPr>
            <w:tcW w:w="924" w:type="dxa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创业组</w:t>
            </w:r>
          </w:p>
        </w:tc>
      </w:tr>
    </w:tbl>
    <w:p>
      <w:pPr>
        <w:pStyle w:val="2"/>
        <w:rPr>
          <w:rFonts w:hint="eastAsia"/>
          <w:highlight w:val="none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353CA"/>
    <w:rsid w:val="043B42CE"/>
    <w:rsid w:val="0BA73786"/>
    <w:rsid w:val="0CE0106C"/>
    <w:rsid w:val="20B273DD"/>
    <w:rsid w:val="27FB65AA"/>
    <w:rsid w:val="27FF2A8A"/>
    <w:rsid w:val="2A2B47B3"/>
    <w:rsid w:val="2AA96578"/>
    <w:rsid w:val="2C2F37C6"/>
    <w:rsid w:val="30DB6AA9"/>
    <w:rsid w:val="317353CA"/>
    <w:rsid w:val="37BF4B0E"/>
    <w:rsid w:val="37F3787C"/>
    <w:rsid w:val="39C96924"/>
    <w:rsid w:val="46741697"/>
    <w:rsid w:val="4C050AD4"/>
    <w:rsid w:val="50E303C7"/>
    <w:rsid w:val="53BD081E"/>
    <w:rsid w:val="5BD98078"/>
    <w:rsid w:val="5C7B7308"/>
    <w:rsid w:val="5D7F225F"/>
    <w:rsid w:val="668D2348"/>
    <w:rsid w:val="686C41B4"/>
    <w:rsid w:val="6ADA65DE"/>
    <w:rsid w:val="6F33049A"/>
    <w:rsid w:val="70755B73"/>
    <w:rsid w:val="77FB7990"/>
    <w:rsid w:val="7CCC362D"/>
    <w:rsid w:val="7DFF97F8"/>
    <w:rsid w:val="7F3F8174"/>
    <w:rsid w:val="7FF00E78"/>
    <w:rsid w:val="ACFF14A5"/>
    <w:rsid w:val="BFDF8C99"/>
    <w:rsid w:val="CFAACE65"/>
    <w:rsid w:val="DBFF229C"/>
    <w:rsid w:val="DBFFD645"/>
    <w:rsid w:val="DEAF13D6"/>
    <w:rsid w:val="EFBF2C4A"/>
    <w:rsid w:val="EFF73DC7"/>
    <w:rsid w:val="EFFD8356"/>
    <w:rsid w:val="F7E5562D"/>
    <w:rsid w:val="FAD86C61"/>
    <w:rsid w:val="FADF2F3D"/>
    <w:rsid w:val="FAF3251A"/>
    <w:rsid w:val="FB820249"/>
    <w:rsid w:val="FBC7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cs="黑体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3087</Words>
  <Characters>3191</Characters>
  <Lines>0</Lines>
  <Paragraphs>0</Paragraphs>
  <TotalTime>5</TotalTime>
  <ScaleCrop>false</ScaleCrop>
  <LinksUpToDate>false</LinksUpToDate>
  <CharactersWithSpaces>3211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2025-06-24T11:50:00Z</dcterms:created>
  <dc:creator>耨啪了叭姆</dc:creator>
  <cp:lastModifiedBy>guest</cp:lastModifiedBy>
  <dcterms:modified xsi:type="dcterms:W3CDTF">2026-07-30T18:01:13Z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8DB0FAE44A1C4B5CAC2436FC7456CFE7_11</vt:lpwstr>
  </property>
  <property fmtid="{D5CDD505-2E9C-101B-9397-08002B2CF9AE}" pid="4" name="KSOTemplateDocerSaveRecord">
    <vt:lpwstr>eyJoZGlkIjoiNDZhMmM2NTg0YWY4NzM1M2MyNjg1ZmM5MWY3Y2RlZWQiLCJ1c2VySWQiOiIzOTI5NjI2NDEifQ==</vt:lpwstr>
  </property>
</Properties>
</file>