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800" w:lineRule="exact"/>
        <w:rPr>
          <w:rFonts w:ascii="Times New Roman" w:hAnsi="Times New Roman" w:eastAsia="黑体" w:cs="Times New Roman"/>
          <w:sz w:val="32"/>
          <w:szCs w:val="32"/>
          <w:highlight w:val="none"/>
        </w:rPr>
      </w:pPr>
      <w:bookmarkStart w:id="0" w:name="OLE_LINK5"/>
      <w:r>
        <w:rPr>
          <w:rFonts w:hint="eastAsia" w:ascii="Times New Roman" w:hAnsi="Times New Roman" w:eastAsia="黑体" w:cs="Times New Roman"/>
          <w:sz w:val="32"/>
          <w:szCs w:val="32"/>
          <w:highlight w:val="none"/>
        </w:rPr>
        <w:t>附件</w:t>
      </w:r>
    </w:p>
    <w:p>
      <w:pPr>
        <w:pStyle w:val="8"/>
        <w:spacing w:after="0" w:line="800" w:lineRule="exact"/>
        <w:rPr>
          <w:rFonts w:ascii="Times New Roman" w:hAnsi="Times New Roman" w:cs="Times New Roman"/>
          <w:highlight w:val="none"/>
        </w:rPr>
      </w:pPr>
    </w:p>
    <w:p>
      <w:pPr>
        <w:pStyle w:val="17"/>
        <w:spacing w:after="0" w:line="800" w:lineRule="exact"/>
        <w:ind w:firstLine="0" w:firstLineChars="0"/>
        <w:rPr>
          <w:rFonts w:ascii="Times New Roman" w:hAnsi="Times New Roman" w:cs="Times New Roman"/>
          <w:highlight w:val="none"/>
        </w:rPr>
      </w:pPr>
    </w:p>
    <w:p>
      <w:pPr>
        <w:pStyle w:val="8"/>
        <w:spacing w:after="0" w:line="800" w:lineRule="exact"/>
        <w:jc w:val="center"/>
        <w:rPr>
          <w:rFonts w:ascii="Times New Roman" w:hAnsi="Times New Roman" w:eastAsia="方正小标宋简体" w:cs="Times New Roman"/>
          <w:spacing w:val="-11"/>
          <w:sz w:val="44"/>
          <w:szCs w:val="44"/>
          <w:highlight w:val="none"/>
        </w:rPr>
      </w:pPr>
      <w:r>
        <w:rPr>
          <w:rFonts w:hint="eastAsia" w:ascii="Times New Roman" w:hAnsi="Times New Roman" w:eastAsia="方正小标宋简体" w:cs="Times New Roman"/>
          <w:spacing w:val="-11"/>
          <w:sz w:val="44"/>
          <w:szCs w:val="44"/>
          <w:highlight w:val="none"/>
        </w:rPr>
        <w:t>四川省人工智能科技伦理审查与服务中心</w:t>
      </w:r>
    </w:p>
    <w:p>
      <w:pPr>
        <w:pStyle w:val="8"/>
        <w:spacing w:after="0" w:line="800" w:lineRule="exact"/>
        <w:jc w:val="center"/>
        <w:rPr>
          <w:rFonts w:ascii="Times New Roman" w:hAnsi="Times New Roman" w:eastAsia="方正小标宋简体" w:cs="Times New Roman"/>
          <w:spacing w:val="-11"/>
          <w:sz w:val="44"/>
          <w:szCs w:val="44"/>
          <w:highlight w:val="none"/>
        </w:rPr>
      </w:pPr>
      <w:r>
        <w:rPr>
          <w:rFonts w:hint="eastAsia" w:ascii="Times New Roman" w:hAnsi="Times New Roman" w:eastAsia="方正小标宋简体" w:cs="Times New Roman"/>
          <w:spacing w:val="-11"/>
          <w:sz w:val="44"/>
          <w:szCs w:val="44"/>
          <w:highlight w:val="none"/>
        </w:rPr>
        <w:t>揭榜任务申请报告</w:t>
      </w:r>
    </w:p>
    <w:p>
      <w:pPr>
        <w:spacing w:after="0" w:line="800" w:lineRule="exact"/>
        <w:rPr>
          <w:rFonts w:ascii="Times New Roman" w:hAnsi="Times New Roman" w:eastAsia="方正小标宋简体" w:cs="Times New Roman"/>
          <w:bCs/>
          <w:sz w:val="44"/>
          <w:highlight w:val="none"/>
        </w:rPr>
      </w:pPr>
    </w:p>
    <w:p>
      <w:pPr>
        <w:pStyle w:val="8"/>
        <w:spacing w:after="0" w:line="800" w:lineRule="exact"/>
        <w:rPr>
          <w:rFonts w:ascii="Times New Roman" w:hAnsi="Times New Roman" w:cs="Times New Roman"/>
          <w:highlight w:val="none"/>
        </w:rPr>
      </w:pPr>
    </w:p>
    <w:tbl>
      <w:tblPr>
        <w:tblStyle w:val="19"/>
        <w:tblW w:w="75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1"/>
        <w:gridCol w:w="48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2671" w:type="dxa"/>
            <w:tcBorders>
              <w:top w:val="nil"/>
              <w:left w:val="nil"/>
              <w:bottom w:val="nil"/>
              <w:right w:val="nil"/>
            </w:tcBorders>
            <w:vAlign w:val="center"/>
          </w:tcPr>
          <w:p>
            <w:pPr>
              <w:spacing w:after="0" w:line="800" w:lineRule="exact"/>
              <w:jc w:val="center"/>
              <w:rPr>
                <w:rFonts w:ascii="Times New Roman" w:hAnsi="Times New Roman" w:eastAsia="仿宋_GB2312" w:cs="Times New Roman"/>
                <w:sz w:val="32"/>
                <w:szCs w:val="32"/>
                <w:highlight w:val="none"/>
              </w:rPr>
            </w:pPr>
            <w:r>
              <w:rPr>
                <w:rFonts w:hint="eastAsia" w:ascii="Times New Roman" w:hAnsi="Times New Roman" w:eastAsia="仿宋_GB2312" w:cs="Times New Roman"/>
                <w:color w:val="000000"/>
                <w:spacing w:val="120"/>
                <w:kern w:val="0"/>
                <w:sz w:val="32"/>
                <w:szCs w:val="32"/>
                <w:highlight w:val="none"/>
                <w:fitText w:val="2560" w:id="-316172407"/>
              </w:rPr>
              <w:t>申报单位</w:t>
            </w:r>
            <w:r>
              <w:rPr>
                <w:rFonts w:hint="eastAsia" w:ascii="Times New Roman" w:hAnsi="Times New Roman" w:eastAsia="仿宋_GB2312" w:cs="Times New Roman"/>
                <w:color w:val="000000"/>
                <w:spacing w:val="0"/>
                <w:kern w:val="0"/>
                <w:sz w:val="32"/>
                <w:szCs w:val="32"/>
                <w:highlight w:val="none"/>
                <w:fitText w:val="2560" w:id="-316172407"/>
              </w:rPr>
              <w:t>：</w:t>
            </w:r>
          </w:p>
        </w:tc>
        <w:tc>
          <w:tcPr>
            <w:tcW w:w="4868" w:type="dxa"/>
            <w:tcBorders>
              <w:top w:val="nil"/>
              <w:left w:val="nil"/>
              <w:bottom w:val="single" w:color="auto" w:sz="4" w:space="0"/>
              <w:right w:val="nil"/>
            </w:tcBorders>
            <w:vAlign w:val="center"/>
          </w:tcPr>
          <w:p>
            <w:pPr>
              <w:spacing w:after="0" w:line="800" w:lineRule="exact"/>
              <w:ind w:firstLine="1632" w:firstLineChars="600"/>
              <w:rPr>
                <w:rFonts w:ascii="Times New Roman" w:hAnsi="Times New Roman" w:eastAsia="仿宋_GB2312" w:cs="Times New Roman"/>
                <w:sz w:val="28"/>
                <w:szCs w:val="28"/>
                <w:highlight w:val="none"/>
              </w:rPr>
            </w:pPr>
            <w:r>
              <w:rPr>
                <w:rFonts w:hint="eastAsia" w:ascii="Times New Roman" w:hAnsi="Times New Roman" w:eastAsia="仿宋_GB2312" w:cs="Times New Roman"/>
                <w:color w:val="000000"/>
                <w:spacing w:val="-4"/>
                <w:kern w:val="0"/>
                <w:sz w:val="28"/>
                <w:szCs w:val="28"/>
                <w:highlight w:val="none"/>
              </w:rPr>
              <w:t>（盖章）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2671" w:type="dxa"/>
            <w:tcBorders>
              <w:top w:val="nil"/>
              <w:left w:val="nil"/>
              <w:bottom w:val="nil"/>
              <w:right w:val="nil"/>
            </w:tcBorders>
            <w:vAlign w:val="center"/>
          </w:tcPr>
          <w:p>
            <w:pPr>
              <w:spacing w:after="0" w:line="800" w:lineRule="exact"/>
              <w:jc w:val="center"/>
              <w:rPr>
                <w:rFonts w:ascii="Times New Roman" w:hAnsi="Times New Roman" w:eastAsia="仿宋_GB2312" w:cs="Times New Roman"/>
                <w:sz w:val="32"/>
                <w:szCs w:val="32"/>
                <w:highlight w:val="none"/>
              </w:rPr>
            </w:pPr>
            <w:r>
              <w:rPr>
                <w:rFonts w:hint="eastAsia" w:ascii="Times New Roman" w:hAnsi="Times New Roman" w:eastAsia="仿宋_GB2312" w:cs="Times New Roman"/>
                <w:color w:val="000000"/>
                <w:spacing w:val="120"/>
                <w:kern w:val="0"/>
                <w:sz w:val="32"/>
                <w:szCs w:val="32"/>
                <w:highlight w:val="none"/>
                <w:fitText w:val="2560" w:id="-574656946"/>
              </w:rPr>
              <w:t>项目名称</w:t>
            </w:r>
            <w:r>
              <w:rPr>
                <w:rFonts w:hint="eastAsia" w:ascii="Times New Roman" w:hAnsi="Times New Roman" w:eastAsia="仿宋_GB2312" w:cs="Times New Roman"/>
                <w:color w:val="000000"/>
                <w:spacing w:val="0"/>
                <w:kern w:val="0"/>
                <w:sz w:val="32"/>
                <w:szCs w:val="32"/>
                <w:highlight w:val="none"/>
                <w:fitText w:val="2560" w:id="-574656946"/>
              </w:rPr>
              <w:t>：</w:t>
            </w:r>
          </w:p>
        </w:tc>
        <w:tc>
          <w:tcPr>
            <w:tcW w:w="4868" w:type="dxa"/>
            <w:tcBorders>
              <w:top w:val="single" w:color="auto" w:sz="4" w:space="0"/>
              <w:left w:val="nil"/>
              <w:bottom w:val="single" w:color="auto" w:sz="4" w:space="0"/>
              <w:right w:val="nil"/>
            </w:tcBorders>
            <w:vAlign w:val="center"/>
          </w:tcPr>
          <w:p>
            <w:pPr>
              <w:spacing w:after="0" w:line="800" w:lineRule="exact"/>
              <w:jc w:val="center"/>
              <w:rPr>
                <w:rFonts w:ascii="Times New Roman" w:hAnsi="Times New Roman" w:eastAsia="仿宋_GB2312" w:cs="Times New Roman"/>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2671" w:type="dxa"/>
            <w:tcBorders>
              <w:top w:val="nil"/>
              <w:left w:val="nil"/>
              <w:bottom w:val="nil"/>
              <w:right w:val="nil"/>
            </w:tcBorders>
            <w:vAlign w:val="center"/>
          </w:tcPr>
          <w:p>
            <w:pPr>
              <w:spacing w:after="0" w:line="800" w:lineRule="exact"/>
              <w:jc w:val="center"/>
              <w:rPr>
                <w:rFonts w:ascii="Times New Roman" w:hAnsi="Times New Roman" w:eastAsia="仿宋_GB2312" w:cs="Times New Roman"/>
                <w:sz w:val="32"/>
                <w:szCs w:val="32"/>
                <w:highlight w:val="none"/>
              </w:rPr>
            </w:pPr>
            <w:r>
              <w:rPr>
                <w:rFonts w:hint="eastAsia" w:ascii="Times New Roman" w:hAnsi="Times New Roman" w:eastAsia="仿宋_GB2312" w:cs="Times New Roman"/>
                <w:spacing w:val="120"/>
                <w:kern w:val="0"/>
                <w:sz w:val="32"/>
                <w:szCs w:val="32"/>
                <w:highlight w:val="none"/>
                <w:fitText w:val="2560" w:id="-9442222"/>
              </w:rPr>
              <w:t>任务领域</w:t>
            </w:r>
            <w:r>
              <w:rPr>
                <w:rFonts w:hint="eastAsia" w:ascii="Times New Roman" w:hAnsi="Times New Roman" w:eastAsia="仿宋_GB2312" w:cs="Times New Roman"/>
                <w:spacing w:val="0"/>
                <w:kern w:val="0"/>
                <w:sz w:val="32"/>
                <w:szCs w:val="32"/>
                <w:highlight w:val="none"/>
                <w:fitText w:val="2560" w:id="-9442222"/>
              </w:rPr>
              <w:t>：</w:t>
            </w:r>
          </w:p>
        </w:tc>
        <w:tc>
          <w:tcPr>
            <w:tcW w:w="4868" w:type="dxa"/>
            <w:tcBorders>
              <w:top w:val="single" w:color="auto" w:sz="4" w:space="0"/>
              <w:left w:val="nil"/>
              <w:bottom w:val="single" w:color="auto" w:sz="4" w:space="0"/>
              <w:right w:val="nil"/>
            </w:tcBorders>
            <w:vAlign w:val="center"/>
          </w:tcPr>
          <w:p>
            <w:pPr>
              <w:spacing w:after="0" w:line="800" w:lineRule="exact"/>
              <w:jc w:val="center"/>
              <w:rPr>
                <w:rFonts w:ascii="Times New Roman" w:hAnsi="Times New Roman" w:eastAsia="仿宋_GB2312" w:cs="Times New Roman"/>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2671" w:type="dxa"/>
            <w:tcBorders>
              <w:top w:val="nil"/>
              <w:left w:val="nil"/>
              <w:bottom w:val="nil"/>
              <w:right w:val="nil"/>
            </w:tcBorders>
            <w:vAlign w:val="center"/>
          </w:tcPr>
          <w:p>
            <w:pPr>
              <w:spacing w:after="0" w:line="800" w:lineRule="exact"/>
              <w:rPr>
                <w:rFonts w:ascii="Times New Roman" w:hAnsi="Times New Roman" w:eastAsia="仿宋_GB2312" w:cs="Times New Roman"/>
                <w:sz w:val="32"/>
                <w:szCs w:val="32"/>
                <w:highlight w:val="none"/>
              </w:rPr>
            </w:pPr>
            <w:r>
              <w:rPr>
                <w:rFonts w:hint="eastAsia" w:ascii="Times New Roman" w:hAnsi="Times New Roman" w:eastAsia="仿宋_GB2312" w:cs="Times New Roman"/>
                <w:spacing w:val="120"/>
                <w:kern w:val="0"/>
                <w:sz w:val="32"/>
                <w:szCs w:val="32"/>
                <w:highlight w:val="none"/>
                <w:fitText w:val="2560" w:id="988770232"/>
              </w:rPr>
              <w:t>单位地址</w:t>
            </w:r>
            <w:r>
              <w:rPr>
                <w:rFonts w:hint="eastAsia" w:ascii="Times New Roman" w:hAnsi="Times New Roman" w:eastAsia="仿宋_GB2312" w:cs="Times New Roman"/>
                <w:spacing w:val="0"/>
                <w:kern w:val="0"/>
                <w:sz w:val="32"/>
                <w:szCs w:val="32"/>
                <w:highlight w:val="none"/>
                <w:fitText w:val="2560" w:id="988770232"/>
              </w:rPr>
              <w:t>：</w:t>
            </w:r>
          </w:p>
        </w:tc>
        <w:tc>
          <w:tcPr>
            <w:tcW w:w="4868" w:type="dxa"/>
            <w:tcBorders>
              <w:top w:val="single" w:color="auto" w:sz="4" w:space="0"/>
              <w:left w:val="nil"/>
              <w:bottom w:val="single" w:color="auto" w:sz="4" w:space="0"/>
              <w:right w:val="nil"/>
            </w:tcBorders>
            <w:vAlign w:val="center"/>
          </w:tcPr>
          <w:p>
            <w:pPr>
              <w:spacing w:after="0" w:line="800" w:lineRule="exact"/>
              <w:ind w:firstLine="1120" w:firstLineChars="400"/>
              <w:jc w:val="center"/>
              <w:rPr>
                <w:rFonts w:ascii="Times New Roman" w:hAnsi="Times New Roman" w:eastAsia="仿宋_GB2312" w:cs="Times New Roman"/>
                <w:sz w:val="28"/>
                <w:szCs w:val="28"/>
                <w:highlight w:val="none"/>
              </w:rPr>
            </w:pPr>
            <w:r>
              <w:rPr>
                <w:rFonts w:hint="eastAsia" w:ascii="Times New Roman" w:hAnsi="Times New Roman" w:eastAsia="仿宋_GB2312" w:cs="Times New Roman"/>
                <w:color w:val="000000"/>
                <w:sz w:val="28"/>
                <w:szCs w:val="28"/>
                <w:highlight w:val="none"/>
              </w:rPr>
              <w:t>市（州）</w:t>
            </w:r>
            <w:r>
              <w:rPr>
                <w:rFonts w:ascii="Times New Roman" w:hAnsi="Times New Roman" w:eastAsia="仿宋_GB2312" w:cs="Times New Roman"/>
                <w:color w:val="000000"/>
                <w:sz w:val="28"/>
                <w:szCs w:val="28"/>
                <w:highlight w:val="none"/>
              </w:rPr>
              <w:t xml:space="preserve">    </w:t>
            </w:r>
            <w:bookmarkStart w:id="1" w:name="FunCunProofread23325"/>
            <w:r>
              <w:rPr>
                <w:rFonts w:ascii="Times New Roman" w:hAnsi="Times New Roman" w:eastAsia="仿宋_GB2312" w:cs="Times New Roman"/>
                <w:color w:val="000000"/>
                <w:sz w:val="28"/>
                <w:szCs w:val="28"/>
                <w:highlight w:val="none"/>
                <w:u w:val="none" w:color="ED7D31"/>
                <w:shd w:val="clear"/>
              </w:rPr>
              <w:t xml:space="preserve">    </w:t>
            </w:r>
            <w:r>
              <w:rPr>
                <w:rFonts w:hint="eastAsia" w:ascii="Times New Roman" w:hAnsi="Times New Roman" w:eastAsia="仿宋_GB2312" w:cs="Times New Roman"/>
                <w:color w:val="000000"/>
                <w:sz w:val="28"/>
                <w:szCs w:val="28"/>
                <w:highlight w:val="none"/>
                <w:u w:val="none" w:color="ED7D31"/>
                <w:shd w:val="clear"/>
              </w:rPr>
              <w:t>区</w:t>
            </w:r>
            <w:bookmarkEnd w:id="1"/>
            <w:r>
              <w:rPr>
                <w:rFonts w:hint="eastAsia" w:ascii="Times New Roman" w:hAnsi="Times New Roman" w:eastAsia="仿宋_GB2312" w:cs="Times New Roman"/>
                <w:color w:val="000000"/>
                <w:sz w:val="28"/>
                <w:szCs w:val="28"/>
                <w:highlight w:val="none"/>
              </w:rPr>
              <w:t>（县）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2671" w:type="dxa"/>
            <w:tcBorders>
              <w:top w:val="nil"/>
              <w:left w:val="nil"/>
              <w:bottom w:val="nil"/>
              <w:right w:val="nil"/>
            </w:tcBorders>
            <w:vAlign w:val="center"/>
          </w:tcPr>
          <w:p>
            <w:pPr>
              <w:spacing w:after="0" w:line="800" w:lineRule="exact"/>
              <w:jc w:val="center"/>
              <w:rPr>
                <w:rFonts w:ascii="Times New Roman" w:hAnsi="Times New Roman" w:eastAsia="仿宋_GB2312" w:cs="Times New Roman"/>
                <w:sz w:val="32"/>
                <w:szCs w:val="32"/>
                <w:highlight w:val="none"/>
              </w:rPr>
            </w:pPr>
            <w:r>
              <w:rPr>
                <w:rFonts w:hint="eastAsia" w:ascii="Times New Roman" w:hAnsi="Times New Roman" w:eastAsia="仿宋_GB2312" w:cs="Times New Roman"/>
                <w:color w:val="000000"/>
                <w:spacing w:val="26"/>
                <w:kern w:val="0"/>
                <w:sz w:val="32"/>
                <w:szCs w:val="32"/>
                <w:highlight w:val="none"/>
                <w:fitText w:val="2560" w:id="-42197774"/>
              </w:rPr>
              <w:t>联系人及电话</w:t>
            </w:r>
            <w:r>
              <w:rPr>
                <w:rFonts w:hint="eastAsia" w:ascii="Times New Roman" w:hAnsi="Times New Roman" w:eastAsia="仿宋_GB2312" w:cs="Times New Roman"/>
                <w:color w:val="000000"/>
                <w:spacing w:val="4"/>
                <w:kern w:val="0"/>
                <w:sz w:val="32"/>
                <w:szCs w:val="32"/>
                <w:highlight w:val="none"/>
                <w:fitText w:val="2560" w:id="-42197774"/>
              </w:rPr>
              <w:t>：</w:t>
            </w:r>
          </w:p>
        </w:tc>
        <w:tc>
          <w:tcPr>
            <w:tcW w:w="4868" w:type="dxa"/>
            <w:tcBorders>
              <w:top w:val="single" w:color="auto" w:sz="4" w:space="0"/>
              <w:left w:val="nil"/>
              <w:bottom w:val="single" w:color="auto" w:sz="4" w:space="0"/>
              <w:right w:val="nil"/>
            </w:tcBorders>
          </w:tcPr>
          <w:p>
            <w:pPr>
              <w:spacing w:after="0" w:line="800" w:lineRule="exact"/>
              <w:rPr>
                <w:rFonts w:ascii="Times New Roman" w:hAnsi="Times New Roman" w:eastAsia="仿宋_GB2312" w:cs="Times New Roman"/>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2671" w:type="dxa"/>
            <w:tcBorders>
              <w:top w:val="nil"/>
              <w:left w:val="nil"/>
              <w:bottom w:val="nil"/>
              <w:right w:val="nil"/>
            </w:tcBorders>
            <w:vAlign w:val="center"/>
          </w:tcPr>
          <w:p>
            <w:pPr>
              <w:spacing w:after="0" w:line="800" w:lineRule="exact"/>
              <w:jc w:val="center"/>
              <w:rPr>
                <w:rFonts w:ascii="Times New Roman" w:hAnsi="Times New Roman" w:eastAsia="仿宋_GB2312" w:cs="Times New Roman"/>
                <w:sz w:val="32"/>
                <w:szCs w:val="32"/>
                <w:highlight w:val="none"/>
              </w:rPr>
            </w:pPr>
            <w:r>
              <w:rPr>
                <w:rFonts w:hint="eastAsia" w:ascii="Times New Roman" w:hAnsi="Times New Roman" w:eastAsia="仿宋_GB2312" w:cs="Times New Roman"/>
                <w:color w:val="000000"/>
                <w:spacing w:val="120"/>
                <w:kern w:val="0"/>
                <w:sz w:val="32"/>
                <w:szCs w:val="32"/>
                <w:highlight w:val="none"/>
                <w:fitText w:val="2560" w:id="-134248727"/>
              </w:rPr>
              <w:t>填报日期</w:t>
            </w:r>
            <w:r>
              <w:rPr>
                <w:rFonts w:hint="eastAsia" w:ascii="Times New Roman" w:hAnsi="Times New Roman" w:eastAsia="仿宋_GB2312" w:cs="Times New Roman"/>
                <w:color w:val="000000"/>
                <w:spacing w:val="0"/>
                <w:kern w:val="0"/>
                <w:sz w:val="32"/>
                <w:szCs w:val="32"/>
                <w:highlight w:val="none"/>
                <w:fitText w:val="2560" w:id="-134248727"/>
              </w:rPr>
              <w:t>：</w:t>
            </w:r>
          </w:p>
        </w:tc>
        <w:tc>
          <w:tcPr>
            <w:tcW w:w="4868" w:type="dxa"/>
            <w:tcBorders>
              <w:top w:val="single" w:color="auto" w:sz="4" w:space="0"/>
              <w:left w:val="nil"/>
              <w:bottom w:val="single" w:color="auto" w:sz="4" w:space="0"/>
              <w:right w:val="nil"/>
            </w:tcBorders>
          </w:tcPr>
          <w:p>
            <w:pPr>
              <w:spacing w:after="0" w:line="800" w:lineRule="exact"/>
              <w:rPr>
                <w:rFonts w:ascii="Times New Roman" w:hAnsi="Times New Roman" w:eastAsia="仿宋_GB2312" w:cs="Times New Roman"/>
                <w:sz w:val="32"/>
                <w:szCs w:val="32"/>
                <w:highlight w:val="none"/>
              </w:rPr>
            </w:pPr>
          </w:p>
        </w:tc>
      </w:tr>
    </w:tbl>
    <w:p>
      <w:pPr>
        <w:adjustRightInd w:val="0"/>
        <w:snapToGrid w:val="0"/>
        <w:spacing w:after="0" w:line="600" w:lineRule="exact"/>
        <w:jc w:val="center"/>
        <w:rPr>
          <w:rFonts w:ascii="Times New Roman" w:hAnsi="Times New Roman" w:eastAsia="黑体" w:cs="Times New Roman"/>
          <w:sz w:val="32"/>
          <w:szCs w:val="32"/>
          <w:highlight w:val="none"/>
        </w:rPr>
      </w:pPr>
    </w:p>
    <w:p>
      <w:pPr>
        <w:adjustRightInd w:val="0"/>
        <w:snapToGrid w:val="0"/>
        <w:spacing w:after="0" w:line="600" w:lineRule="exact"/>
        <w:jc w:val="center"/>
        <w:rPr>
          <w:rFonts w:ascii="Times New Roman" w:hAnsi="Times New Roman" w:eastAsia="黑体" w:cs="Times New Roman"/>
          <w:sz w:val="32"/>
          <w:szCs w:val="32"/>
          <w:highlight w:val="none"/>
        </w:rPr>
      </w:pPr>
    </w:p>
    <w:p>
      <w:pPr>
        <w:adjustRightInd w:val="0"/>
        <w:snapToGrid w:val="0"/>
        <w:spacing w:after="0" w:line="600" w:lineRule="exact"/>
        <w:jc w:val="center"/>
        <w:rPr>
          <w:rFonts w:ascii="Times New Roman" w:hAnsi="Times New Roman" w:eastAsia="黑体" w:cs="Times New Roman"/>
          <w:sz w:val="32"/>
          <w:szCs w:val="32"/>
          <w:highlight w:val="none"/>
        </w:rPr>
      </w:pPr>
    </w:p>
    <w:p>
      <w:pPr>
        <w:adjustRightInd w:val="0"/>
        <w:snapToGrid w:val="0"/>
        <w:spacing w:after="0" w:line="600" w:lineRule="exact"/>
        <w:jc w:val="center"/>
        <w:rPr>
          <w:rFonts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rPr>
        <w:t>四川省经济和信息化厅</w:t>
      </w:r>
      <w:r>
        <w:rPr>
          <w:rFonts w:hint="eastAsia" w:ascii="Times New Roman" w:hAnsi="Times New Roman" w:eastAsia="黑体" w:cs="Times New Roman"/>
          <w:sz w:val="32"/>
          <w:szCs w:val="32"/>
          <w:highlight w:val="none"/>
          <w:lang w:val="en-US" w:eastAsia="zh-CN"/>
        </w:rPr>
        <w:t xml:space="preserve">  </w:t>
      </w:r>
      <w:r>
        <w:rPr>
          <w:rFonts w:hint="eastAsia" w:ascii="Times New Roman" w:hAnsi="Times New Roman" w:eastAsia="黑体" w:cs="Times New Roman"/>
          <w:sz w:val="32"/>
          <w:szCs w:val="32"/>
          <w:highlight w:val="none"/>
          <w:lang w:eastAsia="zh-CN"/>
        </w:rPr>
        <w:t>四川省科学技术厅</w:t>
      </w:r>
      <w:r>
        <w:rPr>
          <w:rFonts w:hint="eastAsia" w:ascii="Times New Roman" w:hAnsi="Times New Roman" w:eastAsia="黑体" w:cs="Times New Roman"/>
          <w:sz w:val="32"/>
          <w:szCs w:val="32"/>
          <w:highlight w:val="none"/>
          <w:lang w:val="en-US" w:eastAsia="zh-CN"/>
        </w:rPr>
        <w:t xml:space="preserve">  </w:t>
      </w:r>
      <w:r>
        <w:rPr>
          <w:rFonts w:hint="eastAsia" w:ascii="Times New Roman" w:hAnsi="Times New Roman" w:eastAsia="黑体" w:cs="Times New Roman"/>
          <w:sz w:val="32"/>
          <w:szCs w:val="32"/>
          <w:highlight w:val="none"/>
        </w:rPr>
        <w:t>编制</w:t>
      </w:r>
    </w:p>
    <w:p>
      <w:pPr>
        <w:spacing w:after="0" w:line="600" w:lineRule="exact"/>
        <w:jc w:val="center"/>
        <w:rPr>
          <w:rFonts w:ascii="Times New Roman" w:hAnsi="Times New Roman" w:cs="Times New Roman"/>
        </w:rPr>
        <w:sectPr>
          <w:headerReference r:id="rId5" w:type="first"/>
          <w:footerReference r:id="rId7" w:type="first"/>
          <w:footerReference r:id="rId6" w:type="default"/>
          <w:pgSz w:w="11906" w:h="16838"/>
          <w:pgMar w:top="1701" w:right="1531" w:bottom="1531" w:left="1531" w:header="851" w:footer="1361" w:gutter="0"/>
          <w:pgNumType w:fmt="decimal"/>
          <w:cols w:space="0" w:num="1"/>
          <w:titlePg/>
          <w:rtlGutter w:val="0"/>
          <w:docGrid w:type="lines" w:linePitch="316" w:charSpace="0"/>
        </w:sectPr>
      </w:pPr>
    </w:p>
    <w:p>
      <w:pPr>
        <w:pStyle w:val="29"/>
        <w:spacing w:after="0" w:line="600" w:lineRule="exact"/>
        <w:jc w:val="center"/>
        <w:rPr>
          <w:rFonts w:ascii="Times New Roman" w:hAnsi="Times New Roman" w:eastAsia="方正小标宋简体"/>
          <w:bCs/>
          <w:color w:val="auto"/>
          <w:sz w:val="44"/>
          <w:highlight w:val="none"/>
        </w:rPr>
      </w:pPr>
    </w:p>
    <w:p>
      <w:pPr>
        <w:pStyle w:val="29"/>
        <w:spacing w:after="0" w:line="600" w:lineRule="exact"/>
        <w:jc w:val="center"/>
        <w:rPr>
          <w:rFonts w:ascii="Times New Roman" w:hAnsi="Times New Roman" w:eastAsia="方正小标宋简体"/>
          <w:bCs/>
          <w:color w:val="auto"/>
          <w:sz w:val="44"/>
          <w:highlight w:val="none"/>
        </w:rPr>
      </w:pPr>
      <w:r>
        <w:rPr>
          <w:rFonts w:hint="eastAsia" w:ascii="Times New Roman" w:hAnsi="Times New Roman" w:eastAsia="方正小标宋简体"/>
          <w:bCs/>
          <w:color w:val="auto"/>
          <w:sz w:val="44"/>
          <w:highlight w:val="none"/>
        </w:rPr>
        <w:t>四川省人工智能科技伦理审查与服务中心</w:t>
      </w:r>
    </w:p>
    <w:p>
      <w:pPr>
        <w:pStyle w:val="29"/>
        <w:spacing w:after="0" w:line="600" w:lineRule="exact"/>
        <w:jc w:val="center"/>
        <w:rPr>
          <w:rFonts w:ascii="Times New Roman" w:hAnsi="Times New Roman" w:eastAsia="方正小标宋简体"/>
          <w:bCs/>
          <w:color w:val="auto"/>
          <w:sz w:val="44"/>
          <w:highlight w:val="none"/>
        </w:rPr>
      </w:pPr>
      <w:r>
        <w:rPr>
          <w:rFonts w:hint="eastAsia" w:ascii="Times New Roman" w:hAnsi="Times New Roman" w:eastAsia="方正小标宋简体"/>
          <w:bCs/>
          <w:color w:val="auto"/>
          <w:sz w:val="44"/>
          <w:highlight w:val="none"/>
        </w:rPr>
        <w:t>揭榜任务大纲</w:t>
      </w:r>
    </w:p>
    <w:p>
      <w:pPr>
        <w:spacing w:after="0" w:line="600" w:lineRule="exact"/>
        <w:ind w:firstLine="640" w:firstLineChars="200"/>
        <w:rPr>
          <w:rFonts w:ascii="Times New Roman" w:hAnsi="Times New Roman" w:eastAsia="仿宋_GB2312" w:cs="Times New Roman"/>
          <w:sz w:val="32"/>
          <w:szCs w:val="32"/>
          <w:highlight w:val="none"/>
        </w:rPr>
      </w:pPr>
    </w:p>
    <w:p>
      <w:pPr>
        <w:pStyle w:val="29"/>
        <w:spacing w:after="0" w:line="600" w:lineRule="exact"/>
        <w:ind w:firstLine="640" w:firstLineChars="200"/>
        <w:rPr>
          <w:rFonts w:ascii="Times New Roman" w:hAnsi="Times New Roman" w:eastAsia="仿宋_GB2312"/>
          <w:szCs w:val="32"/>
          <w:highlight w:val="none"/>
        </w:rPr>
      </w:pPr>
      <w:r>
        <w:rPr>
          <w:rFonts w:hint="eastAsia" w:ascii="Times New Roman" w:hAnsi="Times New Roman" w:eastAsia="仿宋_GB2312"/>
          <w:szCs w:val="32"/>
          <w:highlight w:val="none"/>
        </w:rPr>
        <w:t>（一）人工智能科技伦理审查与服务中心揭榜任务申请表（附件</w:t>
      </w:r>
      <w:r>
        <w:rPr>
          <w:rFonts w:hint="eastAsia" w:ascii="Times New Roman" w:hAnsi="Times New Roman" w:eastAsia="仿宋_GB2312"/>
          <w:szCs w:val="32"/>
          <w:highlight w:val="none"/>
          <w:lang w:eastAsia="zh"/>
        </w:rPr>
        <w:t>1</w:t>
      </w:r>
      <w:r>
        <w:rPr>
          <w:rFonts w:hint="eastAsia" w:ascii="Times New Roman" w:hAnsi="Times New Roman" w:eastAsia="仿宋_GB2312"/>
          <w:szCs w:val="32"/>
          <w:highlight w:val="none"/>
        </w:rPr>
        <w:t>—1）。</w:t>
      </w:r>
    </w:p>
    <w:p>
      <w:pPr>
        <w:spacing w:after="0" w:line="60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sz w:val="32"/>
          <w:szCs w:val="32"/>
          <w:highlight w:val="none"/>
        </w:rPr>
        <w:t>（二）揭榜任务书</w:t>
      </w:r>
      <w:r>
        <w:rPr>
          <w:rFonts w:hint="eastAsia" w:ascii="Times New Roman" w:hAnsi="Times New Roman" w:eastAsia="仿宋_GB2312" w:cs="Times New Roman"/>
          <w:color w:val="000000"/>
          <w:sz w:val="32"/>
          <w:szCs w:val="32"/>
          <w:highlight w:val="none"/>
        </w:rPr>
        <w:t>（附件</w:t>
      </w:r>
      <w:r>
        <w:rPr>
          <w:rFonts w:hint="eastAsia" w:ascii="Times New Roman" w:hAnsi="Times New Roman" w:eastAsia="仿宋_GB2312" w:cs="Times New Roman"/>
          <w:color w:val="000000"/>
          <w:sz w:val="32"/>
          <w:szCs w:val="32"/>
          <w:highlight w:val="none"/>
          <w:lang w:eastAsia="zh"/>
        </w:rPr>
        <w:t>1</w:t>
      </w:r>
      <w:r>
        <w:rPr>
          <w:rFonts w:hint="eastAsia" w:ascii="Times New Roman" w:hAnsi="Times New Roman" w:eastAsia="仿宋_GB2312" w:cs="Times New Roman"/>
          <w:color w:val="000000"/>
          <w:sz w:val="32"/>
          <w:szCs w:val="32"/>
          <w:highlight w:val="none"/>
        </w:rPr>
        <w:t>—2）。</w:t>
      </w:r>
    </w:p>
    <w:p>
      <w:pPr>
        <w:spacing w:after="0" w:line="600" w:lineRule="exact"/>
        <w:ind w:firstLine="640" w:firstLineChars="20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三</w:t>
      </w:r>
      <w:r>
        <w:rPr>
          <w:rFonts w:hint="eastAsia" w:ascii="Times New Roman" w:hAnsi="Times New Roman" w:eastAsia="仿宋_GB2312" w:cs="Times New Roman"/>
          <w:sz w:val="32"/>
          <w:szCs w:val="32"/>
          <w:highlight w:val="none"/>
        </w:rPr>
        <w:t>）项目单位对所提供材料、文件的真实性负责，如违反相关规定，愿承担相应责任的承诺（若存在委托第三方有关单位、机构或个人编制行为，同时落实</w:t>
      </w:r>
      <w:r>
        <w:rPr>
          <w:rFonts w:hint="eastAsia" w:ascii="Times New Roman" w:hAnsi="Times New Roman" w:eastAsia="仿宋_GB2312" w:cs="Times New Roman"/>
          <w:sz w:val="32"/>
          <w:szCs w:val="32"/>
          <w:highlight w:val="none"/>
          <w:lang w:eastAsia="zh-CN"/>
        </w:rPr>
        <w:t>揭榜任务</w:t>
      </w:r>
      <w:r>
        <w:rPr>
          <w:rFonts w:hint="eastAsia" w:ascii="Times New Roman" w:hAnsi="Times New Roman" w:eastAsia="仿宋_GB2312" w:cs="Times New Roman"/>
          <w:sz w:val="32"/>
          <w:szCs w:val="32"/>
          <w:highlight w:val="none"/>
        </w:rPr>
        <w:t>报告编制有关单位、机构或个人廉政风险承诺）（附件</w:t>
      </w:r>
      <w:r>
        <w:rPr>
          <w:rFonts w:hint="eastAsia" w:ascii="Times New Roman" w:hAnsi="Times New Roman" w:eastAsia="仿宋_GB2312" w:cs="Times New Roman"/>
          <w:sz w:val="32"/>
          <w:szCs w:val="32"/>
          <w:highlight w:val="none"/>
          <w:lang w:eastAsia="zh"/>
        </w:rPr>
        <w:t>1</w:t>
      </w:r>
      <w:r>
        <w:rPr>
          <w:rFonts w:hint="eastAsia" w:ascii="Times New Roman" w:hAnsi="Times New Roman" w:eastAsia="仿宋_GB2312" w:cs="Times New Roman"/>
          <w:sz w:val="32"/>
          <w:szCs w:val="32"/>
          <w:highlight w:val="none"/>
        </w:rPr>
        <w:t>—3）。</w:t>
      </w:r>
    </w:p>
    <w:p>
      <w:pPr>
        <w:spacing w:after="0" w:line="600" w:lineRule="exact"/>
        <w:ind w:firstLine="640" w:firstLineChars="20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四</w:t>
      </w:r>
      <w:r>
        <w:rPr>
          <w:rFonts w:hint="eastAsia" w:ascii="Times New Roman" w:hAnsi="Times New Roman" w:eastAsia="仿宋_GB2312" w:cs="Times New Roman"/>
          <w:sz w:val="32"/>
          <w:szCs w:val="32"/>
          <w:highlight w:val="none"/>
        </w:rPr>
        <w:t>）营业执照</w:t>
      </w:r>
      <w:r>
        <w:rPr>
          <w:rFonts w:hint="eastAsia" w:ascii="Times New Roman" w:hAnsi="Times New Roman" w:eastAsia="仿宋_GB2312" w:cs="Times New Roman"/>
          <w:color w:val="000000"/>
          <w:sz w:val="32"/>
          <w:szCs w:val="32"/>
          <w:highlight w:val="none"/>
          <w:lang w:eastAsia="zh-CN"/>
        </w:rPr>
        <w:t>或统一社会信用</w:t>
      </w:r>
      <w:r>
        <w:rPr>
          <w:rFonts w:hint="eastAsia" w:ascii="Times New Roman" w:hAnsi="Times New Roman" w:eastAsia="仿宋_GB2312" w:cs="Times New Roman"/>
          <w:color w:val="000000"/>
          <w:sz w:val="32"/>
          <w:szCs w:val="32"/>
          <w:highlight w:val="none"/>
        </w:rPr>
        <w:t>代码复印件</w:t>
      </w:r>
      <w:r>
        <w:rPr>
          <w:rFonts w:hint="eastAsia" w:ascii="Times New Roman" w:hAnsi="Times New Roman" w:eastAsia="仿宋_GB2312" w:cs="Times New Roman"/>
          <w:sz w:val="32"/>
          <w:szCs w:val="32"/>
          <w:highlight w:val="none"/>
        </w:rPr>
        <w:t>。</w:t>
      </w:r>
    </w:p>
    <w:p>
      <w:pPr>
        <w:spacing w:after="0" w:line="600" w:lineRule="exact"/>
        <w:ind w:firstLine="640" w:firstLineChars="20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五</w:t>
      </w:r>
      <w:r>
        <w:rPr>
          <w:rFonts w:hint="eastAsia" w:ascii="Times New Roman" w:hAnsi="Times New Roman" w:eastAsia="仿宋_GB2312" w:cs="Times New Roman"/>
          <w:sz w:val="32"/>
          <w:szCs w:val="32"/>
          <w:highlight w:val="none"/>
        </w:rPr>
        <w:t>）经会计师事务所出具的2024年度、</w:t>
      </w: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rPr>
        <w:t>5年度审计报告。</w:t>
      </w:r>
    </w:p>
    <w:p>
      <w:pPr>
        <w:spacing w:after="0" w:line="600" w:lineRule="exact"/>
        <w:ind w:firstLine="640" w:firstLineChars="20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六</w:t>
      </w:r>
      <w:r>
        <w:rPr>
          <w:rFonts w:hint="eastAsia" w:ascii="Times New Roman" w:hAnsi="Times New Roman" w:eastAsia="仿宋_GB2312" w:cs="Times New Roman"/>
          <w:sz w:val="32"/>
          <w:szCs w:val="32"/>
          <w:highlight w:val="none"/>
        </w:rPr>
        <w:t>）与供应商签订设备购置或其他服务的采购合同、支付凭证及取得的相应发票、银行流水。</w:t>
      </w:r>
    </w:p>
    <w:p>
      <w:pPr>
        <w:spacing w:after="0" w:line="600" w:lineRule="exact"/>
        <w:ind w:firstLine="640" w:firstLineChars="20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七</w:t>
      </w:r>
      <w:r>
        <w:rPr>
          <w:rFonts w:hint="eastAsia" w:ascii="Times New Roman" w:hAnsi="Times New Roman" w:eastAsia="仿宋_GB2312" w:cs="Times New Roman"/>
          <w:sz w:val="32"/>
          <w:szCs w:val="32"/>
          <w:highlight w:val="none"/>
        </w:rPr>
        <w:t>）项目现场照片，包括办公场地等。</w:t>
      </w:r>
    </w:p>
    <w:p>
      <w:pPr>
        <w:spacing w:after="0" w:line="60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八</w:t>
      </w:r>
      <w:r>
        <w:rPr>
          <w:rFonts w:hint="eastAsia" w:ascii="Times New Roman" w:hAnsi="Times New Roman" w:eastAsia="仿宋_GB2312" w:cs="Times New Roman"/>
          <w:sz w:val="32"/>
          <w:szCs w:val="32"/>
          <w:highlight w:val="none"/>
        </w:rPr>
        <w:t>）</w:t>
      </w:r>
      <w:r>
        <w:rPr>
          <w:rFonts w:hint="eastAsia" w:ascii="Times New Roman" w:hAnsi="Times New Roman" w:eastAsia="仿宋_GB2312" w:cs="Times New Roman"/>
          <w:color w:val="000000"/>
          <w:sz w:val="32"/>
          <w:szCs w:val="32"/>
          <w:highlight w:val="none"/>
        </w:rPr>
        <w:t>同</w:t>
      </w:r>
      <w:r>
        <w:rPr>
          <w:rFonts w:hint="eastAsia" w:ascii="Times New Roman" w:hAnsi="Times New Roman" w:eastAsia="仿宋_GB2312" w:cs="Times New Roman"/>
          <w:color w:val="000000"/>
          <w:sz w:val="32"/>
          <w:szCs w:val="32"/>
          <w:highlight w:val="none"/>
          <w:lang w:eastAsia="zh-CN"/>
        </w:rPr>
        <w:t>揭榜任务</w:t>
      </w:r>
      <w:r>
        <w:rPr>
          <w:rFonts w:hint="eastAsia" w:ascii="Times New Roman" w:hAnsi="Times New Roman" w:eastAsia="仿宋_GB2312" w:cs="Times New Roman"/>
          <w:color w:val="000000"/>
          <w:sz w:val="32"/>
          <w:szCs w:val="32"/>
          <w:highlight w:val="none"/>
        </w:rPr>
        <w:t>直接相关联的</w:t>
      </w:r>
      <w:r>
        <w:rPr>
          <w:rFonts w:hint="eastAsia" w:ascii="Times New Roman" w:hAnsi="Times New Roman" w:eastAsia="仿宋_GB2312" w:cs="Times New Roman"/>
          <w:color w:val="000000"/>
          <w:sz w:val="32"/>
          <w:szCs w:val="32"/>
          <w:highlight w:val="none"/>
          <w:lang w:eastAsia="zh-CN"/>
        </w:rPr>
        <w:t>荣誉类、资质类</w:t>
      </w:r>
      <w:r>
        <w:rPr>
          <w:rFonts w:hint="eastAsia" w:ascii="Times New Roman" w:hAnsi="Times New Roman" w:eastAsia="仿宋_GB2312" w:cs="Times New Roman"/>
          <w:color w:val="000000"/>
          <w:sz w:val="32"/>
          <w:szCs w:val="32"/>
          <w:highlight w:val="none"/>
        </w:rPr>
        <w:t>证明材料</w:t>
      </w:r>
      <w:r>
        <w:rPr>
          <w:rFonts w:hint="eastAsia" w:ascii="Times New Roman" w:hAnsi="Times New Roman" w:eastAsia="仿宋_GB2312" w:cs="Times New Roman"/>
          <w:color w:val="000000"/>
          <w:sz w:val="32"/>
          <w:szCs w:val="32"/>
          <w:highlight w:val="none"/>
          <w:lang w:eastAsia="zh-CN"/>
        </w:rPr>
        <w:t>，以及</w:t>
      </w:r>
      <w:r>
        <w:rPr>
          <w:rFonts w:hint="eastAsia" w:ascii="Times New Roman" w:hAnsi="Times New Roman" w:eastAsia="仿宋_GB2312" w:cs="Times New Roman"/>
          <w:color w:val="000000"/>
          <w:sz w:val="32"/>
          <w:szCs w:val="32"/>
          <w:highlight w:val="none"/>
        </w:rPr>
        <w:t>根据有关规定应提交的其他文件、资料。</w:t>
      </w:r>
    </w:p>
    <w:bookmarkEnd w:id="0"/>
    <w:p>
      <w:pPr>
        <w:spacing w:after="0" w:line="240" w:lineRule="auto"/>
        <w:rPr>
          <w:rFonts w:hint="eastAsia" w:ascii="Times New Roman" w:hAnsi="Times New Roman" w:eastAsia="黑体" w:cs="Times New Roman"/>
          <w:sz w:val="28"/>
          <w:szCs w:val="36"/>
          <w:highlight w:val="none"/>
        </w:rPr>
      </w:pPr>
      <w:r>
        <w:rPr>
          <w:rFonts w:hint="eastAsia" w:ascii="Times New Roman" w:hAnsi="Times New Roman" w:eastAsia="黑体" w:cs="Times New Roman"/>
          <w:sz w:val="28"/>
          <w:szCs w:val="36"/>
          <w:highlight w:val="none"/>
        </w:rPr>
        <w:br w:type="page"/>
      </w:r>
    </w:p>
    <w:p>
      <w:pPr>
        <w:spacing w:after="0" w:line="600" w:lineRule="exact"/>
        <w:rPr>
          <w:rFonts w:ascii="Times New Roman" w:hAnsi="Times New Roman" w:eastAsia="黑体" w:cs="Times New Roman"/>
          <w:sz w:val="28"/>
          <w:szCs w:val="36"/>
          <w:highlight w:val="none"/>
        </w:rPr>
      </w:pPr>
      <w:r>
        <w:rPr>
          <w:rFonts w:hint="eastAsia" w:ascii="Times New Roman" w:hAnsi="Times New Roman" w:eastAsia="黑体" w:cs="Times New Roman"/>
          <w:sz w:val="28"/>
          <w:szCs w:val="36"/>
          <w:highlight w:val="none"/>
        </w:rPr>
        <w:t>附件</w:t>
      </w:r>
      <w:r>
        <w:rPr>
          <w:rFonts w:hint="eastAsia" w:ascii="Times New Roman" w:hAnsi="Times New Roman" w:eastAsia="黑体" w:cs="Times New Roman"/>
          <w:sz w:val="28"/>
          <w:szCs w:val="36"/>
          <w:highlight w:val="none"/>
          <w:lang w:eastAsia="zh"/>
        </w:rPr>
        <w:t>1</w:t>
      </w:r>
      <w:r>
        <w:rPr>
          <w:rFonts w:hint="eastAsia" w:ascii="Times New Roman" w:hAnsi="Times New Roman" w:eastAsia="黑体" w:cs="Times New Roman"/>
          <w:sz w:val="28"/>
          <w:szCs w:val="36"/>
          <w:highlight w:val="none"/>
        </w:rPr>
        <w:t>—</w:t>
      </w:r>
      <w:r>
        <w:rPr>
          <w:rFonts w:ascii="Times New Roman" w:hAnsi="Times New Roman" w:eastAsia="黑体" w:cs="Times New Roman"/>
          <w:sz w:val="28"/>
          <w:szCs w:val="36"/>
          <w:highlight w:val="none"/>
        </w:rPr>
        <w:t>1</w:t>
      </w:r>
    </w:p>
    <w:p>
      <w:pPr>
        <w:spacing w:after="0" w:line="600" w:lineRule="exact"/>
        <w:jc w:val="center"/>
        <w:rPr>
          <w:rFonts w:hint="eastAsia" w:ascii="Times New Roman" w:hAnsi="Times New Roman" w:eastAsia="方正小标宋简体" w:cs="Times New Roman"/>
          <w:color w:val="000000"/>
          <w:kern w:val="0"/>
          <w:sz w:val="44"/>
          <w:szCs w:val="44"/>
          <w:highlight w:val="none"/>
        </w:rPr>
      </w:pPr>
    </w:p>
    <w:p>
      <w:pPr>
        <w:spacing w:after="0" w:line="600" w:lineRule="exact"/>
        <w:jc w:val="center"/>
        <w:rPr>
          <w:rFonts w:hint="eastAsia" w:ascii="Times New Roman" w:hAnsi="Times New Roman" w:eastAsia="方正小标宋简体" w:cs="Times New Roman"/>
          <w:color w:val="000000"/>
          <w:kern w:val="0"/>
          <w:sz w:val="44"/>
          <w:szCs w:val="44"/>
          <w:highlight w:val="none"/>
        </w:rPr>
      </w:pPr>
      <w:r>
        <w:rPr>
          <w:rFonts w:hint="eastAsia" w:ascii="Times New Roman" w:hAnsi="Times New Roman" w:eastAsia="方正小标宋简体" w:cs="Times New Roman"/>
          <w:color w:val="000000"/>
          <w:kern w:val="0"/>
          <w:sz w:val="44"/>
          <w:szCs w:val="44"/>
          <w:highlight w:val="none"/>
        </w:rPr>
        <w:t>四川省人工智能科技伦理审查与服务中心</w:t>
      </w:r>
    </w:p>
    <w:p>
      <w:pPr>
        <w:spacing w:after="0" w:line="600" w:lineRule="exact"/>
        <w:jc w:val="center"/>
        <w:rPr>
          <w:rFonts w:hint="eastAsia" w:ascii="Times New Roman" w:hAnsi="Times New Roman" w:eastAsia="方正小标宋简体" w:cs="Times New Roman"/>
          <w:color w:val="000000"/>
          <w:kern w:val="0"/>
          <w:sz w:val="44"/>
          <w:szCs w:val="44"/>
          <w:highlight w:val="none"/>
        </w:rPr>
      </w:pPr>
      <w:r>
        <w:rPr>
          <w:rFonts w:hint="eastAsia" w:ascii="Times New Roman" w:hAnsi="Times New Roman" w:eastAsia="方正小标宋简体" w:cs="Times New Roman"/>
          <w:color w:val="000000"/>
          <w:kern w:val="0"/>
          <w:sz w:val="44"/>
          <w:szCs w:val="44"/>
          <w:highlight w:val="none"/>
        </w:rPr>
        <w:t>揭榜任务</w:t>
      </w:r>
      <w:r>
        <w:rPr>
          <w:rFonts w:hint="eastAsia" w:ascii="Times New Roman" w:hAnsi="Times New Roman" w:eastAsia="方正小标宋简体" w:cs="Times New Roman"/>
          <w:bCs/>
          <w:sz w:val="44"/>
          <w:highlight w:val="none"/>
        </w:rPr>
        <w:t>申请</w:t>
      </w:r>
      <w:r>
        <w:rPr>
          <w:rFonts w:hint="eastAsia" w:ascii="Times New Roman" w:hAnsi="Times New Roman" w:eastAsia="方正小标宋简体" w:cs="Times New Roman"/>
          <w:color w:val="000000"/>
          <w:kern w:val="0"/>
          <w:sz w:val="44"/>
          <w:szCs w:val="44"/>
          <w:highlight w:val="none"/>
        </w:rPr>
        <w:t>表</w:t>
      </w:r>
    </w:p>
    <w:p>
      <w:pPr>
        <w:spacing w:after="0" w:line="600" w:lineRule="exact"/>
        <w:jc w:val="right"/>
        <w:rPr>
          <w:rFonts w:hint="eastAsia" w:ascii="Times New Roman" w:hAnsi="Times New Roman" w:eastAsia="方正小标宋简体" w:cs="Times New Roman"/>
          <w:color w:val="000000"/>
          <w:kern w:val="0"/>
          <w:sz w:val="44"/>
          <w:szCs w:val="44"/>
          <w:highlight w:val="none"/>
        </w:rPr>
      </w:pPr>
      <w:r>
        <w:rPr>
          <w:rFonts w:hint="eastAsia" w:ascii="Times New Roman" w:hAnsi="Times New Roman" w:eastAsia="仿宋_GB2312" w:cs="Times New Roman"/>
          <w:color w:val="000000"/>
          <w:kern w:val="0"/>
          <w:sz w:val="24"/>
          <w:highlight w:val="none"/>
        </w:rPr>
        <w:t>单位：万元</w:t>
      </w:r>
    </w:p>
    <w:tbl>
      <w:tblPr>
        <w:tblStyle w:val="18"/>
        <w:tblpPr w:leftFromText="180" w:rightFromText="180" w:vertAnchor="text" w:horzAnchor="page" w:tblpX="1518" w:tblpY="2476"/>
        <w:tblOverlap w:val="never"/>
        <w:tblW w:w="92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8"/>
        <w:gridCol w:w="162"/>
        <w:gridCol w:w="1607"/>
        <w:gridCol w:w="657"/>
        <w:gridCol w:w="284"/>
        <w:gridCol w:w="757"/>
        <w:gridCol w:w="1044"/>
        <w:gridCol w:w="223"/>
        <w:gridCol w:w="281"/>
        <w:gridCol w:w="20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27" w:type="dxa"/>
            <w:gridSpan w:val="10"/>
            <w:tcBorders>
              <w:top w:val="single" w:color="auto" w:sz="4" w:space="0"/>
            </w:tcBorders>
            <w:vAlign w:val="center"/>
          </w:tcPr>
          <w:p>
            <w:pPr>
              <w:spacing w:after="0" w:line="320" w:lineRule="exact"/>
              <w:rPr>
                <w:rFonts w:hint="default" w:ascii="Times New Roman" w:hAnsi="Times New Roman" w:eastAsia="方正仿宋_GBK" w:cs="Times New Roman"/>
                <w:sz w:val="24"/>
                <w:highlight w:val="none"/>
              </w:rPr>
            </w:pPr>
            <w:r>
              <w:rPr>
                <w:rFonts w:hint="eastAsia" w:ascii="黑体" w:hAnsi="黑体" w:eastAsia="黑体" w:cs="黑体"/>
                <w:b w:val="0"/>
                <w:bCs w:val="0"/>
                <w:color w:val="000000"/>
                <w:kern w:val="0"/>
                <w:sz w:val="24"/>
                <w:highlight w:val="none"/>
              </w:rPr>
              <w:t>一、</w:t>
            </w:r>
            <w:r>
              <w:rPr>
                <w:rFonts w:hint="eastAsia" w:ascii="黑体" w:hAnsi="黑体" w:eastAsia="黑体" w:cs="黑体"/>
                <w:b w:val="0"/>
                <w:bCs w:val="0"/>
                <w:color w:val="000000"/>
                <w:kern w:val="0"/>
                <w:sz w:val="24"/>
                <w:highlight w:val="none"/>
                <w:lang w:eastAsia="zh-CN"/>
              </w:rPr>
              <w:t>单位</w:t>
            </w:r>
            <w:r>
              <w:rPr>
                <w:rFonts w:hint="eastAsia" w:ascii="黑体" w:hAnsi="黑体" w:eastAsia="黑体" w:cs="黑体"/>
                <w:b w:val="0"/>
                <w:bCs w:val="0"/>
                <w:color w:val="000000"/>
                <w:kern w:val="0"/>
                <w:sz w:val="24"/>
                <w:highlight w:val="none"/>
              </w:rPr>
              <w:t>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80" w:type="dxa"/>
            <w:gridSpan w:val="2"/>
            <w:vAlign w:val="center"/>
          </w:tcPr>
          <w:p>
            <w:pPr>
              <w:spacing w:after="0" w:line="320" w:lineRule="exact"/>
              <w:jc w:val="center"/>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申报单位/牵头单位</w:t>
            </w:r>
          </w:p>
        </w:tc>
        <w:tc>
          <w:tcPr>
            <w:tcW w:w="6947" w:type="dxa"/>
            <w:gridSpan w:val="8"/>
            <w:vAlign w:val="center"/>
          </w:tcPr>
          <w:p>
            <w:pPr>
              <w:spacing w:after="0" w:line="320" w:lineRule="exact"/>
              <w:rPr>
                <w:rFonts w:hint="default" w:ascii="Times New Roman" w:hAnsi="Times New Roman" w:eastAsia="方正仿宋_GBK" w:cs="Times New Roman"/>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80" w:type="dxa"/>
            <w:gridSpan w:val="2"/>
            <w:vAlign w:val="center"/>
          </w:tcPr>
          <w:p>
            <w:pPr>
              <w:spacing w:after="0" w:line="320" w:lineRule="exact"/>
              <w:jc w:val="center"/>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法定代表人</w:t>
            </w:r>
          </w:p>
        </w:tc>
        <w:tc>
          <w:tcPr>
            <w:tcW w:w="254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1801" w:type="dxa"/>
            <w:gridSpan w:val="2"/>
            <w:vAlign w:val="center"/>
          </w:tcPr>
          <w:p>
            <w:pPr>
              <w:spacing w:after="0" w:line="320" w:lineRule="exact"/>
              <w:jc w:val="center"/>
              <w:rPr>
                <w:rFonts w:hint="default" w:ascii="Times New Roman" w:hAnsi="Times New Roman" w:eastAsia="方正仿宋_GBK" w:cs="Times New Roman"/>
                <w:sz w:val="24"/>
                <w:highlight w:val="none"/>
              </w:rPr>
            </w:pPr>
            <w:r>
              <w:rPr>
                <w:rFonts w:hint="default" w:ascii="Times New Roman" w:hAnsi="Times New Roman" w:eastAsia="方正仿宋_GBK" w:cs="Times New Roman"/>
                <w:color w:val="000000"/>
                <w:kern w:val="0"/>
                <w:sz w:val="24"/>
                <w:highlight w:val="none"/>
              </w:rPr>
              <w:t>组织机构代码</w:t>
            </w:r>
          </w:p>
        </w:tc>
        <w:tc>
          <w:tcPr>
            <w:tcW w:w="2598" w:type="dxa"/>
            <w:gridSpan w:val="3"/>
            <w:vAlign w:val="center"/>
          </w:tcPr>
          <w:p>
            <w:pPr>
              <w:spacing w:after="0" w:line="320" w:lineRule="exact"/>
              <w:rPr>
                <w:rFonts w:hint="default" w:ascii="Times New Roman" w:hAnsi="Times New Roman" w:eastAsia="方正仿宋_GBK" w:cs="Times New Roman"/>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80" w:type="dxa"/>
            <w:gridSpan w:val="2"/>
            <w:vAlign w:val="center"/>
          </w:tcPr>
          <w:p>
            <w:pPr>
              <w:spacing w:after="0" w:line="320" w:lineRule="exact"/>
              <w:jc w:val="center"/>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单位性质</w:t>
            </w:r>
          </w:p>
        </w:tc>
        <w:tc>
          <w:tcPr>
            <w:tcW w:w="6947" w:type="dxa"/>
            <w:gridSpan w:val="8"/>
            <w:vAlign w:val="center"/>
          </w:tcPr>
          <w:p>
            <w:pPr>
              <w:adjustRightInd w:val="0"/>
              <w:snapToGrid w:val="0"/>
              <w:spacing w:after="0" w:line="320" w:lineRule="exact"/>
              <w:rPr>
                <w:rFonts w:hint="default" w:ascii="Times New Roman" w:hAnsi="Times New Roman" w:eastAsia="方正仿宋_GBK" w:cs="Times New Roman"/>
                <w:color w:val="000000"/>
                <w:kern w:val="0"/>
                <w:sz w:val="24"/>
                <w:highlight w:val="none"/>
                <w:u w:color="auto"/>
              </w:rPr>
            </w:pPr>
            <w:bookmarkStart w:id="2" w:name="FunCunProofread28081"/>
            <w:r>
              <w:rPr>
                <w:rFonts w:hint="default" w:ascii="Times New Roman" w:hAnsi="Times New Roman" w:eastAsia="方正仿宋_GBK" w:cs="Times New Roman"/>
                <w:color w:val="000000"/>
                <w:kern w:val="0"/>
                <w:sz w:val="24"/>
                <w:highlight w:val="none"/>
                <w:u w:val="none" w:color="auto"/>
                <w:shd w:val="clear"/>
              </w:rPr>
              <w:sym w:font="Wingdings 2" w:char="F0A3"/>
            </w:r>
            <w:bookmarkEnd w:id="2"/>
            <w:r>
              <w:rPr>
                <w:rFonts w:hint="default" w:ascii="Times New Roman" w:hAnsi="Times New Roman" w:eastAsia="方正仿宋_GBK" w:cs="Times New Roman"/>
                <w:color w:val="000000"/>
                <w:kern w:val="0"/>
                <w:sz w:val="24"/>
                <w:highlight w:val="none"/>
                <w:u w:color="auto"/>
              </w:rPr>
              <w:t>事业单位</w:t>
            </w:r>
            <w:bookmarkStart w:id="3" w:name="FunCunProofread28131"/>
            <w:r>
              <w:rPr>
                <w:rFonts w:hint="default" w:ascii="Times New Roman" w:hAnsi="Times New Roman" w:eastAsia="方正仿宋_GBK" w:cs="Times New Roman"/>
                <w:color w:val="000000"/>
                <w:kern w:val="0"/>
                <w:sz w:val="24"/>
                <w:highlight w:val="none"/>
                <w:u w:val="none" w:color="auto"/>
                <w:shd w:val="clear"/>
              </w:rPr>
              <w:t xml:space="preserve"> </w:t>
            </w:r>
            <w:bookmarkEnd w:id="3"/>
            <w:bookmarkStart w:id="4" w:name="FunCunProofread28141"/>
            <w:r>
              <w:rPr>
                <w:rFonts w:hint="default" w:ascii="Times New Roman" w:hAnsi="Times New Roman" w:eastAsia="方正仿宋_GBK" w:cs="Times New Roman"/>
                <w:color w:val="000000"/>
                <w:kern w:val="0"/>
                <w:sz w:val="24"/>
                <w:highlight w:val="none"/>
                <w:u w:val="none" w:color="auto"/>
                <w:shd w:val="clear"/>
              </w:rPr>
              <w:sym w:font="Wingdings 2" w:char="F0A3"/>
            </w:r>
            <w:bookmarkEnd w:id="4"/>
            <w:r>
              <w:rPr>
                <w:rFonts w:hint="default" w:ascii="Times New Roman" w:hAnsi="Times New Roman" w:eastAsia="方正仿宋_GBK" w:cs="Times New Roman"/>
                <w:color w:val="000000"/>
                <w:kern w:val="0"/>
                <w:sz w:val="24"/>
                <w:highlight w:val="none"/>
                <w:u w:color="auto"/>
              </w:rPr>
              <w:t>社会团体</w:t>
            </w:r>
            <w:bookmarkStart w:id="5" w:name="FunCunProofread28191"/>
            <w:r>
              <w:rPr>
                <w:rFonts w:hint="default" w:ascii="Times New Roman" w:hAnsi="Times New Roman" w:eastAsia="方正仿宋_GBK" w:cs="Times New Roman"/>
                <w:color w:val="000000"/>
                <w:kern w:val="0"/>
                <w:sz w:val="24"/>
                <w:highlight w:val="none"/>
                <w:u w:val="none" w:color="auto"/>
                <w:shd w:val="clear"/>
              </w:rPr>
              <w:t xml:space="preserve"> </w:t>
            </w:r>
            <w:bookmarkEnd w:id="5"/>
            <w:bookmarkStart w:id="6" w:name="FunCunProofread28201"/>
            <w:r>
              <w:rPr>
                <w:rFonts w:hint="default" w:ascii="Times New Roman" w:hAnsi="Times New Roman" w:eastAsia="方正仿宋_GBK" w:cs="Times New Roman"/>
                <w:color w:val="000000"/>
                <w:kern w:val="0"/>
                <w:sz w:val="24"/>
                <w:highlight w:val="none"/>
                <w:u w:val="none" w:color="auto"/>
                <w:shd w:val="clear"/>
              </w:rPr>
              <w:sym w:font="Wingdings 2" w:char="F0A3"/>
            </w:r>
            <w:bookmarkEnd w:id="6"/>
            <w:r>
              <w:rPr>
                <w:rFonts w:hint="default" w:ascii="Times New Roman" w:hAnsi="Times New Roman" w:eastAsia="方正仿宋_GBK" w:cs="Times New Roman"/>
                <w:color w:val="000000"/>
                <w:kern w:val="0"/>
                <w:sz w:val="24"/>
                <w:highlight w:val="none"/>
                <w:u w:color="auto"/>
              </w:rPr>
              <w:t>国有企业</w:t>
            </w:r>
            <w:bookmarkStart w:id="7" w:name="FunCunProofread28251"/>
            <w:r>
              <w:rPr>
                <w:rFonts w:hint="default" w:ascii="Times New Roman" w:hAnsi="Times New Roman" w:eastAsia="方正仿宋_GBK" w:cs="Times New Roman"/>
                <w:color w:val="000000"/>
                <w:kern w:val="0"/>
                <w:sz w:val="24"/>
                <w:highlight w:val="none"/>
                <w:u w:val="none" w:color="auto"/>
                <w:shd w:val="clear"/>
              </w:rPr>
              <w:t xml:space="preserve"> </w:t>
            </w:r>
            <w:bookmarkEnd w:id="7"/>
            <w:bookmarkStart w:id="8" w:name="FunCunProofread28261"/>
            <w:r>
              <w:rPr>
                <w:rFonts w:hint="default" w:ascii="Times New Roman" w:hAnsi="Times New Roman" w:eastAsia="方正仿宋_GBK" w:cs="Times New Roman"/>
                <w:color w:val="000000"/>
                <w:kern w:val="0"/>
                <w:sz w:val="24"/>
                <w:highlight w:val="none"/>
                <w:u w:val="none" w:color="auto"/>
                <w:shd w:val="clear"/>
              </w:rPr>
              <w:sym w:font="Wingdings 2" w:char="F0A3"/>
            </w:r>
            <w:bookmarkEnd w:id="8"/>
            <w:r>
              <w:rPr>
                <w:rFonts w:hint="default" w:ascii="Times New Roman" w:hAnsi="Times New Roman" w:eastAsia="方正仿宋_GBK" w:cs="Times New Roman"/>
                <w:color w:val="000000"/>
                <w:kern w:val="0"/>
                <w:sz w:val="24"/>
                <w:highlight w:val="none"/>
                <w:u w:color="auto"/>
              </w:rPr>
              <w:t>民营企业</w:t>
            </w:r>
            <w:bookmarkStart w:id="9" w:name="FunCunProofread28311"/>
            <w:r>
              <w:rPr>
                <w:rFonts w:hint="default" w:ascii="Times New Roman" w:hAnsi="Times New Roman" w:eastAsia="方正仿宋_GBK" w:cs="Times New Roman"/>
                <w:color w:val="000000"/>
                <w:kern w:val="0"/>
                <w:sz w:val="24"/>
                <w:highlight w:val="none"/>
                <w:u w:val="none" w:color="auto"/>
                <w:shd w:val="clear"/>
              </w:rPr>
              <w:t xml:space="preserve"> </w:t>
            </w:r>
            <w:bookmarkEnd w:id="9"/>
            <w:bookmarkStart w:id="10" w:name="FunCunProofread28321"/>
            <w:r>
              <w:rPr>
                <w:rFonts w:hint="default" w:ascii="Times New Roman" w:hAnsi="Times New Roman" w:eastAsia="方正仿宋_GBK" w:cs="Times New Roman"/>
                <w:color w:val="000000"/>
                <w:kern w:val="0"/>
                <w:sz w:val="24"/>
                <w:highlight w:val="none"/>
                <w:u w:val="none" w:color="auto"/>
                <w:shd w:val="clear"/>
              </w:rPr>
              <w:sym w:font="Wingdings 2" w:char="F0A3"/>
            </w:r>
            <w:bookmarkEnd w:id="10"/>
            <w:r>
              <w:rPr>
                <w:rFonts w:hint="default" w:ascii="Times New Roman" w:hAnsi="Times New Roman" w:eastAsia="方正仿宋_GBK" w:cs="Times New Roman"/>
                <w:color w:val="000000"/>
                <w:kern w:val="0"/>
                <w:sz w:val="24"/>
                <w:highlight w:val="none"/>
                <w:u w:color="auto"/>
              </w:rPr>
              <w:t>三资企</w:t>
            </w:r>
            <w:bookmarkStart w:id="11" w:name="FunCunProofread28361"/>
            <w:r>
              <w:rPr>
                <w:rFonts w:hint="default" w:ascii="Times New Roman" w:hAnsi="Times New Roman" w:eastAsia="方正仿宋_GBK" w:cs="Times New Roman"/>
                <w:color w:val="000000"/>
                <w:kern w:val="0"/>
                <w:sz w:val="24"/>
                <w:highlight w:val="none"/>
                <w:u w:val="none" w:color="auto"/>
                <w:shd w:val="clear"/>
              </w:rPr>
              <w:t>业</w:t>
            </w:r>
            <w:bookmarkEnd w:id="11"/>
            <w:r>
              <w:rPr>
                <w:rFonts w:hint="default" w:ascii="Times New Roman" w:hAnsi="Times New Roman" w:eastAsia="方正仿宋_GBK" w:cs="Times New Roman"/>
                <w:color w:val="000000"/>
                <w:kern w:val="0"/>
                <w:sz w:val="24"/>
                <w:highlight w:val="none"/>
                <w:u w:color="auto"/>
              </w:rPr>
              <w:t xml:space="preserve"> </w:t>
            </w:r>
          </w:p>
          <w:p>
            <w:pPr>
              <w:spacing w:after="0" w:line="320" w:lineRule="exact"/>
              <w:rPr>
                <w:rFonts w:hint="default" w:ascii="Times New Roman" w:hAnsi="Times New Roman" w:eastAsia="方正仿宋_GBK" w:cs="Times New Roman"/>
                <w:sz w:val="24"/>
                <w:highlight w:val="none"/>
              </w:rPr>
            </w:pPr>
            <w:bookmarkStart w:id="12" w:name="FunCunProofread28391"/>
            <w:r>
              <w:rPr>
                <w:rFonts w:hint="default" w:ascii="Times New Roman" w:hAnsi="Times New Roman" w:eastAsia="方正仿宋_GBK" w:cs="Times New Roman"/>
                <w:color w:val="000000"/>
                <w:kern w:val="0"/>
                <w:sz w:val="24"/>
                <w:highlight w:val="none"/>
                <w:u w:val="none" w:color="auto"/>
                <w:shd w:val="clear"/>
              </w:rPr>
              <w:sym w:font="Wingdings 2" w:char="F0A3"/>
            </w:r>
            <w:bookmarkEnd w:id="12"/>
            <w:r>
              <w:rPr>
                <w:rFonts w:hint="default" w:ascii="Times New Roman" w:hAnsi="Times New Roman" w:eastAsia="方正仿宋_GBK" w:cs="Times New Roman"/>
                <w:color w:val="000000"/>
                <w:kern w:val="0"/>
                <w:sz w:val="24"/>
                <w:highlight w:val="none"/>
                <w:u w:color="auto"/>
              </w:rPr>
              <w:t>其他</w:t>
            </w:r>
            <w:r>
              <w:rPr>
                <w:rFonts w:hint="default" w:ascii="Times New Roman" w:hAnsi="Times New Roman" w:eastAsia="方正仿宋_GBK" w:cs="Times New Roman"/>
                <w:color w:val="000000"/>
                <w:kern w:val="0"/>
                <w:sz w:val="24"/>
                <w:highlight w:val="none"/>
                <w:u w:val="none" w:color="auto"/>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80" w:type="dxa"/>
            <w:gridSpan w:val="2"/>
            <w:vAlign w:val="center"/>
          </w:tcPr>
          <w:p>
            <w:pPr>
              <w:spacing w:after="0" w:line="320" w:lineRule="exact"/>
              <w:jc w:val="center"/>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注册地址</w:t>
            </w:r>
          </w:p>
        </w:tc>
        <w:tc>
          <w:tcPr>
            <w:tcW w:w="6947" w:type="dxa"/>
            <w:gridSpan w:val="8"/>
            <w:vAlign w:val="center"/>
          </w:tcPr>
          <w:p>
            <w:pPr>
              <w:spacing w:after="0" w:line="320" w:lineRule="exact"/>
              <w:rPr>
                <w:rFonts w:hint="default" w:ascii="Times New Roman" w:hAnsi="Times New Roman" w:eastAsia="方正仿宋_GBK" w:cs="Times New Roman"/>
                <w:color w:val="000000"/>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80" w:type="dxa"/>
            <w:gridSpan w:val="2"/>
            <w:vAlign w:val="center"/>
          </w:tcPr>
          <w:p>
            <w:pPr>
              <w:spacing w:after="0" w:line="320" w:lineRule="exact"/>
              <w:jc w:val="center"/>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注册时间</w:t>
            </w:r>
          </w:p>
        </w:tc>
        <w:tc>
          <w:tcPr>
            <w:tcW w:w="254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1801" w:type="dxa"/>
            <w:gridSpan w:val="2"/>
            <w:vAlign w:val="center"/>
          </w:tcPr>
          <w:p>
            <w:pPr>
              <w:adjustRightInd w:val="0"/>
              <w:snapToGrid w:val="0"/>
              <w:spacing w:after="0" w:line="320" w:lineRule="exact"/>
              <w:jc w:val="center"/>
              <w:rPr>
                <w:rFonts w:hint="default" w:ascii="Times New Roman" w:hAnsi="Times New Roman" w:eastAsia="方正仿宋_GBK" w:cs="Times New Roman"/>
                <w:sz w:val="24"/>
                <w:highlight w:val="none"/>
              </w:rPr>
            </w:pPr>
            <w:r>
              <w:rPr>
                <w:rFonts w:hint="default" w:ascii="Times New Roman" w:hAnsi="Times New Roman" w:eastAsia="方正仿宋_GBK" w:cs="Times New Roman"/>
                <w:color w:val="000000"/>
                <w:kern w:val="0"/>
                <w:sz w:val="24"/>
                <w:highlight w:val="none"/>
              </w:rPr>
              <w:t>注册资金</w:t>
            </w:r>
          </w:p>
        </w:tc>
        <w:tc>
          <w:tcPr>
            <w:tcW w:w="2598" w:type="dxa"/>
            <w:gridSpan w:val="3"/>
            <w:vAlign w:val="center"/>
          </w:tcPr>
          <w:p>
            <w:pPr>
              <w:spacing w:after="0" w:line="320" w:lineRule="exact"/>
              <w:rPr>
                <w:rFonts w:hint="default" w:ascii="Times New Roman" w:hAnsi="Times New Roman" w:eastAsia="方正仿宋_GBK" w:cs="Times New Roman"/>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80" w:type="dxa"/>
            <w:gridSpan w:val="2"/>
            <w:vAlign w:val="center"/>
          </w:tcPr>
          <w:p>
            <w:pPr>
              <w:spacing w:after="0" w:line="320" w:lineRule="exact"/>
              <w:jc w:val="center"/>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办公地址</w:t>
            </w:r>
          </w:p>
        </w:tc>
        <w:tc>
          <w:tcPr>
            <w:tcW w:w="6947" w:type="dxa"/>
            <w:gridSpan w:val="8"/>
            <w:vAlign w:val="center"/>
          </w:tcPr>
          <w:p>
            <w:pPr>
              <w:spacing w:after="0" w:line="320" w:lineRule="exact"/>
              <w:rPr>
                <w:rFonts w:hint="default" w:ascii="Times New Roman" w:hAnsi="Times New Roman" w:eastAsia="方正仿宋_GBK" w:cs="Times New Roman"/>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80" w:type="dxa"/>
            <w:gridSpan w:val="2"/>
            <w:vAlign w:val="center"/>
          </w:tcPr>
          <w:p>
            <w:pPr>
              <w:adjustRightInd w:val="0"/>
              <w:snapToGrid w:val="0"/>
              <w:spacing w:after="0" w:line="320" w:lineRule="exact"/>
              <w:jc w:val="center"/>
              <w:rPr>
                <w:rFonts w:hint="default" w:ascii="Times New Roman" w:hAnsi="Times New Roman" w:eastAsia="方正仿宋_GBK" w:cs="Times New Roman"/>
                <w:sz w:val="24"/>
                <w:highlight w:val="none"/>
              </w:rPr>
            </w:pPr>
            <w:r>
              <w:rPr>
                <w:rFonts w:hint="default" w:ascii="Times New Roman" w:hAnsi="Times New Roman" w:eastAsia="方正仿宋_GBK" w:cs="Times New Roman"/>
                <w:color w:val="000000"/>
                <w:kern w:val="0"/>
                <w:sz w:val="24"/>
                <w:highlight w:val="none"/>
              </w:rPr>
              <w:t>联系人姓名</w:t>
            </w:r>
          </w:p>
        </w:tc>
        <w:tc>
          <w:tcPr>
            <w:tcW w:w="2548" w:type="dxa"/>
            <w:gridSpan w:val="3"/>
            <w:vAlign w:val="center"/>
          </w:tcPr>
          <w:p>
            <w:pPr>
              <w:adjustRightInd w:val="0"/>
              <w:snapToGrid w:val="0"/>
              <w:spacing w:after="0" w:line="320" w:lineRule="exact"/>
              <w:rPr>
                <w:rFonts w:hint="default" w:ascii="Times New Roman" w:hAnsi="Times New Roman" w:eastAsia="方正仿宋_GBK" w:cs="Times New Roman"/>
                <w:sz w:val="24"/>
                <w:highlight w:val="none"/>
              </w:rPr>
            </w:pPr>
          </w:p>
        </w:tc>
        <w:tc>
          <w:tcPr>
            <w:tcW w:w="1801" w:type="dxa"/>
            <w:gridSpan w:val="2"/>
            <w:vAlign w:val="center"/>
          </w:tcPr>
          <w:p>
            <w:pPr>
              <w:adjustRightInd w:val="0"/>
              <w:snapToGrid w:val="0"/>
              <w:spacing w:after="0" w:line="320" w:lineRule="exact"/>
              <w:jc w:val="center"/>
              <w:rPr>
                <w:rFonts w:hint="default" w:ascii="Times New Roman" w:hAnsi="Times New Roman" w:eastAsia="方正仿宋_GBK" w:cs="Times New Roman"/>
                <w:sz w:val="24"/>
                <w:highlight w:val="none"/>
              </w:rPr>
            </w:pPr>
            <w:r>
              <w:rPr>
                <w:rFonts w:hint="default" w:ascii="Times New Roman" w:hAnsi="Times New Roman" w:eastAsia="方正仿宋_GBK" w:cs="Times New Roman"/>
                <w:color w:val="000000"/>
                <w:kern w:val="0"/>
                <w:sz w:val="24"/>
                <w:highlight w:val="none"/>
              </w:rPr>
              <w:t>手机</w:t>
            </w:r>
          </w:p>
        </w:tc>
        <w:tc>
          <w:tcPr>
            <w:tcW w:w="2598" w:type="dxa"/>
            <w:gridSpan w:val="3"/>
            <w:vAlign w:val="center"/>
          </w:tcPr>
          <w:p>
            <w:pPr>
              <w:adjustRightInd w:val="0"/>
              <w:snapToGrid w:val="0"/>
              <w:spacing w:after="0" w:line="320" w:lineRule="exact"/>
              <w:rPr>
                <w:rFonts w:hint="default" w:ascii="Times New Roman" w:hAnsi="Times New Roman" w:eastAsia="方正仿宋_GBK" w:cs="Times New Roman"/>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80" w:type="dxa"/>
            <w:gridSpan w:val="2"/>
            <w:vAlign w:val="center"/>
          </w:tcPr>
          <w:p>
            <w:pPr>
              <w:adjustRightInd w:val="0"/>
              <w:snapToGrid w:val="0"/>
              <w:spacing w:after="0" w:line="320" w:lineRule="exact"/>
              <w:jc w:val="center"/>
              <w:rPr>
                <w:rFonts w:hint="default" w:ascii="Times New Roman" w:hAnsi="Times New Roman" w:eastAsia="方正仿宋_GBK" w:cs="Times New Roman"/>
                <w:sz w:val="24"/>
                <w:highlight w:val="none"/>
              </w:rPr>
            </w:pPr>
            <w:r>
              <w:rPr>
                <w:rFonts w:hint="default" w:ascii="Times New Roman" w:hAnsi="Times New Roman" w:eastAsia="方正仿宋_GBK" w:cs="Times New Roman"/>
                <w:color w:val="000000"/>
                <w:kern w:val="0"/>
                <w:sz w:val="24"/>
                <w:highlight w:val="none"/>
              </w:rPr>
              <w:t>职务</w:t>
            </w:r>
          </w:p>
        </w:tc>
        <w:tc>
          <w:tcPr>
            <w:tcW w:w="2548" w:type="dxa"/>
            <w:gridSpan w:val="3"/>
            <w:vAlign w:val="center"/>
          </w:tcPr>
          <w:p>
            <w:pPr>
              <w:adjustRightInd w:val="0"/>
              <w:snapToGrid w:val="0"/>
              <w:spacing w:after="0" w:line="320" w:lineRule="exact"/>
              <w:rPr>
                <w:rFonts w:hint="default" w:ascii="Times New Roman" w:hAnsi="Times New Roman" w:eastAsia="方正仿宋_GBK" w:cs="Times New Roman"/>
                <w:sz w:val="24"/>
                <w:highlight w:val="none"/>
              </w:rPr>
            </w:pPr>
          </w:p>
        </w:tc>
        <w:tc>
          <w:tcPr>
            <w:tcW w:w="1801" w:type="dxa"/>
            <w:gridSpan w:val="2"/>
            <w:vAlign w:val="center"/>
          </w:tcPr>
          <w:p>
            <w:pPr>
              <w:adjustRightInd w:val="0"/>
              <w:snapToGrid w:val="0"/>
              <w:spacing w:after="0" w:line="320" w:lineRule="exact"/>
              <w:jc w:val="center"/>
              <w:rPr>
                <w:rFonts w:hint="default" w:ascii="Times New Roman" w:hAnsi="Times New Roman" w:eastAsia="方正仿宋_GBK" w:cs="Times New Roman"/>
                <w:sz w:val="24"/>
                <w:highlight w:val="none"/>
              </w:rPr>
            </w:pPr>
            <w:r>
              <w:rPr>
                <w:rFonts w:hint="default" w:ascii="Times New Roman" w:hAnsi="Times New Roman" w:eastAsia="方正仿宋_GBK" w:cs="Times New Roman"/>
                <w:color w:val="000000"/>
                <w:kern w:val="0"/>
                <w:sz w:val="24"/>
                <w:highlight w:val="none"/>
              </w:rPr>
              <w:t>电子邮箱</w:t>
            </w:r>
          </w:p>
        </w:tc>
        <w:tc>
          <w:tcPr>
            <w:tcW w:w="2598" w:type="dxa"/>
            <w:gridSpan w:val="3"/>
            <w:vAlign w:val="center"/>
          </w:tcPr>
          <w:p>
            <w:pPr>
              <w:adjustRightInd w:val="0"/>
              <w:snapToGrid w:val="0"/>
              <w:spacing w:after="0" w:line="320" w:lineRule="exact"/>
              <w:rPr>
                <w:rFonts w:hint="default" w:ascii="Times New Roman" w:hAnsi="Times New Roman" w:eastAsia="方正仿宋_GBK" w:cs="Times New Roman"/>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280" w:type="dxa"/>
            <w:gridSpan w:val="2"/>
            <w:vAlign w:val="center"/>
          </w:tcPr>
          <w:p>
            <w:pPr>
              <w:adjustRightInd w:val="0"/>
              <w:snapToGrid w:val="0"/>
              <w:spacing w:after="0" w:line="320" w:lineRule="exact"/>
              <w:jc w:val="center"/>
              <w:rPr>
                <w:rFonts w:hint="default" w:ascii="Times New Roman" w:hAnsi="Times New Roman" w:eastAsia="方正仿宋_GBK" w:cs="Times New Roman"/>
                <w:color w:val="000000"/>
                <w:kern w:val="0"/>
                <w:sz w:val="24"/>
                <w:highlight w:val="none"/>
              </w:rPr>
            </w:pPr>
            <w:r>
              <w:rPr>
                <w:rFonts w:hint="default" w:ascii="Times New Roman" w:hAnsi="Times New Roman" w:eastAsia="方正仿宋_GBK" w:cs="Times New Roman"/>
                <w:sz w:val="24"/>
                <w:highlight w:val="none"/>
              </w:rPr>
              <w:t>联合申报单位</w:t>
            </w:r>
          </w:p>
        </w:tc>
        <w:tc>
          <w:tcPr>
            <w:tcW w:w="6947" w:type="dxa"/>
            <w:gridSpan w:val="8"/>
            <w:vAlign w:val="center"/>
          </w:tcPr>
          <w:p>
            <w:pPr>
              <w:adjustRightInd w:val="0"/>
              <w:snapToGrid w:val="0"/>
              <w:spacing w:after="0" w:line="320" w:lineRule="exact"/>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（如涉及，请填写）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27" w:type="dxa"/>
            <w:gridSpan w:val="10"/>
            <w:vAlign w:val="center"/>
          </w:tcPr>
          <w:p>
            <w:pPr>
              <w:spacing w:after="0" w:line="320" w:lineRule="exact"/>
              <w:rPr>
                <w:rFonts w:hint="default" w:ascii="Times New Roman" w:hAnsi="Times New Roman" w:eastAsia="方正仿宋_GBK" w:cs="Times New Roman"/>
                <w:sz w:val="24"/>
                <w:highlight w:val="none"/>
              </w:rPr>
            </w:pPr>
            <w:r>
              <w:rPr>
                <w:rFonts w:hint="default" w:ascii="黑体" w:hAnsi="黑体" w:eastAsia="黑体" w:cs="黑体"/>
                <w:b w:val="0"/>
                <w:bCs w:val="0"/>
                <w:color w:val="000000"/>
                <w:kern w:val="0"/>
                <w:sz w:val="24"/>
                <w:highlight w:val="none"/>
              </w:rPr>
              <w:t>二、</w:t>
            </w:r>
            <w:r>
              <w:rPr>
                <w:rFonts w:hint="default" w:ascii="黑体" w:hAnsi="黑体" w:eastAsia="黑体" w:cs="黑体"/>
                <w:b w:val="0"/>
                <w:bCs w:val="0"/>
                <w:color w:val="000000"/>
                <w:kern w:val="0"/>
                <w:sz w:val="24"/>
                <w:highlight w:val="none"/>
                <w:lang w:eastAsia="zh-CN"/>
              </w:rPr>
              <w:t>单位</w:t>
            </w:r>
            <w:r>
              <w:rPr>
                <w:rFonts w:hint="default" w:ascii="黑体" w:hAnsi="黑体" w:eastAsia="黑体" w:cs="黑体"/>
                <w:b w:val="0"/>
                <w:bCs w:val="0"/>
                <w:color w:val="000000"/>
                <w:kern w:val="0"/>
                <w:sz w:val="24"/>
                <w:highlight w:val="none"/>
              </w:rPr>
              <w:t>近三年经营情况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887" w:type="dxa"/>
            <w:gridSpan w:val="3"/>
            <w:vAlign w:val="center"/>
          </w:tcPr>
          <w:p>
            <w:pPr>
              <w:spacing w:after="0" w:line="320" w:lineRule="exact"/>
              <w:jc w:val="center"/>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时间</w:t>
            </w:r>
          </w:p>
        </w:tc>
        <w:tc>
          <w:tcPr>
            <w:tcW w:w="1698" w:type="dxa"/>
            <w:gridSpan w:val="3"/>
            <w:vAlign w:val="center"/>
          </w:tcPr>
          <w:p>
            <w:pPr>
              <w:spacing w:after="0" w:line="320" w:lineRule="exact"/>
              <w:jc w:val="center"/>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2023年</w:t>
            </w:r>
          </w:p>
        </w:tc>
        <w:tc>
          <w:tcPr>
            <w:tcW w:w="1548" w:type="dxa"/>
            <w:gridSpan w:val="3"/>
            <w:vAlign w:val="center"/>
          </w:tcPr>
          <w:p>
            <w:pPr>
              <w:spacing w:after="0" w:line="320" w:lineRule="exact"/>
              <w:jc w:val="center"/>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2024年</w:t>
            </w:r>
          </w:p>
        </w:tc>
        <w:tc>
          <w:tcPr>
            <w:tcW w:w="2094" w:type="dxa"/>
            <w:vAlign w:val="center"/>
          </w:tcPr>
          <w:p>
            <w:pPr>
              <w:spacing w:after="0" w:line="320" w:lineRule="exact"/>
              <w:jc w:val="center"/>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2025年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887" w:type="dxa"/>
            <w:gridSpan w:val="3"/>
            <w:vAlign w:val="center"/>
          </w:tcPr>
          <w:p>
            <w:pPr>
              <w:spacing w:after="0" w:line="320" w:lineRule="exact"/>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1.资产总额</w:t>
            </w:r>
          </w:p>
        </w:tc>
        <w:tc>
          <w:tcPr>
            <w:tcW w:w="169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154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2094" w:type="dxa"/>
            <w:vAlign w:val="center"/>
          </w:tcPr>
          <w:p>
            <w:pPr>
              <w:spacing w:after="0" w:line="320" w:lineRule="exact"/>
              <w:rPr>
                <w:rFonts w:hint="default" w:ascii="Times New Roman" w:hAnsi="Times New Roman" w:eastAsia="方正仿宋_GBK" w:cs="Times New Roman"/>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887" w:type="dxa"/>
            <w:gridSpan w:val="3"/>
            <w:vAlign w:val="center"/>
          </w:tcPr>
          <w:p>
            <w:pPr>
              <w:spacing w:after="0" w:line="320" w:lineRule="exact"/>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其中：流动资产总额</w:t>
            </w:r>
          </w:p>
        </w:tc>
        <w:tc>
          <w:tcPr>
            <w:tcW w:w="169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154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2094" w:type="dxa"/>
            <w:vAlign w:val="center"/>
          </w:tcPr>
          <w:p>
            <w:pPr>
              <w:spacing w:after="0" w:line="320" w:lineRule="exact"/>
              <w:rPr>
                <w:rFonts w:hint="default" w:ascii="Times New Roman" w:hAnsi="Times New Roman" w:eastAsia="方正仿宋_GBK" w:cs="Times New Roman"/>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887" w:type="dxa"/>
            <w:gridSpan w:val="3"/>
            <w:vAlign w:val="center"/>
          </w:tcPr>
          <w:p>
            <w:pPr>
              <w:spacing w:after="0" w:line="320" w:lineRule="exact"/>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 xml:space="preserve">      固定资产总额</w:t>
            </w:r>
          </w:p>
        </w:tc>
        <w:tc>
          <w:tcPr>
            <w:tcW w:w="169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154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2094" w:type="dxa"/>
            <w:vAlign w:val="center"/>
          </w:tcPr>
          <w:p>
            <w:pPr>
              <w:spacing w:after="0" w:line="320" w:lineRule="exact"/>
              <w:rPr>
                <w:rFonts w:hint="default" w:ascii="Times New Roman" w:hAnsi="Times New Roman" w:eastAsia="方正仿宋_GBK" w:cs="Times New Roman"/>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887" w:type="dxa"/>
            <w:gridSpan w:val="3"/>
            <w:vAlign w:val="center"/>
          </w:tcPr>
          <w:p>
            <w:pPr>
              <w:spacing w:after="0" w:line="320" w:lineRule="exact"/>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 xml:space="preserve">      设备资产总额</w:t>
            </w:r>
          </w:p>
        </w:tc>
        <w:tc>
          <w:tcPr>
            <w:tcW w:w="169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154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2094" w:type="dxa"/>
            <w:vAlign w:val="center"/>
          </w:tcPr>
          <w:p>
            <w:pPr>
              <w:spacing w:after="0" w:line="320" w:lineRule="exact"/>
              <w:rPr>
                <w:rFonts w:hint="default" w:ascii="Times New Roman" w:hAnsi="Times New Roman" w:eastAsia="方正仿宋_GBK" w:cs="Times New Roman"/>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887" w:type="dxa"/>
            <w:gridSpan w:val="3"/>
            <w:vAlign w:val="center"/>
          </w:tcPr>
          <w:p>
            <w:pPr>
              <w:spacing w:after="0" w:line="320" w:lineRule="exact"/>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2.负债总额</w:t>
            </w:r>
          </w:p>
        </w:tc>
        <w:tc>
          <w:tcPr>
            <w:tcW w:w="169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154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2094" w:type="dxa"/>
            <w:vAlign w:val="center"/>
          </w:tcPr>
          <w:p>
            <w:pPr>
              <w:spacing w:after="0" w:line="320" w:lineRule="exact"/>
              <w:rPr>
                <w:rFonts w:hint="default" w:ascii="Times New Roman" w:hAnsi="Times New Roman" w:eastAsia="方正仿宋_GBK" w:cs="Times New Roman"/>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887" w:type="dxa"/>
            <w:gridSpan w:val="3"/>
            <w:vAlign w:val="center"/>
          </w:tcPr>
          <w:p>
            <w:pPr>
              <w:spacing w:after="0" w:line="320" w:lineRule="exact"/>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其中：银行贷款</w:t>
            </w:r>
          </w:p>
        </w:tc>
        <w:tc>
          <w:tcPr>
            <w:tcW w:w="169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154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2094" w:type="dxa"/>
            <w:vAlign w:val="center"/>
          </w:tcPr>
          <w:p>
            <w:pPr>
              <w:spacing w:after="0" w:line="320" w:lineRule="exact"/>
              <w:rPr>
                <w:rFonts w:hint="default" w:ascii="Times New Roman" w:hAnsi="Times New Roman" w:eastAsia="方正仿宋_GBK" w:cs="Times New Roman"/>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887" w:type="dxa"/>
            <w:gridSpan w:val="3"/>
            <w:vAlign w:val="center"/>
          </w:tcPr>
          <w:p>
            <w:pPr>
              <w:spacing w:after="0" w:line="320" w:lineRule="exact"/>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3.</w:t>
            </w:r>
            <w:r>
              <w:rPr>
                <w:rFonts w:hint="default" w:ascii="Times New Roman" w:hAnsi="Times New Roman" w:eastAsia="方正仿宋_GBK" w:cs="Times New Roman"/>
                <w:sz w:val="24"/>
                <w:highlight w:val="none"/>
                <w:lang w:eastAsia="zh-CN"/>
              </w:rPr>
              <w:t>单位</w:t>
            </w:r>
            <w:r>
              <w:rPr>
                <w:rFonts w:hint="default" w:ascii="Times New Roman" w:hAnsi="Times New Roman" w:eastAsia="方正仿宋_GBK" w:cs="Times New Roman"/>
                <w:sz w:val="24"/>
                <w:highlight w:val="none"/>
              </w:rPr>
              <w:t>净资产额</w:t>
            </w:r>
          </w:p>
        </w:tc>
        <w:tc>
          <w:tcPr>
            <w:tcW w:w="169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154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2094" w:type="dxa"/>
            <w:vAlign w:val="center"/>
          </w:tcPr>
          <w:p>
            <w:pPr>
              <w:spacing w:after="0" w:line="320" w:lineRule="exact"/>
              <w:rPr>
                <w:rFonts w:hint="default" w:ascii="Times New Roman" w:hAnsi="Times New Roman" w:eastAsia="方正仿宋_GBK" w:cs="Times New Roman"/>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887" w:type="dxa"/>
            <w:gridSpan w:val="3"/>
            <w:vAlign w:val="center"/>
          </w:tcPr>
          <w:p>
            <w:pPr>
              <w:spacing w:after="0" w:line="320" w:lineRule="exact"/>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4.资产负债率（%）</w:t>
            </w:r>
          </w:p>
        </w:tc>
        <w:tc>
          <w:tcPr>
            <w:tcW w:w="169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154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2094" w:type="dxa"/>
            <w:vAlign w:val="center"/>
          </w:tcPr>
          <w:p>
            <w:pPr>
              <w:spacing w:after="0" w:line="320" w:lineRule="exact"/>
              <w:rPr>
                <w:rFonts w:hint="default" w:ascii="Times New Roman" w:hAnsi="Times New Roman" w:eastAsia="方正仿宋_GBK" w:cs="Times New Roman"/>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887" w:type="dxa"/>
            <w:gridSpan w:val="3"/>
            <w:vAlign w:val="center"/>
          </w:tcPr>
          <w:p>
            <w:pPr>
              <w:spacing w:after="0" w:line="320" w:lineRule="exact"/>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5.营业收入</w:t>
            </w:r>
          </w:p>
        </w:tc>
        <w:tc>
          <w:tcPr>
            <w:tcW w:w="169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154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2094" w:type="dxa"/>
            <w:vAlign w:val="center"/>
          </w:tcPr>
          <w:p>
            <w:pPr>
              <w:spacing w:after="0" w:line="320" w:lineRule="exact"/>
              <w:rPr>
                <w:rFonts w:hint="default" w:ascii="Times New Roman" w:hAnsi="Times New Roman" w:eastAsia="方正仿宋_GBK" w:cs="Times New Roman"/>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887" w:type="dxa"/>
            <w:gridSpan w:val="3"/>
            <w:vAlign w:val="center"/>
          </w:tcPr>
          <w:p>
            <w:pPr>
              <w:spacing w:after="0" w:line="320" w:lineRule="exact"/>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6.利润总额</w:t>
            </w:r>
          </w:p>
        </w:tc>
        <w:tc>
          <w:tcPr>
            <w:tcW w:w="169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154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2094" w:type="dxa"/>
            <w:vAlign w:val="center"/>
          </w:tcPr>
          <w:p>
            <w:pPr>
              <w:spacing w:after="0" w:line="320" w:lineRule="exact"/>
              <w:rPr>
                <w:rFonts w:hint="default" w:ascii="Times New Roman" w:hAnsi="Times New Roman" w:eastAsia="方正仿宋_GBK" w:cs="Times New Roman"/>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887" w:type="dxa"/>
            <w:gridSpan w:val="3"/>
            <w:vAlign w:val="center"/>
          </w:tcPr>
          <w:p>
            <w:pPr>
              <w:spacing w:after="0" w:line="320" w:lineRule="exact"/>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7.上缴税金</w:t>
            </w:r>
          </w:p>
        </w:tc>
        <w:tc>
          <w:tcPr>
            <w:tcW w:w="169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154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2094" w:type="dxa"/>
            <w:vAlign w:val="center"/>
          </w:tcPr>
          <w:p>
            <w:pPr>
              <w:spacing w:after="0" w:line="320" w:lineRule="exact"/>
              <w:rPr>
                <w:rFonts w:hint="default" w:ascii="Times New Roman" w:hAnsi="Times New Roman" w:eastAsia="方正仿宋_GBK" w:cs="Times New Roman"/>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887" w:type="dxa"/>
            <w:gridSpan w:val="3"/>
            <w:vAlign w:val="center"/>
          </w:tcPr>
          <w:p>
            <w:pPr>
              <w:spacing w:after="0" w:line="320" w:lineRule="exact"/>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8.职工人数</w:t>
            </w:r>
          </w:p>
        </w:tc>
        <w:tc>
          <w:tcPr>
            <w:tcW w:w="169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154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2094" w:type="dxa"/>
            <w:vAlign w:val="center"/>
          </w:tcPr>
          <w:p>
            <w:pPr>
              <w:spacing w:after="0" w:line="320" w:lineRule="exact"/>
              <w:rPr>
                <w:rFonts w:hint="default" w:ascii="Times New Roman" w:hAnsi="Times New Roman" w:eastAsia="方正仿宋_GBK" w:cs="Times New Roman"/>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887" w:type="dxa"/>
            <w:gridSpan w:val="3"/>
            <w:vAlign w:val="center"/>
          </w:tcPr>
          <w:p>
            <w:pPr>
              <w:spacing w:after="0" w:line="320" w:lineRule="exact"/>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 xml:space="preserve">   其中科技伦理治理相关人员</w:t>
            </w:r>
          </w:p>
        </w:tc>
        <w:tc>
          <w:tcPr>
            <w:tcW w:w="169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154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2094" w:type="dxa"/>
            <w:vAlign w:val="center"/>
          </w:tcPr>
          <w:p>
            <w:pPr>
              <w:spacing w:after="0" w:line="320" w:lineRule="exact"/>
              <w:rPr>
                <w:rFonts w:hint="default" w:ascii="Times New Roman" w:hAnsi="Times New Roman" w:eastAsia="方正仿宋_GBK" w:cs="Times New Roman"/>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887" w:type="dxa"/>
            <w:gridSpan w:val="3"/>
            <w:vAlign w:val="center"/>
          </w:tcPr>
          <w:p>
            <w:pPr>
              <w:spacing w:after="0" w:line="320" w:lineRule="exact"/>
              <w:rPr>
                <w:rFonts w:hint="default" w:ascii="Times New Roman" w:hAnsi="Times New Roman" w:eastAsia="方正仿宋_GBK" w:cs="Times New Roman"/>
                <w:sz w:val="24"/>
                <w:highlight w:val="none"/>
              </w:rPr>
            </w:pPr>
            <w:r>
              <w:rPr>
                <w:rFonts w:hint="default" w:ascii="Times New Roman" w:hAnsi="Times New Roman" w:eastAsia="方正仿宋_GBK" w:cs="Times New Roman"/>
                <w:color w:val="000000"/>
                <w:sz w:val="24"/>
                <w:highlight w:val="none"/>
              </w:rPr>
              <w:t>9.所有者权益</w:t>
            </w:r>
          </w:p>
        </w:tc>
        <w:tc>
          <w:tcPr>
            <w:tcW w:w="169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1548" w:type="dxa"/>
            <w:gridSpan w:val="3"/>
            <w:vAlign w:val="center"/>
          </w:tcPr>
          <w:p>
            <w:pPr>
              <w:spacing w:after="0" w:line="320" w:lineRule="exact"/>
              <w:rPr>
                <w:rFonts w:hint="default" w:ascii="Times New Roman" w:hAnsi="Times New Roman" w:eastAsia="方正仿宋_GBK" w:cs="Times New Roman"/>
                <w:sz w:val="24"/>
                <w:highlight w:val="none"/>
              </w:rPr>
            </w:pPr>
          </w:p>
        </w:tc>
        <w:tc>
          <w:tcPr>
            <w:tcW w:w="2094" w:type="dxa"/>
            <w:vAlign w:val="center"/>
          </w:tcPr>
          <w:p>
            <w:pPr>
              <w:spacing w:after="0" w:line="320" w:lineRule="exact"/>
              <w:rPr>
                <w:rFonts w:hint="default" w:ascii="Times New Roman" w:hAnsi="Times New Roman" w:eastAsia="方正仿宋_GBK" w:cs="Times New Roman"/>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27" w:type="dxa"/>
            <w:gridSpan w:val="10"/>
            <w:vAlign w:val="center"/>
          </w:tcPr>
          <w:p>
            <w:pPr>
              <w:spacing w:after="0" w:line="320" w:lineRule="exact"/>
              <w:rPr>
                <w:rFonts w:hint="default" w:ascii="Times New Roman" w:hAnsi="Times New Roman" w:eastAsia="方正仿宋_GBK" w:cs="Times New Roman"/>
                <w:b/>
                <w:bCs/>
                <w:sz w:val="24"/>
                <w:highlight w:val="none"/>
              </w:rPr>
            </w:pPr>
            <w:r>
              <w:rPr>
                <w:rFonts w:hint="default" w:ascii="黑体" w:hAnsi="黑体" w:eastAsia="黑体" w:cs="黑体"/>
                <w:b w:val="0"/>
                <w:bCs w:val="0"/>
                <w:color w:val="000000"/>
                <w:kern w:val="0"/>
                <w:sz w:val="24"/>
                <w:highlight w:val="none"/>
              </w:rPr>
              <w:t>三、</w:t>
            </w:r>
            <w:r>
              <w:rPr>
                <w:rFonts w:hint="default" w:ascii="黑体" w:hAnsi="黑体" w:eastAsia="黑体" w:cs="黑体"/>
                <w:b w:val="0"/>
                <w:bCs w:val="0"/>
                <w:color w:val="000000"/>
                <w:kern w:val="0"/>
                <w:sz w:val="24"/>
                <w:highlight w:val="none"/>
                <w:lang w:eastAsia="zh-CN"/>
              </w:rPr>
              <w:t>揭榜任务</w:t>
            </w:r>
            <w:r>
              <w:rPr>
                <w:rFonts w:hint="default" w:ascii="黑体" w:hAnsi="黑体" w:eastAsia="黑体" w:cs="黑体"/>
                <w:b w:val="0"/>
                <w:bCs w:val="0"/>
                <w:color w:val="000000"/>
                <w:kern w:val="0"/>
                <w:sz w:val="24"/>
                <w:highlight w:val="none"/>
              </w:rPr>
              <w:t>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18" w:type="dxa"/>
            <w:vAlign w:val="center"/>
          </w:tcPr>
          <w:p>
            <w:pPr>
              <w:spacing w:after="0" w:line="320" w:lineRule="exact"/>
              <w:jc w:val="center"/>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项目基本情况</w:t>
            </w:r>
          </w:p>
          <w:p>
            <w:pPr>
              <w:spacing w:after="0" w:line="320" w:lineRule="exact"/>
              <w:jc w:val="center"/>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（300字以内）</w:t>
            </w:r>
          </w:p>
        </w:tc>
        <w:tc>
          <w:tcPr>
            <w:tcW w:w="7109" w:type="dxa"/>
            <w:gridSpan w:val="9"/>
            <w:vAlign w:val="center"/>
          </w:tcPr>
          <w:p>
            <w:pPr>
              <w:spacing w:after="0" w:line="320" w:lineRule="exact"/>
              <w:rPr>
                <w:rFonts w:hint="default" w:ascii="Times New Roman" w:hAnsi="Times New Roman" w:eastAsia="方正仿宋_GBK" w:cs="Times New Roman"/>
                <w:b/>
                <w:bCs/>
                <w:color w:val="FF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18" w:type="dxa"/>
            <w:vAlign w:val="center"/>
          </w:tcPr>
          <w:p>
            <w:pPr>
              <w:spacing w:after="0" w:line="320" w:lineRule="exact"/>
              <w:jc w:val="center"/>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项目所在市（州）</w:t>
            </w:r>
          </w:p>
        </w:tc>
        <w:tc>
          <w:tcPr>
            <w:tcW w:w="2426" w:type="dxa"/>
            <w:gridSpan w:val="3"/>
            <w:vAlign w:val="center"/>
          </w:tcPr>
          <w:p>
            <w:pPr>
              <w:spacing w:after="0" w:line="320" w:lineRule="exact"/>
              <w:rPr>
                <w:rFonts w:hint="default" w:ascii="Times New Roman" w:hAnsi="Times New Roman" w:eastAsia="方正仿宋_GBK" w:cs="Times New Roman"/>
                <w:b/>
                <w:bCs/>
                <w:sz w:val="24"/>
                <w:highlight w:val="none"/>
              </w:rPr>
            </w:pPr>
          </w:p>
        </w:tc>
        <w:tc>
          <w:tcPr>
            <w:tcW w:w="2308" w:type="dxa"/>
            <w:gridSpan w:val="4"/>
            <w:vAlign w:val="center"/>
          </w:tcPr>
          <w:p>
            <w:pPr>
              <w:spacing w:after="0" w:line="320" w:lineRule="exact"/>
              <w:jc w:val="center"/>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项目所在区（市、县）</w:t>
            </w:r>
          </w:p>
        </w:tc>
        <w:tc>
          <w:tcPr>
            <w:tcW w:w="2375" w:type="dxa"/>
            <w:gridSpan w:val="2"/>
            <w:vAlign w:val="center"/>
          </w:tcPr>
          <w:p>
            <w:pPr>
              <w:spacing w:after="0" w:line="320" w:lineRule="exact"/>
              <w:jc w:val="center"/>
              <w:rPr>
                <w:rFonts w:hint="default" w:ascii="Times New Roman" w:hAnsi="Times New Roman" w:eastAsia="方正仿宋_GBK" w:cs="Times New Roman"/>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18" w:type="dxa"/>
            <w:vAlign w:val="center"/>
          </w:tcPr>
          <w:p>
            <w:pPr>
              <w:spacing w:after="0" w:line="320" w:lineRule="exact"/>
              <w:jc w:val="center"/>
              <w:rPr>
                <w:rFonts w:hint="default" w:ascii="Times New Roman" w:hAnsi="Times New Roman" w:eastAsia="方正仿宋_GBK" w:cs="Times New Roman"/>
                <w:spacing w:val="-6"/>
                <w:sz w:val="24"/>
                <w:highlight w:val="none"/>
              </w:rPr>
            </w:pPr>
            <w:r>
              <w:rPr>
                <w:rFonts w:hint="default" w:ascii="Times New Roman" w:hAnsi="Times New Roman" w:eastAsia="方正仿宋_GBK" w:cs="Times New Roman"/>
                <w:color w:val="000000"/>
                <w:spacing w:val="-6"/>
                <w:kern w:val="0"/>
                <w:sz w:val="24"/>
                <w:highlight w:val="none"/>
              </w:rPr>
              <w:t>项目建设起止年月</w:t>
            </w:r>
          </w:p>
        </w:tc>
        <w:tc>
          <w:tcPr>
            <w:tcW w:w="2426" w:type="dxa"/>
            <w:gridSpan w:val="3"/>
            <w:vAlign w:val="center"/>
          </w:tcPr>
          <w:p>
            <w:pPr>
              <w:spacing w:after="0" w:line="320" w:lineRule="exact"/>
              <w:jc w:val="center"/>
              <w:rPr>
                <w:rFonts w:hint="default" w:ascii="Times New Roman" w:hAnsi="Times New Roman" w:eastAsia="方正仿宋_GBK" w:cs="Times New Roman"/>
                <w:sz w:val="24"/>
                <w:highlight w:val="none"/>
              </w:rPr>
            </w:pPr>
          </w:p>
        </w:tc>
        <w:tc>
          <w:tcPr>
            <w:tcW w:w="2085" w:type="dxa"/>
            <w:gridSpan w:val="3"/>
            <w:vAlign w:val="center"/>
          </w:tcPr>
          <w:p>
            <w:pPr>
              <w:spacing w:after="0" w:line="320" w:lineRule="exact"/>
              <w:jc w:val="center"/>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项目当前状态</w:t>
            </w:r>
          </w:p>
        </w:tc>
        <w:tc>
          <w:tcPr>
            <w:tcW w:w="2598" w:type="dxa"/>
            <w:gridSpan w:val="3"/>
            <w:vAlign w:val="center"/>
          </w:tcPr>
          <w:p>
            <w:pPr>
              <w:spacing w:after="0" w:line="320" w:lineRule="exact"/>
              <w:rPr>
                <w:rFonts w:hint="default" w:ascii="Times New Roman" w:hAnsi="Times New Roman" w:eastAsia="方正仿宋_GBK" w:cs="Times New Roman"/>
                <w:b/>
                <w:bCs/>
                <w:sz w:val="24"/>
                <w:highlight w:val="none"/>
              </w:rPr>
            </w:pPr>
            <w:bookmarkStart w:id="13" w:name="FunCunProofread32111"/>
            <w:r>
              <w:rPr>
                <w:rFonts w:hint="default" w:ascii="Times New Roman" w:hAnsi="Times New Roman" w:eastAsia="方正仿宋_GBK" w:cs="Times New Roman"/>
                <w:sz w:val="24"/>
                <w:highlight w:val="none"/>
                <w:u w:val="none" w:color="auto"/>
                <w:shd w:val="clear"/>
              </w:rPr>
              <w:sym w:font="Wingdings 2" w:char="00A3"/>
            </w:r>
            <w:bookmarkEnd w:id="13"/>
            <w:r>
              <w:rPr>
                <w:rFonts w:hint="default" w:ascii="Times New Roman" w:hAnsi="Times New Roman" w:eastAsia="方正仿宋_GBK" w:cs="Times New Roman"/>
                <w:sz w:val="24"/>
                <w:highlight w:val="none"/>
                <w:u w:color="auto"/>
              </w:rPr>
              <w:t>在建</w:t>
            </w:r>
            <w:bookmarkStart w:id="14" w:name="FunCunProofread32141"/>
            <w:r>
              <w:rPr>
                <w:rFonts w:hint="default" w:ascii="Times New Roman" w:hAnsi="Times New Roman" w:eastAsia="方正仿宋_GBK" w:cs="Times New Roman"/>
                <w:sz w:val="24"/>
                <w:highlight w:val="none"/>
                <w:u w:val="none" w:color="auto"/>
                <w:shd w:val="clear"/>
              </w:rPr>
              <w:t xml:space="preserve"> </w:t>
            </w:r>
            <w:bookmarkEnd w:id="14"/>
            <w:r>
              <w:rPr>
                <w:rFonts w:hint="default" w:ascii="Times New Roman" w:hAnsi="Times New Roman" w:eastAsia="方正仿宋_GBK" w:cs="Times New Roman"/>
                <w:sz w:val="24"/>
                <w:highlight w:val="none"/>
                <w:u w:color="auto"/>
              </w:rPr>
              <w:t xml:space="preserve">   </w:t>
            </w:r>
            <w:bookmarkStart w:id="15" w:name="FunCunProofread32181"/>
            <w:r>
              <w:rPr>
                <w:rFonts w:hint="default" w:ascii="Times New Roman" w:hAnsi="Times New Roman" w:eastAsia="方正仿宋_GBK" w:cs="Times New Roman"/>
                <w:sz w:val="24"/>
                <w:highlight w:val="none"/>
                <w:u w:val="none" w:color="auto"/>
                <w:shd w:val="clear"/>
              </w:rPr>
              <w:sym w:font="Wingdings 2" w:char="00A3"/>
            </w:r>
            <w:bookmarkEnd w:id="15"/>
            <w:r>
              <w:rPr>
                <w:rFonts w:hint="default" w:ascii="Times New Roman" w:hAnsi="Times New Roman" w:eastAsia="方正仿宋_GBK" w:cs="Times New Roman"/>
                <w:sz w:val="24"/>
                <w:highlight w:val="none"/>
                <w:u w:color="auto"/>
              </w:rPr>
              <w:t>竣</w:t>
            </w:r>
            <w:bookmarkStart w:id="16" w:name="FunCunProofread32201"/>
            <w:r>
              <w:rPr>
                <w:rFonts w:hint="default" w:ascii="Times New Roman" w:hAnsi="Times New Roman" w:eastAsia="方正仿宋_GBK" w:cs="Times New Roman"/>
                <w:sz w:val="24"/>
                <w:highlight w:val="none"/>
                <w:u w:val="none" w:color="auto"/>
                <w:shd w:val="clear"/>
              </w:rPr>
              <w:t>工</w:t>
            </w:r>
            <w:bookmarkEnd w:id="1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227" w:type="dxa"/>
            <w:gridSpan w:val="10"/>
            <w:vAlign w:val="center"/>
          </w:tcPr>
          <w:p>
            <w:pPr>
              <w:spacing w:after="0" w:line="320" w:lineRule="exact"/>
              <w:rPr>
                <w:rFonts w:hint="default" w:ascii="Times New Roman" w:hAnsi="Times New Roman" w:eastAsia="方正仿宋_GBK" w:cs="Times New Roman"/>
                <w:b/>
                <w:bCs/>
                <w:sz w:val="24"/>
                <w:highlight w:val="none"/>
              </w:rPr>
            </w:pPr>
            <w:r>
              <w:rPr>
                <w:rFonts w:hint="default" w:ascii="黑体" w:hAnsi="黑体" w:eastAsia="黑体" w:cs="黑体"/>
                <w:b w:val="0"/>
                <w:bCs w:val="0"/>
                <w:color w:val="000000"/>
                <w:kern w:val="0"/>
                <w:sz w:val="24"/>
                <w:highlight w:val="none"/>
              </w:rPr>
              <w:t>四、</w:t>
            </w:r>
            <w:r>
              <w:rPr>
                <w:rFonts w:hint="default" w:ascii="黑体" w:hAnsi="黑体" w:eastAsia="黑体" w:cs="黑体"/>
                <w:b w:val="0"/>
                <w:bCs w:val="0"/>
                <w:color w:val="000000"/>
                <w:kern w:val="0"/>
                <w:sz w:val="24"/>
                <w:highlight w:val="none"/>
                <w:lang w:eastAsia="zh-CN"/>
              </w:rPr>
              <w:t>揭榜任务</w:t>
            </w:r>
            <w:r>
              <w:rPr>
                <w:rFonts w:hint="default" w:ascii="黑体" w:hAnsi="黑体" w:eastAsia="黑体" w:cs="黑体"/>
                <w:b w:val="0"/>
                <w:bCs w:val="0"/>
                <w:color w:val="000000"/>
                <w:kern w:val="0"/>
                <w:sz w:val="24"/>
                <w:highlight w:val="none"/>
              </w:rPr>
              <w:t>预期建设成效</w:t>
            </w:r>
            <w:r>
              <w:rPr>
                <w:rFonts w:hint="default" w:ascii="Times New Roman" w:hAnsi="Times New Roman" w:eastAsia="方正仿宋_GBK" w:cs="Times New Roman"/>
                <w:sz w:val="24"/>
                <w:highlight w:val="none"/>
              </w:rPr>
              <w:t>（</w:t>
            </w:r>
            <w:r>
              <w:rPr>
                <w:rFonts w:hint="default" w:ascii="Times New Roman" w:hAnsi="Times New Roman" w:eastAsia="方正仿宋_GBK" w:cs="Times New Roman"/>
                <w:sz w:val="24"/>
                <w:highlight w:val="none"/>
                <w:lang w:eastAsia="zh-CN"/>
              </w:rPr>
              <w:t>考核验收时</w:t>
            </w:r>
            <w:r>
              <w:rPr>
                <w:rFonts w:hint="default" w:ascii="Times New Roman" w:hAnsi="Times New Roman" w:eastAsia="方正仿宋_GBK" w:cs="Times New Roman"/>
                <w:sz w:val="24"/>
                <w:highlight w:val="none"/>
              </w:rPr>
              <w:t>预期的建设成效）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18" w:type="dxa"/>
            <w:vAlign w:val="center"/>
          </w:tcPr>
          <w:p>
            <w:pPr>
              <w:spacing w:after="0" w:line="320" w:lineRule="exact"/>
              <w:jc w:val="center"/>
              <w:rPr>
                <w:rFonts w:hint="default" w:ascii="Times New Roman" w:hAnsi="Times New Roman" w:eastAsia="方正仿宋_GBK" w:cs="Times New Roman"/>
                <w:bCs/>
                <w:sz w:val="24"/>
                <w:highlight w:val="none"/>
              </w:rPr>
            </w:pPr>
            <w:r>
              <w:rPr>
                <w:rFonts w:hint="default" w:ascii="Times New Roman" w:hAnsi="Times New Roman" w:eastAsia="方正仿宋_GBK" w:cs="Times New Roman"/>
                <w:sz w:val="24"/>
                <w:highlight w:val="none"/>
              </w:rPr>
              <w:t>年受理伦理审查数量（项）</w:t>
            </w:r>
          </w:p>
        </w:tc>
        <w:tc>
          <w:tcPr>
            <w:tcW w:w="2426" w:type="dxa"/>
            <w:gridSpan w:val="3"/>
            <w:vAlign w:val="center"/>
          </w:tcPr>
          <w:p>
            <w:pPr>
              <w:spacing w:after="0" w:line="320" w:lineRule="exact"/>
              <w:jc w:val="center"/>
              <w:rPr>
                <w:rFonts w:hint="default" w:ascii="Times New Roman" w:hAnsi="Times New Roman" w:eastAsia="方正仿宋_GBK" w:cs="Times New Roman"/>
                <w:bCs/>
                <w:sz w:val="24"/>
                <w:highlight w:val="none"/>
              </w:rPr>
            </w:pPr>
          </w:p>
        </w:tc>
        <w:tc>
          <w:tcPr>
            <w:tcW w:w="2085" w:type="dxa"/>
            <w:gridSpan w:val="3"/>
            <w:vAlign w:val="center"/>
          </w:tcPr>
          <w:p>
            <w:pPr>
              <w:spacing w:after="0" w:line="320" w:lineRule="exact"/>
              <w:jc w:val="center"/>
              <w:rPr>
                <w:rFonts w:hint="default" w:ascii="Times New Roman" w:hAnsi="Times New Roman" w:eastAsia="方正仿宋_GBK" w:cs="Times New Roman"/>
                <w:bCs/>
                <w:sz w:val="24"/>
                <w:highlight w:val="none"/>
              </w:rPr>
            </w:pPr>
            <w:r>
              <w:rPr>
                <w:rFonts w:hint="default" w:ascii="Times New Roman" w:hAnsi="Times New Roman" w:eastAsia="方正仿宋_GBK" w:cs="Times New Roman"/>
                <w:sz w:val="24"/>
                <w:highlight w:val="none"/>
                <w:lang w:eastAsia="zh-CN"/>
              </w:rPr>
              <w:t>年受理伦理审查复核数量（项）</w:t>
            </w:r>
          </w:p>
        </w:tc>
        <w:tc>
          <w:tcPr>
            <w:tcW w:w="2598" w:type="dxa"/>
            <w:gridSpan w:val="3"/>
            <w:vAlign w:val="center"/>
          </w:tcPr>
          <w:p>
            <w:pPr>
              <w:spacing w:after="0" w:line="320" w:lineRule="exact"/>
              <w:rPr>
                <w:rFonts w:hint="default" w:ascii="Times New Roman" w:hAnsi="Times New Roman" w:eastAsia="方正仿宋_GBK" w:cs="Times New Roman"/>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18" w:type="dxa"/>
            <w:vAlign w:val="center"/>
          </w:tcPr>
          <w:p>
            <w:pPr>
              <w:spacing w:after="0" w:line="320" w:lineRule="exact"/>
              <w:jc w:val="center"/>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sz w:val="24"/>
                <w:highlight w:val="none"/>
              </w:rPr>
              <w:t>年服务创新主体数量（家）</w:t>
            </w:r>
          </w:p>
        </w:tc>
        <w:tc>
          <w:tcPr>
            <w:tcW w:w="2426" w:type="dxa"/>
            <w:gridSpan w:val="3"/>
            <w:vAlign w:val="center"/>
          </w:tcPr>
          <w:p>
            <w:pPr>
              <w:spacing w:after="0" w:line="320" w:lineRule="exact"/>
              <w:jc w:val="center"/>
              <w:rPr>
                <w:rFonts w:hint="default" w:ascii="Times New Roman" w:hAnsi="Times New Roman" w:eastAsia="方正仿宋_GBK" w:cs="Times New Roman"/>
                <w:color w:val="000000"/>
                <w:sz w:val="24"/>
                <w:highlight w:val="none"/>
              </w:rPr>
            </w:pPr>
          </w:p>
        </w:tc>
        <w:tc>
          <w:tcPr>
            <w:tcW w:w="2085" w:type="dxa"/>
            <w:gridSpan w:val="3"/>
            <w:vAlign w:val="center"/>
          </w:tcPr>
          <w:p>
            <w:pPr>
              <w:spacing w:after="0" w:line="320" w:lineRule="exact"/>
              <w:jc w:val="center"/>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color w:val="000000"/>
                <w:sz w:val="24"/>
                <w:highlight w:val="none"/>
              </w:rPr>
              <w:t>年培训覆盖人次（人）</w:t>
            </w:r>
          </w:p>
        </w:tc>
        <w:tc>
          <w:tcPr>
            <w:tcW w:w="2598" w:type="dxa"/>
            <w:gridSpan w:val="3"/>
            <w:vAlign w:val="center"/>
          </w:tcPr>
          <w:p>
            <w:pPr>
              <w:spacing w:after="0" w:line="320" w:lineRule="exact"/>
              <w:rPr>
                <w:rFonts w:hint="default" w:ascii="Times New Roman" w:hAnsi="Times New Roman" w:eastAsia="方正仿宋_GBK" w:cs="Times New Roman"/>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18" w:type="dxa"/>
            <w:vAlign w:val="center"/>
          </w:tcPr>
          <w:p>
            <w:pPr>
              <w:spacing w:after="0" w:line="320" w:lineRule="exact"/>
              <w:jc w:val="center"/>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color w:val="000000"/>
                <w:sz w:val="24"/>
                <w:highlight w:val="none"/>
              </w:rPr>
              <w:t>伦理审查平均周期（工作日）</w:t>
            </w:r>
          </w:p>
        </w:tc>
        <w:tc>
          <w:tcPr>
            <w:tcW w:w="2426" w:type="dxa"/>
            <w:gridSpan w:val="3"/>
            <w:vAlign w:val="center"/>
          </w:tcPr>
          <w:p>
            <w:pPr>
              <w:spacing w:after="0" w:line="320" w:lineRule="exact"/>
              <w:jc w:val="center"/>
              <w:rPr>
                <w:rFonts w:hint="default" w:ascii="Times New Roman" w:hAnsi="Times New Roman" w:eastAsia="方正仿宋_GBK" w:cs="Times New Roman"/>
                <w:color w:val="000000"/>
                <w:sz w:val="24"/>
                <w:highlight w:val="none"/>
              </w:rPr>
            </w:pPr>
          </w:p>
        </w:tc>
        <w:tc>
          <w:tcPr>
            <w:tcW w:w="2085" w:type="dxa"/>
            <w:gridSpan w:val="3"/>
            <w:vAlign w:val="center"/>
          </w:tcPr>
          <w:p>
            <w:pPr>
              <w:spacing w:after="0" w:line="320" w:lineRule="exact"/>
              <w:jc w:val="center"/>
              <w:rPr>
                <w:rFonts w:hint="default" w:ascii="Times New Roman" w:hAnsi="Times New Roman" w:eastAsia="方正仿宋_GBK" w:cs="Times New Roman"/>
                <w:color w:val="000000"/>
                <w:sz w:val="24"/>
                <w:highlight w:val="none"/>
              </w:rPr>
            </w:pPr>
            <w:r>
              <w:rPr>
                <w:rFonts w:hint="default" w:ascii="Times New Roman" w:hAnsi="Times New Roman" w:eastAsia="方正仿宋_GBK" w:cs="Times New Roman"/>
                <w:color w:val="000000"/>
                <w:sz w:val="24"/>
                <w:highlight w:val="none"/>
              </w:rPr>
              <w:t>专家库规模（人）</w:t>
            </w:r>
          </w:p>
        </w:tc>
        <w:tc>
          <w:tcPr>
            <w:tcW w:w="2598" w:type="dxa"/>
            <w:gridSpan w:val="3"/>
            <w:vAlign w:val="center"/>
          </w:tcPr>
          <w:p>
            <w:pPr>
              <w:spacing w:after="0" w:line="320" w:lineRule="exact"/>
              <w:rPr>
                <w:rFonts w:hint="default" w:ascii="Times New Roman" w:hAnsi="Times New Roman" w:eastAsia="方正仿宋_GBK" w:cs="Times New Roman"/>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18" w:type="dxa"/>
            <w:vAlign w:val="center"/>
          </w:tcPr>
          <w:p>
            <w:pPr>
              <w:spacing w:after="0" w:line="320" w:lineRule="exact"/>
              <w:jc w:val="center"/>
              <w:rPr>
                <w:rFonts w:hint="default" w:ascii="Times New Roman" w:hAnsi="Times New Roman" w:eastAsia="方正仿宋_GBK" w:cs="Times New Roman"/>
                <w:sz w:val="24"/>
                <w:highlight w:val="none"/>
              </w:rPr>
            </w:pPr>
            <w:r>
              <w:rPr>
                <w:rFonts w:hint="default" w:ascii="Times New Roman" w:hAnsi="Times New Roman" w:eastAsia="方正仿宋_GBK" w:cs="Times New Roman"/>
                <w:color w:val="000000"/>
                <w:sz w:val="24"/>
                <w:highlight w:val="none"/>
              </w:rPr>
              <w:t>中小微企业服务占比（%）</w:t>
            </w:r>
          </w:p>
        </w:tc>
        <w:tc>
          <w:tcPr>
            <w:tcW w:w="2426" w:type="dxa"/>
            <w:gridSpan w:val="3"/>
            <w:vAlign w:val="center"/>
          </w:tcPr>
          <w:p>
            <w:pPr>
              <w:spacing w:after="0" w:line="320" w:lineRule="exact"/>
              <w:jc w:val="center"/>
              <w:rPr>
                <w:rFonts w:hint="default" w:ascii="Times New Roman" w:hAnsi="Times New Roman" w:eastAsia="方正仿宋_GBK" w:cs="Times New Roman"/>
                <w:sz w:val="24"/>
                <w:highlight w:val="none"/>
              </w:rPr>
            </w:pPr>
          </w:p>
        </w:tc>
        <w:tc>
          <w:tcPr>
            <w:tcW w:w="2085" w:type="dxa"/>
            <w:gridSpan w:val="3"/>
            <w:vAlign w:val="center"/>
          </w:tcPr>
          <w:p>
            <w:pPr>
              <w:spacing w:after="0" w:line="320" w:lineRule="exact"/>
              <w:jc w:val="center"/>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专职工作人员（人）</w:t>
            </w:r>
          </w:p>
        </w:tc>
        <w:tc>
          <w:tcPr>
            <w:tcW w:w="2598" w:type="dxa"/>
            <w:gridSpan w:val="3"/>
            <w:vAlign w:val="center"/>
          </w:tcPr>
          <w:p>
            <w:pPr>
              <w:spacing w:after="0" w:line="320" w:lineRule="exact"/>
              <w:rPr>
                <w:rFonts w:hint="default" w:ascii="Times New Roman" w:hAnsi="Times New Roman" w:eastAsia="方正仿宋_GBK" w:cs="Times New Roman"/>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18" w:type="dxa"/>
            <w:vAlign w:val="center"/>
          </w:tcPr>
          <w:p>
            <w:pPr>
              <w:spacing w:after="0" w:line="320" w:lineRule="exact"/>
              <w:jc w:val="center"/>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预计社会效益</w:t>
            </w:r>
          </w:p>
        </w:tc>
        <w:tc>
          <w:tcPr>
            <w:tcW w:w="7109" w:type="dxa"/>
            <w:gridSpan w:val="9"/>
            <w:vAlign w:val="center"/>
          </w:tcPr>
          <w:p>
            <w:pPr>
              <w:spacing w:after="0" w:line="320" w:lineRule="exact"/>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（200字以内）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18" w:type="dxa"/>
            <w:vAlign w:val="center"/>
          </w:tcPr>
          <w:p>
            <w:pPr>
              <w:spacing w:after="0" w:line="320" w:lineRule="exact"/>
              <w:jc w:val="center"/>
              <w:rPr>
                <w:rFonts w:hint="default" w:ascii="Times New Roman" w:hAnsi="Times New Roman" w:eastAsia="方正仿宋_GBK" w:cs="Times New Roman"/>
                <w:sz w:val="24"/>
                <w:highlight w:val="none"/>
              </w:rPr>
            </w:pPr>
            <w:r>
              <w:rPr>
                <w:rFonts w:hint="default" w:ascii="Times New Roman" w:hAnsi="Times New Roman" w:eastAsia="方正仿宋_GBK" w:cs="Times New Roman"/>
                <w:sz w:val="24"/>
                <w:highlight w:val="none"/>
              </w:rPr>
              <w:t>市（州）经济和信息化局审核意见</w:t>
            </w:r>
          </w:p>
        </w:tc>
        <w:tc>
          <w:tcPr>
            <w:tcW w:w="7109" w:type="dxa"/>
            <w:gridSpan w:val="9"/>
            <w:vAlign w:val="center"/>
          </w:tcPr>
          <w:p>
            <w:pPr>
              <w:spacing w:after="0" w:line="320" w:lineRule="exact"/>
              <w:rPr>
                <w:rFonts w:hint="default" w:ascii="Times New Roman" w:hAnsi="Times New Roman" w:eastAsia="方正仿宋_GBK" w:cs="Times New Roman"/>
                <w:sz w:val="24"/>
                <w:highlight w:val="none"/>
              </w:rPr>
            </w:pPr>
          </w:p>
          <w:p>
            <w:pPr>
              <w:pStyle w:val="8"/>
              <w:wordWrap w:val="0"/>
              <w:spacing w:after="0" w:line="320" w:lineRule="exact"/>
              <w:jc w:val="right"/>
              <w:rPr>
                <w:rFonts w:hint="eastAsia" w:ascii="Times New Roman" w:hAnsi="Times New Roman" w:eastAsia="方正仿宋_GBK" w:cs="Times New Roman"/>
                <w:sz w:val="24"/>
                <w:highlight w:val="none"/>
              </w:rPr>
            </w:pPr>
            <w:r>
              <w:rPr>
                <w:rFonts w:hint="eastAsia" w:ascii="Times New Roman" w:hAnsi="Times New Roman" w:eastAsia="方正仿宋_GBK" w:cs="Times New Roman"/>
                <w:sz w:val="24"/>
                <w:highlight w:val="none"/>
                <w:lang w:val="en-US" w:eastAsia="zh-CN"/>
              </w:rPr>
              <w:t xml:space="preserve"> </w:t>
            </w:r>
          </w:p>
          <w:p>
            <w:pPr>
              <w:pStyle w:val="8"/>
              <w:spacing w:after="0" w:line="320" w:lineRule="exact"/>
              <w:jc w:val="center"/>
              <w:rPr>
                <w:rFonts w:hint="default" w:ascii="Times New Roman" w:hAnsi="Times New Roman" w:eastAsia="方正仿宋_GBK" w:cs="Times New Roman"/>
                <w:sz w:val="24"/>
                <w:highlight w:val="none"/>
              </w:rPr>
            </w:pPr>
            <w:r>
              <w:rPr>
                <w:rFonts w:hint="eastAsia" w:ascii="Times New Roman" w:hAnsi="Times New Roman" w:eastAsia="方正仿宋_GBK" w:cs="Times New Roman"/>
                <w:sz w:val="24"/>
                <w:highlight w:val="none"/>
                <w:lang w:val="en-US" w:eastAsia="zh-CN"/>
              </w:rPr>
              <w:t xml:space="preserve">                                   </w:t>
            </w:r>
            <w:r>
              <w:rPr>
                <w:rFonts w:hint="default" w:ascii="Times New Roman" w:hAnsi="Times New Roman" w:eastAsia="方正仿宋_GBK" w:cs="Times New Roman"/>
                <w:sz w:val="24"/>
                <w:highlight w:val="none"/>
              </w:rPr>
              <w:t>（盖章）</w:t>
            </w:r>
          </w:p>
          <w:p>
            <w:pPr>
              <w:pStyle w:val="17"/>
              <w:spacing w:after="0" w:line="320" w:lineRule="exact"/>
              <w:ind w:firstLine="240"/>
              <w:jc w:val="center"/>
              <w:rPr>
                <w:rFonts w:hint="default" w:ascii="Times New Roman" w:hAnsi="Times New Roman" w:eastAsia="方正仿宋_GBK" w:cs="Times New Roman"/>
                <w:sz w:val="24"/>
                <w:highlight w:val="none"/>
              </w:rPr>
            </w:pPr>
            <w:r>
              <w:rPr>
                <w:rFonts w:hint="eastAsia" w:ascii="Times New Roman" w:hAnsi="Times New Roman" w:eastAsia="方正仿宋_GBK" w:cs="Times New Roman"/>
                <w:sz w:val="24"/>
                <w:highlight w:val="none"/>
                <w:lang w:val="en-US" w:eastAsia="zh-CN"/>
              </w:rPr>
              <w:t xml:space="preserve">                                 </w:t>
            </w:r>
            <w:r>
              <w:rPr>
                <w:rFonts w:hint="default" w:ascii="Times New Roman" w:hAnsi="Times New Roman" w:eastAsia="方正仿宋_GBK" w:cs="Times New Roman"/>
                <w:sz w:val="24"/>
                <w:highlight w:val="none"/>
              </w:rPr>
              <w:t>年  月  日</w:t>
            </w:r>
          </w:p>
        </w:tc>
      </w:tr>
    </w:tbl>
    <w:p>
      <w:pPr>
        <w:spacing w:after="0" w:line="600" w:lineRule="exact"/>
        <w:rPr>
          <w:rFonts w:ascii="Times New Roman" w:hAnsi="Times New Roman" w:eastAsia="黑体" w:cs="Times New Roman"/>
          <w:sz w:val="28"/>
          <w:szCs w:val="36"/>
          <w:highlight w:val="none"/>
        </w:rPr>
      </w:pPr>
    </w:p>
    <w:p>
      <w:pPr>
        <w:rPr>
          <w:rFonts w:ascii="Times New Roman" w:hAnsi="Times New Roman" w:eastAsia="黑体" w:cs="Times New Roman"/>
          <w:sz w:val="28"/>
          <w:szCs w:val="36"/>
          <w:highlight w:val="none"/>
        </w:rPr>
      </w:pPr>
      <w:r>
        <w:rPr>
          <w:rFonts w:ascii="Times New Roman" w:hAnsi="Times New Roman" w:eastAsia="黑体" w:cs="Times New Roman"/>
          <w:sz w:val="28"/>
          <w:szCs w:val="36"/>
          <w:highlight w:val="none"/>
        </w:rPr>
        <w:br w:type="page"/>
      </w:r>
    </w:p>
    <w:p>
      <w:pPr>
        <w:spacing w:after="0" w:line="600" w:lineRule="exact"/>
        <w:rPr>
          <w:rFonts w:ascii="Times New Roman" w:hAnsi="Times New Roman" w:eastAsia="黑体" w:cs="Times New Roman"/>
          <w:sz w:val="28"/>
          <w:szCs w:val="36"/>
          <w:highlight w:val="none"/>
        </w:rPr>
      </w:pPr>
      <w:r>
        <w:rPr>
          <w:rFonts w:hint="eastAsia" w:ascii="Times New Roman" w:hAnsi="Times New Roman" w:eastAsia="黑体" w:cs="Times New Roman"/>
          <w:sz w:val="28"/>
          <w:szCs w:val="36"/>
          <w:highlight w:val="none"/>
        </w:rPr>
        <w:t>附件</w:t>
      </w:r>
      <w:r>
        <w:rPr>
          <w:rFonts w:hint="eastAsia" w:ascii="Times New Roman" w:hAnsi="Times New Roman" w:eastAsia="黑体" w:cs="Times New Roman"/>
          <w:sz w:val="28"/>
          <w:szCs w:val="36"/>
          <w:highlight w:val="none"/>
          <w:lang w:eastAsia="zh"/>
        </w:rPr>
        <w:t>1</w:t>
      </w:r>
      <w:r>
        <w:rPr>
          <w:rFonts w:hint="eastAsia" w:ascii="Times New Roman" w:hAnsi="Times New Roman" w:eastAsia="黑体" w:cs="Times New Roman"/>
          <w:sz w:val="28"/>
          <w:szCs w:val="36"/>
          <w:highlight w:val="none"/>
        </w:rPr>
        <w:t>—</w:t>
      </w:r>
      <w:r>
        <w:rPr>
          <w:rFonts w:ascii="Times New Roman" w:hAnsi="Times New Roman" w:eastAsia="黑体" w:cs="Times New Roman"/>
          <w:sz w:val="28"/>
          <w:szCs w:val="36"/>
          <w:highlight w:val="none"/>
        </w:rPr>
        <w:t>2</w:t>
      </w:r>
    </w:p>
    <w:p>
      <w:pPr>
        <w:spacing w:after="0" w:line="600" w:lineRule="exact"/>
        <w:rPr>
          <w:rFonts w:ascii="Times New Roman" w:hAnsi="Times New Roman" w:eastAsia="黑体" w:cs="Times New Roman"/>
          <w:sz w:val="28"/>
          <w:szCs w:val="36"/>
          <w:highlight w:val="none"/>
        </w:rPr>
      </w:pPr>
    </w:p>
    <w:p>
      <w:pPr>
        <w:pStyle w:val="2"/>
        <w:spacing w:after="0" w:line="600" w:lineRule="exact"/>
        <w:jc w:val="center"/>
        <w:rPr>
          <w:rFonts w:ascii="Times New Roman" w:hAnsi="Times New Roman" w:eastAsia="方正小标宋简体" w:cs="Times New Roman"/>
          <w:highlight w:val="none"/>
        </w:rPr>
      </w:pPr>
      <w:r>
        <w:rPr>
          <w:rFonts w:hint="eastAsia" w:ascii="Times New Roman" w:hAnsi="Times New Roman" w:eastAsia="方正小标宋简体" w:cs="Times New Roman"/>
          <w:sz w:val="44"/>
          <w:szCs w:val="44"/>
          <w:highlight w:val="none"/>
        </w:rPr>
        <w:t>揭榜任务书</w:t>
      </w:r>
    </w:p>
    <w:p>
      <w:pPr>
        <w:spacing w:after="0" w:line="600" w:lineRule="exact"/>
        <w:ind w:firstLine="640" w:firstLineChars="200"/>
        <w:rPr>
          <w:rFonts w:ascii="Times New Roman" w:hAnsi="Times New Roman" w:eastAsia="黑体" w:cs="Times New Roman"/>
          <w:bCs/>
          <w:sz w:val="32"/>
          <w:szCs w:val="32"/>
          <w:highlight w:val="none"/>
        </w:rPr>
      </w:pPr>
    </w:p>
    <w:p>
      <w:pPr>
        <w:numPr>
          <w:ilvl w:val="0"/>
          <w:numId w:val="1"/>
        </w:numPr>
        <w:spacing w:after="0" w:line="600" w:lineRule="exact"/>
        <w:ind w:firstLine="643"/>
        <w:rPr>
          <w:rFonts w:ascii="Times New Roman" w:hAnsi="Times New Roman" w:eastAsia="黑体" w:cs="Times New Roman"/>
          <w:bCs/>
          <w:sz w:val="32"/>
          <w:szCs w:val="32"/>
          <w:highlight w:val="none"/>
        </w:rPr>
      </w:pPr>
      <w:r>
        <w:rPr>
          <w:rFonts w:hint="eastAsia" w:ascii="Times New Roman" w:hAnsi="Times New Roman" w:eastAsia="黑体" w:cs="Times New Roman"/>
          <w:bCs/>
          <w:sz w:val="32"/>
          <w:szCs w:val="32"/>
          <w:highlight w:val="none"/>
        </w:rPr>
        <w:t>揭榜任务简要介绍</w:t>
      </w:r>
    </w:p>
    <w:p>
      <w:pPr>
        <w:spacing w:after="0" w:line="600" w:lineRule="exact"/>
        <w:ind w:firstLine="643"/>
        <w:rPr>
          <w:rFonts w:ascii="Times New Roman" w:hAnsi="Times New Roman" w:eastAsia="方正仿宋_GBK" w:cs="Times New Roman"/>
          <w:bCs/>
          <w:sz w:val="32"/>
          <w:szCs w:val="32"/>
          <w:highlight w:val="none"/>
        </w:rPr>
      </w:pPr>
      <w:r>
        <w:rPr>
          <w:rFonts w:hint="eastAsia" w:ascii="Times New Roman" w:hAnsi="Times New Roman" w:eastAsia="方正仿宋_GBK" w:cs="Times New Roman"/>
          <w:bCs/>
          <w:sz w:val="32"/>
          <w:szCs w:val="32"/>
          <w:highlight w:val="none"/>
        </w:rPr>
        <w:t>对揭榜任务的理解，发展趋势及前景等的研判。</w:t>
      </w:r>
    </w:p>
    <w:p>
      <w:pPr>
        <w:spacing w:after="0" w:line="600" w:lineRule="exact"/>
        <w:ind w:firstLine="643"/>
        <w:rPr>
          <w:rFonts w:ascii="Times New Roman" w:hAnsi="Times New Roman" w:eastAsia="黑体" w:cs="Times New Roman"/>
          <w:bCs/>
          <w:sz w:val="32"/>
          <w:szCs w:val="32"/>
          <w:highlight w:val="none"/>
        </w:rPr>
      </w:pPr>
      <w:r>
        <w:rPr>
          <w:rFonts w:hint="eastAsia" w:ascii="Times New Roman" w:hAnsi="Times New Roman" w:eastAsia="黑体" w:cs="Times New Roman"/>
          <w:bCs/>
          <w:sz w:val="32"/>
          <w:szCs w:val="32"/>
          <w:highlight w:val="none"/>
        </w:rPr>
        <w:t>二、揭榜单位现有基础</w:t>
      </w:r>
    </w:p>
    <w:p>
      <w:pPr>
        <w:spacing w:after="0" w:line="600" w:lineRule="exact"/>
        <w:ind w:firstLine="643"/>
        <w:rPr>
          <w:rFonts w:ascii="Times New Roman" w:hAnsi="Times New Roman" w:eastAsia="方正楷体_GBK" w:cs="Times New Roman"/>
          <w:bCs/>
          <w:sz w:val="32"/>
          <w:szCs w:val="32"/>
          <w:highlight w:val="none"/>
        </w:rPr>
      </w:pPr>
      <w:r>
        <w:rPr>
          <w:rFonts w:hint="eastAsia" w:ascii="Times New Roman" w:hAnsi="Times New Roman" w:eastAsia="方正楷体_GBK" w:cs="Times New Roman"/>
          <w:bCs/>
          <w:sz w:val="32"/>
          <w:szCs w:val="32"/>
          <w:highlight w:val="none"/>
        </w:rPr>
        <w:t>（一）揭榜单位基本情况。</w:t>
      </w:r>
    </w:p>
    <w:p>
      <w:pPr>
        <w:spacing w:after="0" w:line="600" w:lineRule="exact"/>
        <w:ind w:firstLine="640" w:firstLineChars="200"/>
        <w:rPr>
          <w:rFonts w:ascii="Times New Roman" w:hAnsi="Times New Roman" w:eastAsia="方正仿宋_GBK" w:cs="Times New Roman"/>
          <w:bCs/>
          <w:sz w:val="32"/>
          <w:szCs w:val="32"/>
          <w:highlight w:val="none"/>
        </w:rPr>
      </w:pPr>
      <w:r>
        <w:rPr>
          <w:rFonts w:hint="eastAsia" w:ascii="Times New Roman" w:hAnsi="Times New Roman" w:eastAsia="方正仿宋_GBK" w:cs="Times New Roman"/>
          <w:bCs/>
          <w:sz w:val="32"/>
          <w:szCs w:val="32"/>
          <w:highlight w:val="none"/>
        </w:rPr>
        <w:t>行业地位、技术基础、主要优势、承担</w:t>
      </w:r>
      <w:r>
        <w:rPr>
          <w:rFonts w:hint="eastAsia" w:ascii="Times New Roman" w:hAnsi="Times New Roman" w:eastAsia="仿宋_GB2312" w:cs="Times New Roman"/>
          <w:sz w:val="32"/>
          <w:szCs w:val="32"/>
          <w:highlight w:val="none"/>
        </w:rPr>
        <w:t>人工智能技术研发、应用治理、科技伦理、数据安全、个人信息保护、网络安全、法律合规、标准评测</w:t>
      </w:r>
      <w:r>
        <w:rPr>
          <w:rFonts w:hint="eastAsia" w:ascii="Times New Roman" w:hAnsi="Times New Roman" w:eastAsia="方正仿宋_GBK" w:cs="Times New Roman"/>
          <w:bCs/>
          <w:sz w:val="32"/>
          <w:szCs w:val="32"/>
          <w:highlight w:val="none"/>
        </w:rPr>
        <w:t>相关项目情况等。</w:t>
      </w:r>
    </w:p>
    <w:p>
      <w:pPr>
        <w:spacing w:after="0" w:line="600" w:lineRule="exact"/>
        <w:ind w:firstLine="643"/>
        <w:rPr>
          <w:rFonts w:ascii="Times New Roman" w:hAnsi="Times New Roman" w:eastAsia="方正楷体_GBK" w:cs="Times New Roman"/>
          <w:bCs/>
          <w:sz w:val="32"/>
          <w:szCs w:val="32"/>
          <w:highlight w:val="none"/>
        </w:rPr>
      </w:pPr>
      <w:r>
        <w:rPr>
          <w:rFonts w:hint="eastAsia" w:ascii="Times New Roman" w:hAnsi="Times New Roman" w:eastAsia="方正楷体_GBK" w:cs="Times New Roman"/>
          <w:bCs/>
          <w:sz w:val="32"/>
          <w:szCs w:val="32"/>
          <w:highlight w:val="none"/>
        </w:rPr>
        <w:t>（二）揭榜单位创新能力。</w:t>
      </w:r>
    </w:p>
    <w:p>
      <w:pPr>
        <w:spacing w:after="0" w:line="600" w:lineRule="exact"/>
        <w:ind w:firstLine="640" w:firstLineChars="200"/>
        <w:rPr>
          <w:rFonts w:ascii="Times New Roman" w:hAnsi="Times New Roman" w:eastAsia="方正仿宋_GBK" w:cs="Times New Roman"/>
          <w:bCs/>
          <w:sz w:val="32"/>
          <w:szCs w:val="32"/>
          <w:highlight w:val="none"/>
        </w:rPr>
      </w:pPr>
      <w:r>
        <w:rPr>
          <w:rFonts w:hint="eastAsia" w:ascii="Times New Roman" w:hAnsi="Times New Roman" w:eastAsia="方正仿宋_GBK" w:cs="Times New Roman"/>
          <w:bCs/>
          <w:sz w:val="32"/>
          <w:szCs w:val="32"/>
          <w:highlight w:val="none"/>
        </w:rPr>
        <w:t>如论文、专利、软件著作权、标准、专著、比赛奖励、获得省级以上荣誉情况等（以列表形式呈现）。</w:t>
      </w:r>
    </w:p>
    <w:p>
      <w:pPr>
        <w:spacing w:after="0" w:line="600" w:lineRule="exact"/>
        <w:ind w:firstLine="643"/>
        <w:rPr>
          <w:rFonts w:ascii="Times New Roman" w:hAnsi="Times New Roman" w:eastAsia="方正楷体_GBK" w:cs="Times New Roman"/>
          <w:bCs/>
          <w:sz w:val="32"/>
          <w:szCs w:val="32"/>
          <w:highlight w:val="none"/>
        </w:rPr>
      </w:pPr>
      <w:r>
        <w:rPr>
          <w:rFonts w:hint="eastAsia" w:ascii="Times New Roman" w:hAnsi="Times New Roman" w:eastAsia="方正楷体_GBK" w:cs="Times New Roman"/>
          <w:bCs/>
          <w:sz w:val="32"/>
          <w:szCs w:val="32"/>
          <w:highlight w:val="none"/>
        </w:rPr>
        <w:t>（三）揭榜单位人才团队能力。</w:t>
      </w:r>
    </w:p>
    <w:p>
      <w:pPr>
        <w:spacing w:after="0" w:line="600" w:lineRule="exact"/>
        <w:ind w:firstLine="640" w:firstLineChars="200"/>
        <w:rPr>
          <w:rFonts w:ascii="Times New Roman" w:hAnsi="Times New Roman" w:eastAsia="方正仿宋_GBK" w:cs="Times New Roman"/>
          <w:bCs/>
          <w:sz w:val="32"/>
          <w:szCs w:val="32"/>
          <w:highlight w:val="none"/>
        </w:rPr>
      </w:pPr>
      <w:r>
        <w:rPr>
          <w:rFonts w:hint="eastAsia" w:ascii="Times New Roman" w:hAnsi="Times New Roman" w:eastAsia="方正仿宋_GBK" w:cs="Times New Roman"/>
          <w:bCs/>
          <w:sz w:val="32"/>
          <w:szCs w:val="32"/>
          <w:highlight w:val="none"/>
        </w:rPr>
        <w:t>揭榜负责人、团队主要成员情况等。</w:t>
      </w:r>
    </w:p>
    <w:p>
      <w:pPr>
        <w:spacing w:after="0" w:line="600" w:lineRule="exact"/>
        <w:ind w:firstLine="643"/>
        <w:rPr>
          <w:rFonts w:ascii="Times New Roman" w:hAnsi="Times New Roman" w:eastAsia="黑体" w:cs="Times New Roman"/>
          <w:bCs/>
          <w:sz w:val="32"/>
          <w:szCs w:val="32"/>
          <w:highlight w:val="none"/>
        </w:rPr>
      </w:pPr>
      <w:r>
        <w:rPr>
          <w:rFonts w:hint="eastAsia" w:ascii="Times New Roman" w:hAnsi="Times New Roman" w:eastAsia="黑体" w:cs="Times New Roman"/>
          <w:bCs/>
          <w:sz w:val="32"/>
          <w:szCs w:val="32"/>
          <w:highlight w:val="none"/>
        </w:rPr>
        <w:t>三、揭榜项目基本情况</w:t>
      </w:r>
    </w:p>
    <w:p>
      <w:pPr>
        <w:spacing w:after="0" w:line="600" w:lineRule="exact"/>
        <w:ind w:firstLine="643"/>
        <w:rPr>
          <w:rFonts w:ascii="Times New Roman" w:hAnsi="Times New Roman" w:eastAsia="方正楷体_GBK" w:cs="Times New Roman"/>
          <w:bCs/>
          <w:sz w:val="32"/>
          <w:szCs w:val="32"/>
          <w:highlight w:val="none"/>
        </w:rPr>
      </w:pPr>
      <w:r>
        <w:rPr>
          <w:rFonts w:hint="eastAsia" w:ascii="Times New Roman" w:hAnsi="Times New Roman" w:eastAsia="方正楷体_GBK" w:cs="Times New Roman"/>
          <w:bCs/>
          <w:sz w:val="32"/>
          <w:szCs w:val="32"/>
          <w:highlight w:val="none"/>
        </w:rPr>
        <w:t>（一）主要解决问题及应对措施。</w:t>
      </w:r>
    </w:p>
    <w:p>
      <w:pPr>
        <w:spacing w:after="0" w:line="600" w:lineRule="exact"/>
        <w:ind w:firstLine="640" w:firstLineChars="200"/>
        <w:rPr>
          <w:rFonts w:ascii="Times New Roman" w:hAnsi="Times New Roman" w:eastAsia="方正楷体_GBK" w:cs="Times New Roman"/>
          <w:bCs/>
          <w:sz w:val="32"/>
          <w:szCs w:val="32"/>
          <w:highlight w:val="none"/>
        </w:rPr>
      </w:pPr>
      <w:r>
        <w:rPr>
          <w:rFonts w:hint="eastAsia" w:ascii="Times New Roman" w:hAnsi="Times New Roman" w:eastAsia="方正楷体_GBK" w:cs="Times New Roman"/>
          <w:bCs/>
          <w:sz w:val="32"/>
          <w:szCs w:val="32"/>
          <w:highlight w:val="none"/>
        </w:rPr>
        <w:t>（二）揭榜项目主要内容及进展情况（需与揭榜任务相对应）。</w:t>
      </w:r>
    </w:p>
    <w:p>
      <w:pPr>
        <w:spacing w:after="0" w:line="600" w:lineRule="exact"/>
        <w:ind w:firstLine="640" w:firstLineChars="200"/>
        <w:rPr>
          <w:rFonts w:ascii="Times New Roman" w:hAnsi="Times New Roman" w:eastAsia="方正仿宋_GBK" w:cs="Times New Roman"/>
          <w:bCs/>
          <w:sz w:val="32"/>
          <w:szCs w:val="32"/>
          <w:highlight w:val="none"/>
        </w:rPr>
      </w:pPr>
      <w:r>
        <w:rPr>
          <w:rFonts w:hint="eastAsia" w:ascii="Times New Roman" w:hAnsi="Times New Roman" w:eastAsia="方正仿宋_GBK" w:cs="Times New Roman"/>
          <w:bCs/>
          <w:sz w:val="32"/>
          <w:szCs w:val="32"/>
          <w:highlight w:val="none"/>
        </w:rPr>
        <w:t>揭榜项目主要内容、技术路线、技术水平、当前进展、创新及应用情况等。包含不限于审查工作流程与标准操作规程设计方案、审查质量控制体系和档案管理制度、人工智能科技伦理风险监测预警机制和应急审查制度、人工智能科技伦理标准研制参与计划等。</w:t>
      </w:r>
    </w:p>
    <w:p>
      <w:pPr>
        <w:spacing w:after="0" w:line="600" w:lineRule="exact"/>
        <w:ind w:firstLine="643"/>
        <w:rPr>
          <w:rFonts w:ascii="Times New Roman" w:hAnsi="Times New Roman" w:eastAsia="黑体" w:cs="Times New Roman"/>
          <w:bCs/>
          <w:sz w:val="32"/>
          <w:szCs w:val="32"/>
          <w:highlight w:val="none"/>
        </w:rPr>
      </w:pPr>
      <w:r>
        <w:rPr>
          <w:rFonts w:hint="eastAsia" w:ascii="Times New Roman" w:hAnsi="Times New Roman" w:eastAsia="黑体" w:cs="Times New Roman"/>
          <w:bCs/>
          <w:sz w:val="32"/>
          <w:szCs w:val="32"/>
          <w:highlight w:val="none"/>
        </w:rPr>
        <w:t>四、重点目标及计划</w:t>
      </w:r>
    </w:p>
    <w:p>
      <w:pPr>
        <w:spacing w:after="0" w:line="600" w:lineRule="exact"/>
        <w:ind w:firstLine="643"/>
        <w:rPr>
          <w:rFonts w:ascii="Times New Roman" w:hAnsi="Times New Roman" w:eastAsia="方正楷体_GBK" w:cs="Times New Roman"/>
          <w:bCs/>
          <w:sz w:val="32"/>
          <w:szCs w:val="32"/>
          <w:highlight w:val="none"/>
        </w:rPr>
      </w:pPr>
      <w:r>
        <w:rPr>
          <w:rFonts w:hint="eastAsia" w:ascii="Times New Roman" w:hAnsi="Times New Roman" w:eastAsia="方正楷体_GBK" w:cs="Times New Roman"/>
          <w:bCs/>
          <w:sz w:val="32"/>
          <w:szCs w:val="32"/>
          <w:highlight w:val="none"/>
        </w:rPr>
        <w:t>（一）预期目标。</w:t>
      </w:r>
    </w:p>
    <w:p>
      <w:pPr>
        <w:spacing w:after="0" w:line="600" w:lineRule="exact"/>
        <w:ind w:firstLine="640" w:firstLineChars="200"/>
        <w:rPr>
          <w:rFonts w:ascii="Times New Roman" w:hAnsi="Times New Roman" w:eastAsia="方正仿宋_GBK" w:cs="Times New Roman"/>
          <w:bCs/>
          <w:sz w:val="32"/>
          <w:szCs w:val="32"/>
          <w:highlight w:val="none"/>
        </w:rPr>
      </w:pPr>
      <w:r>
        <w:rPr>
          <w:rFonts w:hint="eastAsia" w:ascii="Times New Roman" w:hAnsi="Times New Roman" w:eastAsia="方正仿宋_GBK" w:cs="Times New Roman"/>
          <w:bCs/>
          <w:sz w:val="32"/>
          <w:szCs w:val="32"/>
          <w:highlight w:val="none"/>
        </w:rPr>
        <w:t>服务能力指标、制度建设指标、标准参与指标，以及经济效益、社会效益等。</w:t>
      </w:r>
    </w:p>
    <w:p>
      <w:pPr>
        <w:spacing w:after="0" w:line="600" w:lineRule="exact"/>
        <w:ind w:firstLine="643"/>
        <w:rPr>
          <w:rFonts w:ascii="Times New Roman" w:hAnsi="Times New Roman" w:eastAsia="方正楷体_GBK" w:cs="Times New Roman"/>
          <w:bCs/>
          <w:sz w:val="32"/>
          <w:szCs w:val="32"/>
          <w:highlight w:val="none"/>
        </w:rPr>
      </w:pPr>
      <w:r>
        <w:rPr>
          <w:rFonts w:hint="eastAsia" w:ascii="Times New Roman" w:hAnsi="Times New Roman" w:eastAsia="方正楷体_GBK" w:cs="Times New Roman"/>
          <w:bCs/>
          <w:sz w:val="32"/>
          <w:szCs w:val="32"/>
          <w:highlight w:val="none"/>
        </w:rPr>
        <w:t>（二）重点任务计划。</w:t>
      </w:r>
    </w:p>
    <w:p>
      <w:pPr>
        <w:spacing w:after="0" w:line="600" w:lineRule="exact"/>
        <w:ind w:firstLine="640" w:firstLineChars="200"/>
        <w:rPr>
          <w:rFonts w:ascii="Times New Roman" w:hAnsi="Times New Roman" w:eastAsia="方正仿宋_GBK" w:cs="Times New Roman"/>
          <w:bCs/>
          <w:sz w:val="32"/>
          <w:szCs w:val="32"/>
          <w:highlight w:val="none"/>
        </w:rPr>
      </w:pPr>
      <w:r>
        <w:rPr>
          <w:rFonts w:hint="eastAsia" w:ascii="Times New Roman" w:hAnsi="Times New Roman" w:eastAsia="方正仿宋_GBK" w:cs="Times New Roman"/>
          <w:bCs/>
          <w:sz w:val="32"/>
          <w:szCs w:val="32"/>
          <w:highlight w:val="none"/>
        </w:rPr>
        <w:t>时间进度、阶段性任务等。</w:t>
      </w:r>
    </w:p>
    <w:p>
      <w:pPr>
        <w:spacing w:after="0" w:line="600" w:lineRule="exact"/>
        <w:ind w:firstLine="643"/>
        <w:rPr>
          <w:rFonts w:ascii="Times New Roman" w:hAnsi="Times New Roman" w:eastAsia="方正楷体_GBK" w:cs="Times New Roman"/>
          <w:bCs/>
          <w:sz w:val="32"/>
          <w:szCs w:val="32"/>
          <w:highlight w:val="none"/>
        </w:rPr>
      </w:pPr>
      <w:r>
        <w:rPr>
          <w:rFonts w:hint="eastAsia" w:ascii="Times New Roman" w:hAnsi="Times New Roman" w:eastAsia="方正楷体_GBK" w:cs="Times New Roman"/>
          <w:bCs/>
          <w:sz w:val="32"/>
          <w:szCs w:val="32"/>
          <w:highlight w:val="none"/>
        </w:rPr>
        <w:t>（三）组织保障机制。</w:t>
      </w:r>
    </w:p>
    <w:p>
      <w:pPr>
        <w:widowControl/>
        <w:spacing w:after="0" w:line="600" w:lineRule="exact"/>
        <w:ind w:firstLine="640" w:firstLineChars="200"/>
        <w:rPr>
          <w:rFonts w:ascii="Times New Roman" w:hAnsi="Times New Roman" w:eastAsia="方正楷体_GBK" w:cs="Times New Roman"/>
          <w:bCs/>
          <w:sz w:val="32"/>
          <w:szCs w:val="32"/>
          <w:highlight w:val="none"/>
        </w:rPr>
      </w:pPr>
      <w:r>
        <w:rPr>
          <w:rFonts w:hint="eastAsia" w:ascii="Times New Roman" w:hAnsi="Times New Roman" w:eastAsia="方正仿宋_GBK" w:cs="Times New Roman"/>
          <w:bCs/>
          <w:sz w:val="32"/>
          <w:szCs w:val="32"/>
          <w:highlight w:val="none"/>
        </w:rPr>
        <w:t>组织方式、协调机制、产学研用情况（如共同揭榜单位工作基础、支撑能力等）、协同创新能力（如团队成员项目合作、应用推广等）等。</w:t>
      </w:r>
    </w:p>
    <w:p>
      <w:pPr>
        <w:spacing w:after="0" w:line="600" w:lineRule="exact"/>
        <w:ind w:firstLine="643"/>
        <w:rPr>
          <w:rFonts w:ascii="Times New Roman" w:hAnsi="Times New Roman" w:eastAsia="黑体" w:cs="Times New Roman"/>
          <w:bCs/>
          <w:sz w:val="32"/>
          <w:szCs w:val="32"/>
          <w:highlight w:val="none"/>
        </w:rPr>
      </w:pPr>
      <w:r>
        <w:rPr>
          <w:rFonts w:hint="default" w:ascii="Times New Roman" w:hAnsi="Times New Roman" w:eastAsia="黑体" w:cs="Times New Roman"/>
          <w:bCs/>
          <w:sz w:val="32"/>
          <w:szCs w:val="32"/>
          <w:highlight w:val="none"/>
        </w:rPr>
        <w:t>五、</w:t>
      </w:r>
      <w:r>
        <w:rPr>
          <w:rFonts w:hint="eastAsia" w:ascii="Times New Roman" w:hAnsi="Times New Roman" w:eastAsia="黑体" w:cs="Times New Roman"/>
          <w:bCs/>
          <w:sz w:val="32"/>
          <w:szCs w:val="32"/>
          <w:highlight w:val="none"/>
        </w:rPr>
        <w:t>其他事项</w:t>
      </w:r>
    </w:p>
    <w:p>
      <w:pPr>
        <w:widowControl/>
        <w:spacing w:after="0" w:line="600" w:lineRule="exact"/>
        <w:ind w:firstLine="640" w:firstLineChars="200"/>
        <w:rPr>
          <w:rFonts w:ascii="Times New Roman" w:hAnsi="Times New Roman" w:eastAsia="方正楷体_GBK" w:cs="Times New Roman"/>
          <w:bCs/>
          <w:sz w:val="32"/>
          <w:szCs w:val="32"/>
          <w:highlight w:val="none"/>
        </w:rPr>
      </w:pPr>
      <w:r>
        <w:rPr>
          <w:rFonts w:hint="default" w:ascii="Times New Roman" w:hAnsi="Times New Roman" w:eastAsia="方正楷体_GBK" w:cs="Times New Roman"/>
          <w:bCs/>
          <w:sz w:val="32"/>
          <w:szCs w:val="32"/>
          <w:highlight w:val="none"/>
        </w:rPr>
        <w:t>（一）牵头单位和联合单位之间联合协议或合同等证明材料。（牵头单位和联合单位之间</w:t>
      </w:r>
      <w:bookmarkStart w:id="17" w:name="FunCunProofread40211"/>
      <w:r>
        <w:rPr>
          <w:rFonts w:hint="default" w:ascii="Times New Roman" w:hAnsi="Times New Roman" w:eastAsia="方正楷体_GBK" w:cs="Times New Roman"/>
          <w:bCs/>
          <w:sz w:val="32"/>
          <w:szCs w:val="32"/>
          <w:highlight w:val="none"/>
          <w:u w:val="none" w:color="ED7D31"/>
          <w:shd w:val="clear"/>
        </w:rPr>
        <w:t>联</w:t>
      </w:r>
      <w:bookmarkEnd w:id="17"/>
      <w:r>
        <w:rPr>
          <w:rFonts w:hint="default" w:ascii="Times New Roman" w:hAnsi="Times New Roman" w:eastAsia="方正楷体_GBK" w:cs="Times New Roman"/>
          <w:bCs/>
          <w:sz w:val="32"/>
          <w:szCs w:val="32"/>
          <w:highlight w:val="none"/>
        </w:rPr>
        <w:t>合协议或合同，均加盖协议签署单位公章）</w:t>
      </w:r>
    </w:p>
    <w:p>
      <w:pPr>
        <w:widowControl/>
        <w:spacing w:after="0" w:line="600" w:lineRule="exact"/>
        <w:ind w:firstLine="640" w:firstLineChars="200"/>
        <w:jc w:val="left"/>
        <w:rPr>
          <w:rFonts w:ascii="Times New Roman" w:hAnsi="Times New Roman" w:eastAsia="方正楷体_GBK" w:cs="Times New Roman"/>
          <w:bCs/>
          <w:sz w:val="32"/>
          <w:szCs w:val="32"/>
          <w:highlight w:val="none"/>
        </w:rPr>
      </w:pPr>
      <w:r>
        <w:rPr>
          <w:rFonts w:hint="default" w:ascii="Times New Roman" w:hAnsi="Times New Roman" w:eastAsia="方正楷体_GBK" w:cs="Times New Roman"/>
          <w:bCs/>
          <w:sz w:val="32"/>
          <w:szCs w:val="32"/>
          <w:highlight w:val="none"/>
        </w:rPr>
        <w:t>（二）相关证明材料。</w:t>
      </w:r>
    </w:p>
    <w:p>
      <w:pPr>
        <w:spacing w:after="0" w:line="240" w:lineRule="auto"/>
        <w:rPr>
          <w:rFonts w:hint="eastAsia" w:ascii="Times New Roman" w:hAnsi="Times New Roman" w:eastAsia="黑体" w:cs="Times New Roman"/>
          <w:sz w:val="28"/>
          <w:szCs w:val="36"/>
          <w:highlight w:val="none"/>
        </w:rPr>
      </w:pPr>
      <w:r>
        <w:rPr>
          <w:rFonts w:hint="eastAsia" w:ascii="Times New Roman" w:hAnsi="Times New Roman" w:eastAsia="黑体" w:cs="Times New Roman"/>
          <w:sz w:val="28"/>
          <w:szCs w:val="36"/>
          <w:highlight w:val="none"/>
        </w:rPr>
        <w:br w:type="page"/>
      </w:r>
    </w:p>
    <w:p>
      <w:pPr>
        <w:spacing w:after="0" w:line="560" w:lineRule="exact"/>
        <w:rPr>
          <w:rFonts w:hint="eastAsia" w:ascii="Times New Roman" w:hAnsi="Times New Roman" w:eastAsia="黑体" w:cs="Times New Roman"/>
          <w:sz w:val="28"/>
          <w:szCs w:val="36"/>
          <w:highlight w:val="none"/>
        </w:rPr>
      </w:pPr>
      <w:r>
        <w:rPr>
          <w:rFonts w:hint="eastAsia" w:ascii="Times New Roman" w:hAnsi="Times New Roman" w:eastAsia="黑体" w:cs="Times New Roman"/>
          <w:sz w:val="28"/>
          <w:szCs w:val="36"/>
          <w:highlight w:val="none"/>
        </w:rPr>
        <w:t>附件</w:t>
      </w:r>
      <w:r>
        <w:rPr>
          <w:rFonts w:hint="eastAsia" w:ascii="Times New Roman" w:hAnsi="Times New Roman" w:eastAsia="黑体" w:cs="Times New Roman"/>
          <w:sz w:val="28"/>
          <w:szCs w:val="36"/>
          <w:highlight w:val="none"/>
          <w:lang w:eastAsia="zh"/>
        </w:rPr>
        <w:t>1</w:t>
      </w:r>
      <w:r>
        <w:rPr>
          <w:rFonts w:hint="eastAsia" w:ascii="Times New Roman" w:hAnsi="Times New Roman" w:eastAsia="黑体" w:cs="Times New Roman"/>
          <w:sz w:val="28"/>
          <w:szCs w:val="36"/>
          <w:highlight w:val="none"/>
        </w:rPr>
        <w:t>—3</w:t>
      </w:r>
    </w:p>
    <w:p>
      <w:pPr>
        <w:spacing w:after="0" w:line="560" w:lineRule="exact"/>
        <w:rPr>
          <w:rFonts w:hint="eastAsia" w:ascii="Times New Roman" w:hAnsi="Times New Roman" w:eastAsia="黑体" w:cs="Times New Roman"/>
          <w:sz w:val="28"/>
          <w:szCs w:val="36"/>
          <w:highlight w:val="none"/>
        </w:rPr>
      </w:pPr>
    </w:p>
    <w:p>
      <w:pPr>
        <w:spacing w:after="0" w:line="560" w:lineRule="exact"/>
        <w:jc w:val="center"/>
        <w:rPr>
          <w:rFonts w:ascii="Times New Roman" w:hAnsi="Times New Roman" w:eastAsia="方正小标宋简体" w:cs="Times New Roman"/>
          <w:bCs/>
          <w:sz w:val="44"/>
          <w:szCs w:val="44"/>
          <w:highlight w:val="none"/>
        </w:rPr>
      </w:pPr>
      <w:r>
        <w:rPr>
          <w:rFonts w:hint="eastAsia" w:ascii="Times New Roman" w:hAnsi="Times New Roman" w:eastAsia="方正小标宋简体" w:cs="Times New Roman"/>
          <w:bCs/>
          <w:sz w:val="44"/>
          <w:szCs w:val="44"/>
          <w:highlight w:val="none"/>
        </w:rPr>
        <w:t>承诺书</w:t>
      </w:r>
    </w:p>
    <w:p>
      <w:pPr>
        <w:spacing w:after="0" w:line="560" w:lineRule="exact"/>
        <w:rPr>
          <w:rFonts w:ascii="Times New Roman" w:hAnsi="Times New Roman" w:cs="Times New Roman"/>
          <w:highlight w:val="none"/>
        </w:rPr>
      </w:pPr>
    </w:p>
    <w:p>
      <w:pPr>
        <w:spacing w:after="0" w:line="560" w:lineRule="exact"/>
        <w:ind w:firstLine="640" w:firstLineChars="200"/>
        <w:rPr>
          <w:rFonts w:ascii="Times New Roman" w:hAnsi="Times New Roman" w:eastAsia="仿宋_GB2312" w:cs="Times New Roman"/>
          <w:spacing w:val="-6"/>
          <w:sz w:val="32"/>
          <w:szCs w:val="32"/>
          <w:highlight w:val="none"/>
        </w:rPr>
      </w:pPr>
      <w:r>
        <w:rPr>
          <w:rFonts w:hint="eastAsia" w:ascii="Times New Roman" w:hAnsi="Times New Roman" w:eastAsia="仿宋_GB2312" w:cs="Times New Roman"/>
          <w:sz w:val="32"/>
          <w:szCs w:val="32"/>
          <w:highlight w:val="none"/>
        </w:rPr>
        <w:t>我单位对本次申报人工智能科技伦理审查与服务中心揭榜任务的建设内容等数据和项目申请报告内容及附属文件的真实性、完整性、合规性负责，项目实施内容未曾获得省级专项资金</w:t>
      </w:r>
      <w:r>
        <w:rPr>
          <w:rFonts w:hint="eastAsia" w:ascii="Times New Roman" w:hAnsi="Times New Roman" w:eastAsia="仿宋_GB2312" w:cs="Times New Roman"/>
          <w:spacing w:val="-6"/>
          <w:sz w:val="32"/>
          <w:szCs w:val="32"/>
          <w:highlight w:val="none"/>
        </w:rPr>
        <w:t>支持。如申报成功，保证项目按计划实施，并按照有关要求及时进行竣工验收。如有弄虚作假或其他问题，由我单位承担相应责任。</w:t>
      </w:r>
    </w:p>
    <w:p>
      <w:pPr>
        <w:spacing w:after="0" w:line="560" w:lineRule="exact"/>
        <w:ind w:firstLine="640" w:firstLineChars="20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我单位承诺，我单位自觉遵守安全生产、环境保护等方面的法律法规，近三年未发生安全生产和环境污染重大事故。如有虚假，我单位愿承担相应责任。（若存在委托第三方有关单位、机构或个人编制行为，同时落实</w:t>
      </w:r>
      <w:r>
        <w:rPr>
          <w:rFonts w:hint="eastAsia" w:ascii="Times New Roman" w:hAnsi="Times New Roman" w:eastAsia="仿宋_GB2312" w:cs="Times New Roman"/>
          <w:sz w:val="32"/>
          <w:szCs w:val="32"/>
          <w:highlight w:val="none"/>
          <w:lang w:eastAsia="zh-CN"/>
        </w:rPr>
        <w:t>揭榜任务</w:t>
      </w:r>
      <w:r>
        <w:rPr>
          <w:rFonts w:hint="eastAsia" w:ascii="Times New Roman" w:hAnsi="Times New Roman" w:eastAsia="仿宋_GB2312" w:cs="Times New Roman"/>
          <w:sz w:val="32"/>
          <w:szCs w:val="32"/>
          <w:highlight w:val="none"/>
        </w:rPr>
        <w:t>报告编制有关单位、机构或个人廉政风险承诺）</w:t>
      </w:r>
    </w:p>
    <w:p>
      <w:pPr>
        <w:spacing w:after="0" w:line="560" w:lineRule="exact"/>
        <w:ind w:firstLine="638" w:firstLineChars="233"/>
        <w:rPr>
          <w:rFonts w:hint="eastAsia" w:ascii="Times New Roman" w:hAnsi="Times New Roman" w:eastAsia="仿宋_GB2312" w:cs="Times New Roman"/>
          <w:spacing w:val="-23"/>
          <w:sz w:val="32"/>
          <w:szCs w:val="32"/>
          <w:highlight w:val="none"/>
        </w:rPr>
      </w:pPr>
    </w:p>
    <w:p>
      <w:pPr>
        <w:spacing w:after="0" w:line="560" w:lineRule="exact"/>
        <w:ind w:firstLine="638" w:firstLineChars="233"/>
        <w:rPr>
          <w:rFonts w:ascii="Times New Roman" w:hAnsi="Times New Roman" w:eastAsia="仿宋_GB2312" w:cs="Times New Roman"/>
          <w:sz w:val="32"/>
          <w:szCs w:val="32"/>
          <w:highlight w:val="none"/>
        </w:rPr>
      </w:pPr>
      <w:r>
        <w:rPr>
          <w:rFonts w:hint="eastAsia" w:ascii="Times New Roman" w:hAnsi="Times New Roman" w:eastAsia="仿宋_GB2312" w:cs="Times New Roman"/>
          <w:spacing w:val="-23"/>
          <w:sz w:val="32"/>
          <w:szCs w:val="32"/>
          <w:highlight w:val="none"/>
        </w:rPr>
        <w:t>项目经办人（手签）</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 xml:space="preserve">           </w:t>
      </w:r>
      <w:r>
        <w:rPr>
          <w:rFonts w:hint="eastAsia" w:ascii="Times New Roman" w:hAnsi="Times New Roman" w:eastAsia="仿宋_GB2312" w:cs="Times New Roman"/>
          <w:spacing w:val="-23"/>
          <w:sz w:val="32"/>
          <w:szCs w:val="32"/>
          <w:highlight w:val="none"/>
        </w:rPr>
        <w:t>第三方经办人（手签）</w:t>
      </w:r>
      <w:r>
        <w:rPr>
          <w:rFonts w:hint="eastAsia" w:ascii="Times New Roman" w:hAnsi="Times New Roman" w:eastAsia="仿宋_GB2312" w:cs="Times New Roman"/>
          <w:sz w:val="32"/>
          <w:szCs w:val="32"/>
          <w:highlight w:val="none"/>
        </w:rPr>
        <w:t>：</w:t>
      </w:r>
    </w:p>
    <w:p>
      <w:pPr>
        <w:spacing w:after="0" w:line="560" w:lineRule="exact"/>
        <w:ind w:firstLine="489" w:firstLineChars="233"/>
        <w:rPr>
          <w:rFonts w:ascii="Times New Roman" w:hAnsi="Times New Roman" w:cs="Times New Roman"/>
          <w:highlight w:val="none"/>
        </w:rPr>
      </w:pPr>
    </w:p>
    <w:p>
      <w:pPr>
        <w:spacing w:after="0" w:line="560" w:lineRule="exact"/>
        <w:ind w:firstLine="638" w:firstLineChars="233"/>
        <w:rPr>
          <w:rFonts w:ascii="Times New Roman" w:hAnsi="Times New Roman" w:eastAsia="仿宋_GB2312" w:cs="Times New Roman"/>
          <w:sz w:val="32"/>
          <w:szCs w:val="32"/>
          <w:highlight w:val="none"/>
        </w:rPr>
      </w:pPr>
      <w:r>
        <w:rPr>
          <w:rFonts w:hint="eastAsia" w:ascii="Times New Roman" w:hAnsi="Times New Roman" w:eastAsia="仿宋_GB2312" w:cs="Times New Roman"/>
          <w:spacing w:val="-23"/>
          <w:sz w:val="32"/>
          <w:szCs w:val="32"/>
          <w:highlight w:val="none"/>
        </w:rPr>
        <w:t>项目负责人（手签）</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 xml:space="preserve">           </w:t>
      </w:r>
      <w:r>
        <w:rPr>
          <w:rFonts w:hint="eastAsia" w:ascii="Times New Roman" w:hAnsi="Times New Roman" w:eastAsia="仿宋_GB2312" w:cs="Times New Roman"/>
          <w:spacing w:val="-23"/>
          <w:sz w:val="32"/>
          <w:szCs w:val="32"/>
          <w:highlight w:val="none"/>
        </w:rPr>
        <w:t>第三方负责人（手签）</w:t>
      </w:r>
      <w:r>
        <w:rPr>
          <w:rFonts w:hint="eastAsia" w:ascii="Times New Roman" w:hAnsi="Times New Roman" w:eastAsia="仿宋_GB2312" w:cs="Times New Roman"/>
          <w:sz w:val="32"/>
          <w:szCs w:val="32"/>
          <w:highlight w:val="none"/>
        </w:rPr>
        <w:t>：</w:t>
      </w:r>
    </w:p>
    <w:p>
      <w:pPr>
        <w:spacing w:after="0" w:line="560" w:lineRule="exact"/>
        <w:ind w:firstLine="489" w:firstLineChars="233"/>
        <w:rPr>
          <w:rFonts w:ascii="Times New Roman" w:hAnsi="Times New Roman" w:cs="Times New Roman"/>
          <w:highlight w:val="none"/>
        </w:rPr>
      </w:pPr>
    </w:p>
    <w:p>
      <w:pPr>
        <w:spacing w:after="0" w:line="560" w:lineRule="exact"/>
        <w:ind w:firstLine="638" w:firstLineChars="233"/>
        <w:rPr>
          <w:rFonts w:ascii="Times New Roman" w:hAnsi="Times New Roman" w:eastAsia="仿宋_GB2312" w:cs="Times New Roman"/>
          <w:sz w:val="32"/>
          <w:szCs w:val="32"/>
          <w:highlight w:val="none"/>
        </w:rPr>
      </w:pPr>
      <w:r>
        <w:rPr>
          <w:rFonts w:hint="eastAsia" w:ascii="Times New Roman" w:hAnsi="Times New Roman" w:eastAsia="仿宋_GB2312" w:cs="Times New Roman"/>
          <w:spacing w:val="-23"/>
          <w:sz w:val="32"/>
          <w:szCs w:val="32"/>
          <w:highlight w:val="none"/>
        </w:rPr>
        <w:t>法定代表人（手签）</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 xml:space="preserve">           </w:t>
      </w:r>
      <w:r>
        <w:rPr>
          <w:rFonts w:hint="eastAsia" w:ascii="Times New Roman" w:hAnsi="Times New Roman" w:eastAsia="仿宋_GB2312" w:cs="Times New Roman"/>
          <w:spacing w:val="-23"/>
          <w:sz w:val="32"/>
          <w:szCs w:val="32"/>
          <w:highlight w:val="none"/>
        </w:rPr>
        <w:t>第三方</w:t>
      </w:r>
      <w:bookmarkStart w:id="18" w:name="FunCunProofread44174"/>
      <w:r>
        <w:rPr>
          <w:rFonts w:hint="eastAsia" w:ascii="Times New Roman" w:hAnsi="Times New Roman" w:eastAsia="仿宋_GB2312" w:cs="Times New Roman"/>
          <w:spacing w:val="-23"/>
          <w:sz w:val="32"/>
          <w:szCs w:val="32"/>
          <w:highlight w:val="none"/>
          <w:u w:val="none" w:color="ED7D31"/>
          <w:shd w:val="clear"/>
        </w:rPr>
        <w:t>法人代表</w:t>
      </w:r>
      <w:bookmarkEnd w:id="18"/>
      <w:r>
        <w:rPr>
          <w:rFonts w:hint="eastAsia" w:ascii="Times New Roman" w:hAnsi="Times New Roman" w:eastAsia="仿宋_GB2312" w:cs="Times New Roman"/>
          <w:spacing w:val="-23"/>
          <w:sz w:val="32"/>
          <w:szCs w:val="32"/>
          <w:highlight w:val="none"/>
        </w:rPr>
        <w:t>（手签）</w:t>
      </w:r>
      <w:r>
        <w:rPr>
          <w:rFonts w:hint="eastAsia" w:ascii="Times New Roman" w:hAnsi="Times New Roman" w:eastAsia="仿宋_GB2312" w:cs="Times New Roman"/>
          <w:sz w:val="32"/>
          <w:szCs w:val="32"/>
          <w:highlight w:val="none"/>
        </w:rPr>
        <w:t>：</w:t>
      </w:r>
    </w:p>
    <w:p>
      <w:pPr>
        <w:spacing w:after="0" w:line="560" w:lineRule="exact"/>
        <w:rPr>
          <w:rFonts w:ascii="Times New Roman" w:hAnsi="Times New Roman" w:cs="Times New Roman"/>
          <w:highlight w:val="none"/>
        </w:rPr>
      </w:pPr>
    </w:p>
    <w:p>
      <w:pPr>
        <w:spacing w:after="0" w:line="560" w:lineRule="exac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 xml:space="preserve">      </w:t>
      </w:r>
      <w:r>
        <w:rPr>
          <w:rFonts w:hint="eastAsia" w:ascii="Times New Roman" w:hAnsi="Times New Roman" w:eastAsia="仿宋_GB2312" w:cs="Times New Roman"/>
          <w:sz w:val="32"/>
          <w:szCs w:val="32"/>
          <w:highlight w:val="none"/>
        </w:rPr>
        <w:t>（项目单位盖章）</w:t>
      </w:r>
      <w:r>
        <w:rPr>
          <w:rFonts w:ascii="Times New Roman" w:hAnsi="Times New Roman" w:eastAsia="仿宋_GB2312" w:cs="Times New Roman"/>
          <w:sz w:val="32"/>
          <w:szCs w:val="32"/>
          <w:highlight w:val="none"/>
        </w:rPr>
        <w:t xml:space="preserve">          </w:t>
      </w:r>
      <w:r>
        <w:rPr>
          <w:rFonts w:hint="eastAsia" w:ascii="Times New Roman" w:hAnsi="Times New Roman" w:eastAsia="仿宋_GB2312" w:cs="Times New Roman"/>
          <w:sz w:val="32"/>
          <w:szCs w:val="32"/>
          <w:highlight w:val="none"/>
        </w:rPr>
        <w:t>（第三方单位盖章）</w:t>
      </w:r>
    </w:p>
    <w:p>
      <w:pPr>
        <w:spacing w:after="0" w:line="560" w:lineRule="exact"/>
        <w:rPr>
          <w:rFonts w:hint="eastAsia" w:ascii="Times New Roman" w:hAnsi="Times New Roman" w:eastAsia="仿宋_GB2312" w:cs="Times New Roman"/>
          <w:sz w:val="32"/>
          <w:szCs w:val="32"/>
          <w:highlight w:val="none"/>
        </w:rPr>
        <w:sectPr>
          <w:footerReference r:id="rId8" w:type="default"/>
          <w:pgSz w:w="11906" w:h="16838"/>
          <w:pgMar w:top="1701" w:right="1531" w:bottom="1531" w:left="1531" w:header="851" w:footer="1361" w:gutter="0"/>
          <w:pgNumType w:fmt="decimal"/>
          <w:cols w:space="0" w:num="1"/>
          <w:rtlGutter w:val="0"/>
          <w:docGrid w:type="lines" w:linePitch="316" w:charSpace="0"/>
        </w:sectPr>
      </w:pPr>
      <w:r>
        <w:rPr>
          <w:rFonts w:hint="eastAsia" w:ascii="Times New Roman" w:hAnsi="Times New Roman" w:eastAsia="仿宋_GB2312" w:cs="Times New Roman"/>
          <w:sz w:val="32"/>
          <w:szCs w:val="32"/>
          <w:highlight w:val="none"/>
        </w:rPr>
        <w:t xml:space="preserve">      　　年   月   日</w:t>
      </w:r>
      <w:r>
        <w:rPr>
          <w:rFonts w:ascii="Times New Roman" w:hAnsi="Times New Roman" w:eastAsia="仿宋_GB2312" w:cs="Times New Roman"/>
          <w:sz w:val="32"/>
          <w:szCs w:val="32"/>
          <w:highlight w:val="none"/>
        </w:rPr>
        <w:t xml:space="preserve">        </w:t>
      </w:r>
      <w:r>
        <w:rPr>
          <w:rFonts w:hint="eastAsia" w:ascii="Times New Roman" w:hAnsi="Times New Roman" w:eastAsia="仿宋_GB2312" w:cs="Times New Roman"/>
          <w:sz w:val="32"/>
          <w:szCs w:val="32"/>
          <w:highlight w:val="none"/>
        </w:rPr>
        <w:t xml:space="preserve">   　　年   月   日</w:t>
      </w:r>
    </w:p>
    <w:p>
      <w:pPr>
        <w:spacing w:after="0" w:line="600" w:lineRule="exact"/>
        <w:rPr>
          <w:rFonts w:hint="eastAsia" w:ascii="Times New Roman" w:hAnsi="Times New Roman" w:eastAsia="仿宋_GB2312" w:cs="Times New Roman"/>
          <w:sz w:val="32"/>
          <w:szCs w:val="32"/>
          <w:highlight w:val="none"/>
        </w:rPr>
      </w:pPr>
    </w:p>
    <w:p>
      <w:pPr>
        <w:spacing w:after="0" w:line="600" w:lineRule="exact"/>
        <w:rPr>
          <w:rFonts w:hint="eastAsia" w:ascii="Times New Roman" w:hAnsi="Times New Roman" w:eastAsia="仿宋_GB2312" w:cs="Times New Roman"/>
          <w:sz w:val="32"/>
          <w:szCs w:val="32"/>
          <w:highlight w:val="none"/>
        </w:rPr>
      </w:pPr>
    </w:p>
    <w:p>
      <w:pPr>
        <w:spacing w:after="0" w:line="600" w:lineRule="exact"/>
        <w:rPr>
          <w:rFonts w:hint="eastAsia" w:ascii="Times New Roman" w:hAnsi="Times New Roman" w:eastAsia="仿宋_GB2312" w:cs="Times New Roman"/>
          <w:sz w:val="32"/>
          <w:szCs w:val="32"/>
          <w:highlight w:val="none"/>
        </w:rPr>
      </w:pPr>
    </w:p>
    <w:p>
      <w:pPr>
        <w:spacing w:after="0" w:line="600" w:lineRule="exact"/>
        <w:rPr>
          <w:rFonts w:hint="eastAsia" w:ascii="Times New Roman" w:hAnsi="Times New Roman" w:eastAsia="仿宋_GB2312" w:cs="Times New Roman"/>
          <w:sz w:val="32"/>
          <w:szCs w:val="32"/>
          <w:highlight w:val="none"/>
        </w:rPr>
      </w:pPr>
    </w:p>
    <w:p>
      <w:pPr>
        <w:spacing w:after="0" w:line="600" w:lineRule="exact"/>
        <w:rPr>
          <w:rFonts w:hint="eastAsia" w:ascii="Times New Roman" w:hAnsi="Times New Roman" w:eastAsia="仿宋_GB2312" w:cs="Times New Roman"/>
          <w:sz w:val="32"/>
          <w:szCs w:val="32"/>
          <w:highlight w:val="none"/>
        </w:rPr>
      </w:pPr>
    </w:p>
    <w:p>
      <w:pPr>
        <w:spacing w:after="0" w:line="600" w:lineRule="exact"/>
        <w:rPr>
          <w:rFonts w:hint="eastAsia" w:ascii="Times New Roman" w:hAnsi="Times New Roman" w:eastAsia="仿宋_GB2312" w:cs="Times New Roman"/>
          <w:sz w:val="32"/>
          <w:szCs w:val="32"/>
          <w:highlight w:val="none"/>
        </w:rPr>
      </w:pPr>
    </w:p>
    <w:p>
      <w:pPr>
        <w:spacing w:after="0" w:line="600" w:lineRule="exact"/>
        <w:rPr>
          <w:rFonts w:hint="eastAsia" w:ascii="Times New Roman" w:hAnsi="Times New Roman" w:eastAsia="仿宋_GB2312" w:cs="Times New Roman"/>
          <w:sz w:val="32"/>
          <w:szCs w:val="32"/>
          <w:highlight w:val="none"/>
        </w:rPr>
      </w:pPr>
    </w:p>
    <w:p>
      <w:pPr>
        <w:spacing w:after="0" w:line="600" w:lineRule="exact"/>
        <w:rPr>
          <w:rFonts w:hint="eastAsia" w:ascii="Times New Roman" w:hAnsi="Times New Roman" w:eastAsia="仿宋_GB2312" w:cs="Times New Roman"/>
          <w:sz w:val="32"/>
          <w:szCs w:val="32"/>
          <w:highlight w:val="none"/>
        </w:rPr>
      </w:pPr>
    </w:p>
    <w:p>
      <w:pPr>
        <w:spacing w:after="0" w:line="600" w:lineRule="exact"/>
        <w:rPr>
          <w:rFonts w:hint="eastAsia" w:ascii="Times New Roman" w:hAnsi="Times New Roman" w:eastAsia="仿宋_GB2312" w:cs="Times New Roman"/>
          <w:sz w:val="32"/>
          <w:szCs w:val="32"/>
          <w:highlight w:val="none"/>
        </w:rPr>
      </w:pPr>
    </w:p>
    <w:p>
      <w:pPr>
        <w:spacing w:after="0" w:line="600" w:lineRule="exact"/>
        <w:rPr>
          <w:rFonts w:hint="eastAsia" w:ascii="Times New Roman" w:hAnsi="Times New Roman" w:eastAsia="仿宋_GB2312" w:cs="Times New Roman"/>
          <w:sz w:val="32"/>
          <w:szCs w:val="32"/>
          <w:highlight w:val="none"/>
        </w:rPr>
      </w:pPr>
    </w:p>
    <w:p>
      <w:pPr>
        <w:spacing w:after="0" w:line="600" w:lineRule="exact"/>
        <w:rPr>
          <w:rFonts w:hint="eastAsia" w:ascii="Times New Roman" w:hAnsi="Times New Roman" w:eastAsia="仿宋_GB2312" w:cs="Times New Roman"/>
          <w:sz w:val="32"/>
          <w:szCs w:val="32"/>
          <w:highlight w:val="none"/>
        </w:rPr>
      </w:pPr>
    </w:p>
    <w:p>
      <w:pPr>
        <w:spacing w:after="0" w:line="600" w:lineRule="exact"/>
        <w:rPr>
          <w:rFonts w:hint="eastAsia" w:ascii="Times New Roman" w:hAnsi="Times New Roman" w:eastAsia="仿宋_GB2312" w:cs="Times New Roman"/>
          <w:sz w:val="32"/>
          <w:szCs w:val="32"/>
          <w:highlight w:val="none"/>
        </w:rPr>
      </w:pPr>
    </w:p>
    <w:p>
      <w:pPr>
        <w:spacing w:after="0" w:line="600" w:lineRule="exact"/>
        <w:rPr>
          <w:rFonts w:hint="eastAsia" w:ascii="Times New Roman" w:hAnsi="Times New Roman" w:eastAsia="仿宋_GB2312" w:cs="Times New Roman"/>
          <w:sz w:val="32"/>
          <w:szCs w:val="32"/>
          <w:highlight w:val="none"/>
        </w:rPr>
      </w:pPr>
    </w:p>
    <w:p>
      <w:pPr>
        <w:spacing w:after="0" w:line="600" w:lineRule="exact"/>
        <w:rPr>
          <w:rFonts w:hint="eastAsia" w:ascii="Times New Roman" w:hAnsi="Times New Roman" w:eastAsia="仿宋_GB2312" w:cs="Times New Roman"/>
          <w:sz w:val="32"/>
          <w:szCs w:val="32"/>
          <w:highlight w:val="none"/>
        </w:rPr>
      </w:pPr>
    </w:p>
    <w:p>
      <w:pPr>
        <w:spacing w:after="0" w:line="600" w:lineRule="exact"/>
        <w:rPr>
          <w:rFonts w:hint="eastAsia" w:ascii="Times New Roman" w:hAnsi="Times New Roman" w:eastAsia="仿宋_GB2312" w:cs="Times New Roman"/>
          <w:sz w:val="32"/>
          <w:szCs w:val="32"/>
          <w:highlight w:val="none"/>
        </w:rPr>
      </w:pPr>
    </w:p>
    <w:p>
      <w:pPr>
        <w:spacing w:after="0" w:line="600" w:lineRule="exact"/>
        <w:rPr>
          <w:rFonts w:hint="eastAsia" w:ascii="Times New Roman" w:hAnsi="Times New Roman" w:eastAsia="仿宋_GB2312" w:cs="Times New Roman"/>
          <w:sz w:val="32"/>
          <w:szCs w:val="32"/>
          <w:highlight w:val="none"/>
        </w:rPr>
      </w:pPr>
    </w:p>
    <w:p>
      <w:pPr>
        <w:spacing w:after="0" w:line="600" w:lineRule="exact"/>
        <w:rPr>
          <w:rFonts w:hint="eastAsia" w:ascii="Times New Roman" w:hAnsi="Times New Roman" w:eastAsia="仿宋_GB2312" w:cs="Times New Roman"/>
          <w:sz w:val="32"/>
          <w:szCs w:val="32"/>
          <w:highlight w:val="none"/>
        </w:rPr>
      </w:pPr>
    </w:p>
    <w:p>
      <w:pPr>
        <w:spacing w:after="0" w:line="600" w:lineRule="exact"/>
        <w:rPr>
          <w:rFonts w:hint="eastAsia" w:ascii="Times New Roman" w:hAnsi="Times New Roman" w:eastAsia="仿宋_GB2312" w:cs="Times New Roman"/>
          <w:sz w:val="32"/>
          <w:szCs w:val="32"/>
          <w:highlight w:val="none"/>
        </w:rPr>
      </w:pPr>
    </w:p>
    <w:p>
      <w:pPr>
        <w:spacing w:after="0" w:line="600" w:lineRule="exact"/>
        <w:rPr>
          <w:rFonts w:hint="eastAsia" w:ascii="Times New Roman" w:hAnsi="Times New Roman" w:eastAsia="仿宋_GB2312" w:cs="Times New Roman"/>
          <w:sz w:val="32"/>
          <w:szCs w:val="32"/>
          <w:highlight w:val="none"/>
        </w:rPr>
      </w:pPr>
    </w:p>
    <w:p>
      <w:pPr>
        <w:spacing w:after="0" w:line="600" w:lineRule="exact"/>
        <w:rPr>
          <w:rFonts w:hint="eastAsia" w:ascii="Times New Roman" w:hAnsi="Times New Roman" w:eastAsia="仿宋_GB2312" w:cs="Times New Roman"/>
          <w:sz w:val="32"/>
          <w:szCs w:val="32"/>
          <w:highlight w:val="none"/>
        </w:rPr>
      </w:pPr>
    </w:p>
    <w:p>
      <w:pPr>
        <w:spacing w:after="0" w:line="600" w:lineRule="exact"/>
        <w:rPr>
          <w:rFonts w:hint="eastAsia" w:ascii="Times New Roman" w:hAnsi="Times New Roman" w:eastAsia="仿宋_GB2312" w:cs="Times New Roman"/>
          <w:sz w:val="32"/>
          <w:szCs w:val="32"/>
          <w:highlight w:val="none"/>
          <w:lang w:eastAsia="zh-CN"/>
        </w:rPr>
      </w:pPr>
    </w:p>
    <w:p>
      <w:pPr>
        <w:spacing w:after="0" w:line="600" w:lineRule="exact"/>
        <w:rPr>
          <w:rFonts w:hint="eastAsia" w:ascii="方正小标宋简体" w:hAnsi="方正小标宋简体" w:eastAsia="方正小标宋简体" w:cs="方正小标宋简体"/>
          <w:sz w:val="28"/>
          <w:szCs w:val="28"/>
          <w:highlight w:val="none"/>
        </w:rPr>
      </w:pPr>
      <w:r>
        <w:rPr>
          <w:rFonts w:hint="eastAsia" w:ascii="黑体" w:hAnsi="黑体" w:eastAsia="黑体" w:cs="黑体"/>
          <w:sz w:val="28"/>
          <w:szCs w:val="28"/>
          <w:highlight w:val="none"/>
          <w:lang w:eastAsia="zh-CN"/>
        </w:rPr>
        <w:t>信息公开选项：</w:t>
      </w:r>
      <w:r>
        <w:rPr>
          <w:rFonts w:hint="eastAsia" w:ascii="方正小标宋简体" w:hAnsi="方正小标宋简体" w:eastAsia="方正小标宋简体" w:cs="方正小标宋简体"/>
          <w:sz w:val="28"/>
          <w:szCs w:val="28"/>
          <w:highlight w:val="none"/>
          <w:lang w:eastAsia="zh-CN"/>
        </w:rPr>
        <w:t>主动公开</w:t>
      </w:r>
      <w:bookmarkStart w:id="19" w:name="_GoBack"/>
      <w:bookmarkEnd w:id="19"/>
    </w:p>
    <w:sectPr>
      <w:footerReference r:id="rId10" w:type="first"/>
      <w:footerReference r:id="rId9" w:type="default"/>
      <w:pgSz w:w="11906" w:h="16838"/>
      <w:pgMar w:top="1701" w:right="1531" w:bottom="1531" w:left="1531" w:header="851" w:footer="1361" w:gutter="0"/>
      <w:pgNumType w:fmt="decimal"/>
      <w:cols w:space="0" w:num="1"/>
      <w:titlePg/>
      <w:rtlGutter w:val="0"/>
      <w:docGrid w:type="lines" w:linePitch="31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永中仿宋">
    <w:altName w:val="方正仿宋_GBK"/>
    <w:panose1 w:val="00000000000000000000"/>
    <w:charset w:val="86"/>
    <w:family w:val="auto"/>
    <w:pitch w:val="default"/>
    <w:sig w:usb0="00000000" w:usb1="00000000" w:usb2="0000001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spacing w:after="0" w:line="240" w:lineRule="auto"/>
      <w:jc w:val="center"/>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spacing w:after="0" w:line="240" w:lineRule="auto"/>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6</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13"/>
                      <w:spacing w:after="0" w:line="240" w:lineRule="auto"/>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6</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left" w:pos="5029"/>
        <w:tab w:val="clear" w:pos="4153"/>
      </w:tabs>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spacing w:after="0" w:line="240" w:lineRule="auto"/>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7</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8TPSHQIAACkEAAAOAAAAZHJz&#10;L2Uyb0RvYy54bWytU82O0zAQviPxDpbvNGlRV1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9eT/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DxM9IdAgAAKQQAAA4AAAAAAAAAAQAgAAAANQEAAGRycy9lMm9Eb2MueG1sUEsF&#10;BgAAAAAGAAYAWQEAAMQFAAAAAA==&#10;">
              <v:fill on="f" focussize="0,0"/>
              <v:stroke on="f" weight="0.5pt"/>
              <v:imagedata o:title=""/>
              <o:lock v:ext="edit" aspectratio="f"/>
              <v:textbox inset="0mm,0mm,0mm,0mm" style="mso-fit-shape-to-text:t;">
                <w:txbxContent>
                  <w:p>
                    <w:pPr>
                      <w:pStyle w:val="13"/>
                      <w:spacing w:after="0" w:line="240" w:lineRule="auto"/>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7</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v:textbox>
            </v:shape>
          </w:pict>
        </mc:Fallback>
      </mc:AlternateContent>
    </w:r>
    <w:r>
      <w:rPr>
        <w:rFonts w:hint="eastAsia"/>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left" w:pos="5029"/>
        <w:tab w:val="clear" w:pos="4153"/>
      </w:tabs>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spacing w:after="0" w:line="240" w:lineRule="auto"/>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7</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iMuAO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DiMuAOGwIAACkEAAAOAAAAAAAAAAEAIAAAADUBAABkcnMvZTJvRG9jLnhtbFBLBQYA&#10;AAAABgAGAFkBAADCBQAAAAA=&#10;">
              <v:fill on="f" focussize="0,0"/>
              <v:stroke on="f" weight="0.5pt"/>
              <v:imagedata o:title=""/>
              <o:lock v:ext="edit" aspectratio="f"/>
              <v:textbox inset="0mm,0mm,0mm,0mm" style="mso-fit-shape-to-text:t;">
                <w:txbxContent>
                  <w:p>
                    <w:pPr>
                      <w:pStyle w:val="13"/>
                      <w:spacing w:after="0" w:line="240" w:lineRule="auto"/>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7</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v:textbox>
            </v:shape>
          </w:pict>
        </mc:Fallback>
      </mc:AlternateContent>
    </w:r>
    <w:r>
      <w:rPr>
        <w:rFonts w:hint="eastAsia"/>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D94DE5"/>
    <w:multiLevelType w:val="singleLevel"/>
    <w:tmpl w:val="8AD94DE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false"/>
  <w:bordersDoNotSurroundFooter w:val="false"/>
  <w:trackRevisions w:val="true"/>
  <w:documentProtection w:edit="readOnly" w:enforcement="0"/>
  <w:defaultTabStop w:val="420"/>
  <w:drawingGridVerticalSpacing w:val="158"/>
  <w:displayHorizontalDrawingGridEvery w:val="1"/>
  <w:displayVerticalDrawingGridEvery w:val="2"/>
  <w:noPunctuationKerning w:val="true"/>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yOTEwMDQ2ZDkwOGJhZjY5YWNlMzFjOGRlZDg4N2EifQ=="/>
    <w:docVar w:name="KSO_WPS_MARK_KEY" w:val="7e1e0bb5-22e1-4e99-9242-cb7b587c26eb"/>
  </w:docVars>
  <w:rsids>
    <w:rsidRoot w:val="735D732E"/>
    <w:rsid w:val="00032E04"/>
    <w:rsid w:val="00045301"/>
    <w:rsid w:val="00052289"/>
    <w:rsid w:val="00052291"/>
    <w:rsid w:val="00055C66"/>
    <w:rsid w:val="00061748"/>
    <w:rsid w:val="000734C5"/>
    <w:rsid w:val="00076B9E"/>
    <w:rsid w:val="000A3493"/>
    <w:rsid w:val="00140910"/>
    <w:rsid w:val="00180C6E"/>
    <w:rsid w:val="001811FB"/>
    <w:rsid w:val="00190892"/>
    <w:rsid w:val="00217D4C"/>
    <w:rsid w:val="003313D0"/>
    <w:rsid w:val="00332A23"/>
    <w:rsid w:val="003920E4"/>
    <w:rsid w:val="003C38A5"/>
    <w:rsid w:val="004450AE"/>
    <w:rsid w:val="0048179D"/>
    <w:rsid w:val="00513509"/>
    <w:rsid w:val="005A713F"/>
    <w:rsid w:val="005D4A52"/>
    <w:rsid w:val="005E5BF2"/>
    <w:rsid w:val="00605183"/>
    <w:rsid w:val="00675C4D"/>
    <w:rsid w:val="007130EB"/>
    <w:rsid w:val="00722CC5"/>
    <w:rsid w:val="007C5A64"/>
    <w:rsid w:val="007F0396"/>
    <w:rsid w:val="00821C99"/>
    <w:rsid w:val="008B2751"/>
    <w:rsid w:val="008E0BDA"/>
    <w:rsid w:val="009113DB"/>
    <w:rsid w:val="009854E6"/>
    <w:rsid w:val="009F0062"/>
    <w:rsid w:val="00A010B1"/>
    <w:rsid w:val="00A11CD7"/>
    <w:rsid w:val="00A30FBF"/>
    <w:rsid w:val="00A351C1"/>
    <w:rsid w:val="00A5260C"/>
    <w:rsid w:val="00A640C4"/>
    <w:rsid w:val="00A949D4"/>
    <w:rsid w:val="00B30818"/>
    <w:rsid w:val="00B46904"/>
    <w:rsid w:val="00BF31B8"/>
    <w:rsid w:val="00C655D1"/>
    <w:rsid w:val="00C817B6"/>
    <w:rsid w:val="00CB12E3"/>
    <w:rsid w:val="00CE639B"/>
    <w:rsid w:val="00D07C93"/>
    <w:rsid w:val="00D55AFC"/>
    <w:rsid w:val="00D601E9"/>
    <w:rsid w:val="00D83B46"/>
    <w:rsid w:val="00D84C4A"/>
    <w:rsid w:val="00DE720E"/>
    <w:rsid w:val="00E32890"/>
    <w:rsid w:val="00E501B3"/>
    <w:rsid w:val="00E578C6"/>
    <w:rsid w:val="00E81FE8"/>
    <w:rsid w:val="00E95098"/>
    <w:rsid w:val="00EA58A3"/>
    <w:rsid w:val="00EC47F0"/>
    <w:rsid w:val="00EC6C8C"/>
    <w:rsid w:val="00ED05F0"/>
    <w:rsid w:val="00F36593"/>
    <w:rsid w:val="00F7786E"/>
    <w:rsid w:val="00FC5AB8"/>
    <w:rsid w:val="01131B1C"/>
    <w:rsid w:val="04212F7F"/>
    <w:rsid w:val="05300925"/>
    <w:rsid w:val="055C364B"/>
    <w:rsid w:val="06246DD1"/>
    <w:rsid w:val="088578FD"/>
    <w:rsid w:val="090316AB"/>
    <w:rsid w:val="0C2F7007"/>
    <w:rsid w:val="0CD94814"/>
    <w:rsid w:val="0DA60998"/>
    <w:rsid w:val="0DDE2966"/>
    <w:rsid w:val="0F7DCDEB"/>
    <w:rsid w:val="0FD873FA"/>
    <w:rsid w:val="108D2EB5"/>
    <w:rsid w:val="122F3DE6"/>
    <w:rsid w:val="123B05E9"/>
    <w:rsid w:val="12AB56A1"/>
    <w:rsid w:val="130335FE"/>
    <w:rsid w:val="14FFEB35"/>
    <w:rsid w:val="17BB14EF"/>
    <w:rsid w:val="1A9471DC"/>
    <w:rsid w:val="1DF926CA"/>
    <w:rsid w:val="1DFF13BD"/>
    <w:rsid w:val="1E597110"/>
    <w:rsid w:val="1FBFF07A"/>
    <w:rsid w:val="1FF72041"/>
    <w:rsid w:val="22E14E98"/>
    <w:rsid w:val="22E366D5"/>
    <w:rsid w:val="24D0465A"/>
    <w:rsid w:val="24DB24D2"/>
    <w:rsid w:val="262F7F34"/>
    <w:rsid w:val="26755531"/>
    <w:rsid w:val="270E1F9F"/>
    <w:rsid w:val="27CFF6B3"/>
    <w:rsid w:val="27FC36B0"/>
    <w:rsid w:val="27FF387C"/>
    <w:rsid w:val="29C81C78"/>
    <w:rsid w:val="29FF66C9"/>
    <w:rsid w:val="2B77CACA"/>
    <w:rsid w:val="2BCE3A79"/>
    <w:rsid w:val="2C5979C3"/>
    <w:rsid w:val="2C81603C"/>
    <w:rsid w:val="2D35E6FF"/>
    <w:rsid w:val="2E73671D"/>
    <w:rsid w:val="2EE6563F"/>
    <w:rsid w:val="2F414F6C"/>
    <w:rsid w:val="2F8A246F"/>
    <w:rsid w:val="2FFBC181"/>
    <w:rsid w:val="2FFF5901"/>
    <w:rsid w:val="302356D3"/>
    <w:rsid w:val="307F340C"/>
    <w:rsid w:val="32F823E5"/>
    <w:rsid w:val="355202B7"/>
    <w:rsid w:val="35EF3272"/>
    <w:rsid w:val="36571156"/>
    <w:rsid w:val="37BEE448"/>
    <w:rsid w:val="37D9B559"/>
    <w:rsid w:val="37ED1F46"/>
    <w:rsid w:val="37FAEEEC"/>
    <w:rsid w:val="39D435A0"/>
    <w:rsid w:val="39F516A2"/>
    <w:rsid w:val="3AFD3DD1"/>
    <w:rsid w:val="3B6142FB"/>
    <w:rsid w:val="3B77AE0F"/>
    <w:rsid w:val="3B7DFF1A"/>
    <w:rsid w:val="3BCFB6DC"/>
    <w:rsid w:val="3DEDF635"/>
    <w:rsid w:val="3DF410D7"/>
    <w:rsid w:val="3DFCC8B6"/>
    <w:rsid w:val="3EEE5512"/>
    <w:rsid w:val="3FBD3328"/>
    <w:rsid w:val="3FE565F8"/>
    <w:rsid w:val="3FFE1179"/>
    <w:rsid w:val="40CF84B9"/>
    <w:rsid w:val="414D5952"/>
    <w:rsid w:val="43760DAB"/>
    <w:rsid w:val="440D06FC"/>
    <w:rsid w:val="45D81870"/>
    <w:rsid w:val="477D63BF"/>
    <w:rsid w:val="4BAFE08A"/>
    <w:rsid w:val="4CFBCA67"/>
    <w:rsid w:val="4E31710B"/>
    <w:rsid w:val="4EB81C7D"/>
    <w:rsid w:val="4EFFA7C0"/>
    <w:rsid w:val="4FBE2CD3"/>
    <w:rsid w:val="4FC0568B"/>
    <w:rsid w:val="4FD4820D"/>
    <w:rsid w:val="517FA3B4"/>
    <w:rsid w:val="51FAA816"/>
    <w:rsid w:val="527A0FC3"/>
    <w:rsid w:val="52976ACD"/>
    <w:rsid w:val="557FEEBD"/>
    <w:rsid w:val="55D00FDD"/>
    <w:rsid w:val="56384123"/>
    <w:rsid w:val="568B786E"/>
    <w:rsid w:val="577F3C8E"/>
    <w:rsid w:val="579F15DA"/>
    <w:rsid w:val="57B33005"/>
    <w:rsid w:val="57DFB706"/>
    <w:rsid w:val="581D5906"/>
    <w:rsid w:val="58C3686E"/>
    <w:rsid w:val="58FBA03E"/>
    <w:rsid w:val="59D93F67"/>
    <w:rsid w:val="59EF8CFC"/>
    <w:rsid w:val="5A7E6677"/>
    <w:rsid w:val="5AEA2A77"/>
    <w:rsid w:val="5B2408B7"/>
    <w:rsid w:val="5B78E760"/>
    <w:rsid w:val="5B7FEE03"/>
    <w:rsid w:val="5BB719F9"/>
    <w:rsid w:val="5BFB3D84"/>
    <w:rsid w:val="5BFD2097"/>
    <w:rsid w:val="5CB52F8A"/>
    <w:rsid w:val="5CDD5A24"/>
    <w:rsid w:val="5D442E35"/>
    <w:rsid w:val="5DBBDA80"/>
    <w:rsid w:val="5DED7917"/>
    <w:rsid w:val="5DF3A550"/>
    <w:rsid w:val="5E622685"/>
    <w:rsid w:val="5E73608B"/>
    <w:rsid w:val="5EFB3A51"/>
    <w:rsid w:val="5F0A2931"/>
    <w:rsid w:val="5F3E51E2"/>
    <w:rsid w:val="5F62617A"/>
    <w:rsid w:val="5F77AE94"/>
    <w:rsid w:val="5F7F2628"/>
    <w:rsid w:val="5FB6DA3D"/>
    <w:rsid w:val="5FF6C7CD"/>
    <w:rsid w:val="5FFB8132"/>
    <w:rsid w:val="5FFF094A"/>
    <w:rsid w:val="600C6C0B"/>
    <w:rsid w:val="605424A1"/>
    <w:rsid w:val="609B1E7E"/>
    <w:rsid w:val="60B62814"/>
    <w:rsid w:val="620A17F7"/>
    <w:rsid w:val="6327CAF2"/>
    <w:rsid w:val="64DF51B6"/>
    <w:rsid w:val="65271F32"/>
    <w:rsid w:val="65FF226E"/>
    <w:rsid w:val="661C580F"/>
    <w:rsid w:val="66AD7426"/>
    <w:rsid w:val="6726E0CE"/>
    <w:rsid w:val="67EF9241"/>
    <w:rsid w:val="67EFC024"/>
    <w:rsid w:val="67FBE45A"/>
    <w:rsid w:val="699E5515"/>
    <w:rsid w:val="6AB2541D"/>
    <w:rsid w:val="6ADB5B74"/>
    <w:rsid w:val="6B1C4BD4"/>
    <w:rsid w:val="6B7B81E9"/>
    <w:rsid w:val="6BA79CBB"/>
    <w:rsid w:val="6CF6EEFE"/>
    <w:rsid w:val="6D677D53"/>
    <w:rsid w:val="6D7FF456"/>
    <w:rsid w:val="6DBF84FE"/>
    <w:rsid w:val="6DD74534"/>
    <w:rsid w:val="6DDE4FBC"/>
    <w:rsid w:val="6DDE63E5"/>
    <w:rsid w:val="6EBF08BA"/>
    <w:rsid w:val="6EBFFBE5"/>
    <w:rsid w:val="6F324E4B"/>
    <w:rsid w:val="6F501C28"/>
    <w:rsid w:val="6F582C73"/>
    <w:rsid w:val="6F77C898"/>
    <w:rsid w:val="6FAEAE4B"/>
    <w:rsid w:val="6FCE7EE8"/>
    <w:rsid w:val="6FEE6E9A"/>
    <w:rsid w:val="6FF94A17"/>
    <w:rsid w:val="6FFED733"/>
    <w:rsid w:val="70090F47"/>
    <w:rsid w:val="70FC46B6"/>
    <w:rsid w:val="71FBA5BE"/>
    <w:rsid w:val="735D732E"/>
    <w:rsid w:val="73BF44BF"/>
    <w:rsid w:val="73DF2210"/>
    <w:rsid w:val="757F9638"/>
    <w:rsid w:val="76637CD8"/>
    <w:rsid w:val="777D74F8"/>
    <w:rsid w:val="77DD0EE7"/>
    <w:rsid w:val="77FC2A6A"/>
    <w:rsid w:val="77FCB137"/>
    <w:rsid w:val="77FF5501"/>
    <w:rsid w:val="77FFBC3D"/>
    <w:rsid w:val="78B12DC7"/>
    <w:rsid w:val="79E710B6"/>
    <w:rsid w:val="79ED05CA"/>
    <w:rsid w:val="79F8FB4E"/>
    <w:rsid w:val="7AAB21E5"/>
    <w:rsid w:val="7AF07E92"/>
    <w:rsid w:val="7B6A3A03"/>
    <w:rsid w:val="7B7BBF96"/>
    <w:rsid w:val="7B7E3C24"/>
    <w:rsid w:val="7BA4743E"/>
    <w:rsid w:val="7BAEDDEA"/>
    <w:rsid w:val="7BBDC612"/>
    <w:rsid w:val="7BD69A4A"/>
    <w:rsid w:val="7BDCAA4A"/>
    <w:rsid w:val="7BEF33B1"/>
    <w:rsid w:val="7BF748B7"/>
    <w:rsid w:val="7BF9986C"/>
    <w:rsid w:val="7BFFE6D0"/>
    <w:rsid w:val="7BFFFD0E"/>
    <w:rsid w:val="7C3824C1"/>
    <w:rsid w:val="7C43AF1A"/>
    <w:rsid w:val="7C7F98C5"/>
    <w:rsid w:val="7C8B770E"/>
    <w:rsid w:val="7D43D123"/>
    <w:rsid w:val="7DA7280B"/>
    <w:rsid w:val="7DB50DD9"/>
    <w:rsid w:val="7DB731AB"/>
    <w:rsid w:val="7DCC0A4E"/>
    <w:rsid w:val="7DD75819"/>
    <w:rsid w:val="7DF53C13"/>
    <w:rsid w:val="7DFEA8C3"/>
    <w:rsid w:val="7DFF674A"/>
    <w:rsid w:val="7E2D63B4"/>
    <w:rsid w:val="7E490C64"/>
    <w:rsid w:val="7E674052"/>
    <w:rsid w:val="7E7F3F8F"/>
    <w:rsid w:val="7E7FB3E9"/>
    <w:rsid w:val="7EDF1C13"/>
    <w:rsid w:val="7EF32C85"/>
    <w:rsid w:val="7EF9559A"/>
    <w:rsid w:val="7F4E5F66"/>
    <w:rsid w:val="7F5B6F1E"/>
    <w:rsid w:val="7F5EA44D"/>
    <w:rsid w:val="7F6AA80F"/>
    <w:rsid w:val="7F8753BD"/>
    <w:rsid w:val="7F89EDB3"/>
    <w:rsid w:val="7F8E103F"/>
    <w:rsid w:val="7FBF9C1A"/>
    <w:rsid w:val="7FE78730"/>
    <w:rsid w:val="7FEC90BE"/>
    <w:rsid w:val="7FF5C8A4"/>
    <w:rsid w:val="7FF63767"/>
    <w:rsid w:val="7FF941A2"/>
    <w:rsid w:val="7FFBA6DE"/>
    <w:rsid w:val="7FFDDA97"/>
    <w:rsid w:val="7FFDF6D0"/>
    <w:rsid w:val="7FFF6B02"/>
    <w:rsid w:val="7FFFEE02"/>
    <w:rsid w:val="8B2D0D3E"/>
    <w:rsid w:val="97568AB2"/>
    <w:rsid w:val="97AF3060"/>
    <w:rsid w:val="97FD9139"/>
    <w:rsid w:val="9A1E95CE"/>
    <w:rsid w:val="9ABBA219"/>
    <w:rsid w:val="9BFDFD51"/>
    <w:rsid w:val="9DBA6508"/>
    <w:rsid w:val="9DF72125"/>
    <w:rsid w:val="9EEFCDDA"/>
    <w:rsid w:val="9EEFDE0A"/>
    <w:rsid w:val="9EFF6203"/>
    <w:rsid w:val="9F3D5A85"/>
    <w:rsid w:val="9FFE450F"/>
    <w:rsid w:val="ABD7A04F"/>
    <w:rsid w:val="ABEB45EA"/>
    <w:rsid w:val="AFBF7643"/>
    <w:rsid w:val="AFD31DF8"/>
    <w:rsid w:val="AFF6A003"/>
    <w:rsid w:val="AFFB4ECF"/>
    <w:rsid w:val="AFFDB743"/>
    <w:rsid w:val="B2AE0A92"/>
    <w:rsid w:val="B3FE279C"/>
    <w:rsid w:val="B7B7EA79"/>
    <w:rsid w:val="B7DEA41F"/>
    <w:rsid w:val="BAD34374"/>
    <w:rsid w:val="BB7F5034"/>
    <w:rsid w:val="BBDFAA22"/>
    <w:rsid w:val="BD7FD2A6"/>
    <w:rsid w:val="BDC91FA8"/>
    <w:rsid w:val="BDFFA793"/>
    <w:rsid w:val="BDFFBC7F"/>
    <w:rsid w:val="BE6FA98D"/>
    <w:rsid w:val="BEEF64EE"/>
    <w:rsid w:val="BF0D78FF"/>
    <w:rsid w:val="BF6BB7FB"/>
    <w:rsid w:val="BFEF7B13"/>
    <w:rsid w:val="BFFD0715"/>
    <w:rsid w:val="BFFDE770"/>
    <w:rsid w:val="C7FE9E7E"/>
    <w:rsid w:val="CE1F896C"/>
    <w:rsid w:val="CFDBBEF4"/>
    <w:rsid w:val="CFDBDB73"/>
    <w:rsid w:val="CFF72B8C"/>
    <w:rsid w:val="D0CDB598"/>
    <w:rsid w:val="D29FCDFB"/>
    <w:rsid w:val="D3CF5575"/>
    <w:rsid w:val="D53F29F3"/>
    <w:rsid w:val="D59DFF5C"/>
    <w:rsid w:val="D5CAE8E2"/>
    <w:rsid w:val="D6B66F00"/>
    <w:rsid w:val="DAEE33BB"/>
    <w:rsid w:val="DAFBF835"/>
    <w:rsid w:val="DB27DDF4"/>
    <w:rsid w:val="DBDF480C"/>
    <w:rsid w:val="DBEBA0E4"/>
    <w:rsid w:val="DBFC3635"/>
    <w:rsid w:val="DDFB208F"/>
    <w:rsid w:val="DEF7239A"/>
    <w:rsid w:val="DF5BC6E0"/>
    <w:rsid w:val="DFB99364"/>
    <w:rsid w:val="DFD53FEC"/>
    <w:rsid w:val="DFD724D7"/>
    <w:rsid w:val="DFEBDEBF"/>
    <w:rsid w:val="DFF6D617"/>
    <w:rsid w:val="DFFBB927"/>
    <w:rsid w:val="E4DF965F"/>
    <w:rsid w:val="E5EF5739"/>
    <w:rsid w:val="E7376129"/>
    <w:rsid w:val="E77E746A"/>
    <w:rsid w:val="E77EA094"/>
    <w:rsid w:val="E7FB9594"/>
    <w:rsid w:val="E84F63F4"/>
    <w:rsid w:val="EBF7EF97"/>
    <w:rsid w:val="ECD98826"/>
    <w:rsid w:val="ED9B5BF5"/>
    <w:rsid w:val="EDF2B508"/>
    <w:rsid w:val="EEA6091D"/>
    <w:rsid w:val="EEE991F5"/>
    <w:rsid w:val="EEEF968F"/>
    <w:rsid w:val="EEFF8639"/>
    <w:rsid w:val="EFE67272"/>
    <w:rsid w:val="EFFD11EF"/>
    <w:rsid w:val="F3CB9402"/>
    <w:rsid w:val="F3CF5681"/>
    <w:rsid w:val="F3DDACEC"/>
    <w:rsid w:val="F3DFFA31"/>
    <w:rsid w:val="F3E6668D"/>
    <w:rsid w:val="F3EF816F"/>
    <w:rsid w:val="F3F9F095"/>
    <w:rsid w:val="F6DCDC47"/>
    <w:rsid w:val="F74F6B2B"/>
    <w:rsid w:val="F75B9108"/>
    <w:rsid w:val="F78B7157"/>
    <w:rsid w:val="F7B7C431"/>
    <w:rsid w:val="F7D732DE"/>
    <w:rsid w:val="F7E1F3EA"/>
    <w:rsid w:val="F7FC19E7"/>
    <w:rsid w:val="F7FE851C"/>
    <w:rsid w:val="F8EF77A9"/>
    <w:rsid w:val="F9444426"/>
    <w:rsid w:val="F9E7F8D5"/>
    <w:rsid w:val="FA7FDA11"/>
    <w:rsid w:val="FAC14DB1"/>
    <w:rsid w:val="FACF1197"/>
    <w:rsid w:val="FAEF0B5A"/>
    <w:rsid w:val="FB372499"/>
    <w:rsid w:val="FB3BC0B7"/>
    <w:rsid w:val="FBDAD9BC"/>
    <w:rsid w:val="FBDF4F47"/>
    <w:rsid w:val="FBF4C657"/>
    <w:rsid w:val="FBF6C4E4"/>
    <w:rsid w:val="FBFF1696"/>
    <w:rsid w:val="FC3F0F27"/>
    <w:rsid w:val="FCEF7E68"/>
    <w:rsid w:val="FD7E420E"/>
    <w:rsid w:val="FDBF2F7A"/>
    <w:rsid w:val="FDDF3B59"/>
    <w:rsid w:val="FE53B445"/>
    <w:rsid w:val="FE96BAE4"/>
    <w:rsid w:val="FEC930DE"/>
    <w:rsid w:val="FEDFB36D"/>
    <w:rsid w:val="FEFB952B"/>
    <w:rsid w:val="FEFF4B93"/>
    <w:rsid w:val="FF3FBF98"/>
    <w:rsid w:val="FF776D35"/>
    <w:rsid w:val="FF7F159E"/>
    <w:rsid w:val="FF7FE919"/>
    <w:rsid w:val="FFA73E93"/>
    <w:rsid w:val="FFC5C78D"/>
    <w:rsid w:val="FFDB915D"/>
    <w:rsid w:val="FFDFD4D1"/>
    <w:rsid w:val="FFEB84BC"/>
    <w:rsid w:val="FFED3FBE"/>
    <w:rsid w:val="FFF5FE7D"/>
    <w:rsid w:val="FFFFE6EA"/>
    <w:rsid w:val="FFFFF10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99"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paragraph" w:styleId="4">
    <w:name w:val="heading 2"/>
    <w:basedOn w:val="1"/>
    <w:next w:val="1"/>
    <w:qFormat/>
    <w:uiPriority w:val="0"/>
    <w:pPr>
      <w:keepNext/>
      <w:keepLines/>
      <w:spacing w:before="260" w:after="260" w:line="416" w:lineRule="auto"/>
      <w:outlineLvl w:val="1"/>
    </w:pPr>
    <w:rPr>
      <w:rFonts w:ascii="Calibri" w:hAnsi="Calibri"/>
      <w:b/>
      <w:bCs/>
      <w:sz w:val="32"/>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1"/>
    <w:qFormat/>
    <w:uiPriority w:val="99"/>
    <w:pPr>
      <w:autoSpaceDE w:val="0"/>
      <w:autoSpaceDN w:val="0"/>
      <w:adjustRightInd w:val="0"/>
      <w:jc w:val="left"/>
    </w:pPr>
    <w:rPr>
      <w:rFonts w:ascii="仿宋_GB2312" w:hAnsi="Calibri" w:eastAsia="仿宋_GB2312"/>
      <w:color w:val="000000"/>
      <w:kern w:val="0"/>
      <w:sz w:val="24"/>
    </w:rPr>
  </w:style>
  <w:style w:type="paragraph" w:styleId="5">
    <w:name w:val="index 8"/>
    <w:next w:val="1"/>
    <w:semiHidden/>
    <w:qFormat/>
    <w:uiPriority w:val="99"/>
    <w:pPr>
      <w:widowControl w:val="0"/>
      <w:ind w:left="2940"/>
      <w:jc w:val="both"/>
    </w:pPr>
    <w:rPr>
      <w:rFonts w:ascii="Calibri" w:hAnsi="Calibri" w:eastAsia="宋体" w:cs="Times New Roman"/>
      <w:kern w:val="2"/>
      <w:sz w:val="21"/>
      <w:szCs w:val="24"/>
      <w:lang w:val="en-US" w:eastAsia="zh-CN" w:bidi="ar-SA"/>
    </w:rPr>
  </w:style>
  <w:style w:type="paragraph" w:styleId="6">
    <w:name w:val="annotation text"/>
    <w:basedOn w:val="1"/>
    <w:link w:val="27"/>
    <w:qFormat/>
    <w:uiPriority w:val="0"/>
    <w:pPr>
      <w:jc w:val="left"/>
    </w:pPr>
  </w:style>
  <w:style w:type="paragraph" w:styleId="7">
    <w:name w:val="Salutation"/>
    <w:basedOn w:val="1"/>
    <w:next w:val="1"/>
    <w:qFormat/>
    <w:uiPriority w:val="0"/>
  </w:style>
  <w:style w:type="paragraph" w:styleId="8">
    <w:name w:val="Body Text"/>
    <w:basedOn w:val="1"/>
    <w:next w:val="9"/>
    <w:qFormat/>
    <w:uiPriority w:val="0"/>
    <w:pPr>
      <w:spacing w:after="120"/>
    </w:pPr>
  </w:style>
  <w:style w:type="paragraph" w:styleId="9">
    <w:name w:val="Title"/>
    <w:basedOn w:val="1"/>
    <w:next w:val="1"/>
    <w:qFormat/>
    <w:uiPriority w:val="0"/>
    <w:pPr>
      <w:jc w:val="center"/>
      <w:outlineLvl w:val="0"/>
    </w:pPr>
    <w:rPr>
      <w:rFonts w:eastAsia="方正小标宋简体"/>
      <w:sz w:val="44"/>
      <w:szCs w:val="44"/>
    </w:rPr>
  </w:style>
  <w:style w:type="paragraph" w:styleId="10">
    <w:name w:val="Plain Text"/>
    <w:basedOn w:val="1"/>
    <w:unhideWhenUsed/>
    <w:qFormat/>
    <w:uiPriority w:val="0"/>
    <w:rPr>
      <w:rFonts w:ascii="宋体" w:hAnsi="Courier New"/>
      <w:szCs w:val="21"/>
    </w:rPr>
  </w:style>
  <w:style w:type="paragraph" w:styleId="11">
    <w:name w:val="Body Text Indent 2"/>
    <w:basedOn w:val="1"/>
    <w:qFormat/>
    <w:uiPriority w:val="0"/>
    <w:pPr>
      <w:spacing w:line="600" w:lineRule="exact"/>
      <w:ind w:firstLine="624"/>
    </w:pPr>
    <w:rPr>
      <w:rFonts w:ascii="仿宋_GB2312" w:hAnsi="仿宋_GB2312" w:eastAsia="宋体" w:cs="Times New Roman"/>
      <w:szCs w:val="20"/>
    </w:rPr>
  </w:style>
  <w:style w:type="paragraph" w:styleId="12">
    <w:name w:val="Balloon Text"/>
    <w:basedOn w:val="1"/>
    <w:link w:val="30"/>
    <w:qFormat/>
    <w:uiPriority w:val="0"/>
    <w:pPr>
      <w:spacing w:after="0" w:line="240" w:lineRule="auto"/>
    </w:pPr>
    <w:rPr>
      <w:sz w:val="18"/>
      <w:szCs w:val="18"/>
    </w:rPr>
  </w:style>
  <w:style w:type="paragraph" w:styleId="13">
    <w:name w:val="footer"/>
    <w:basedOn w:val="1"/>
    <w:unhideWhenUsed/>
    <w:qFormat/>
    <w:uiPriority w:val="99"/>
    <w:pPr>
      <w:tabs>
        <w:tab w:val="center" w:pos="4153"/>
        <w:tab w:val="right" w:pos="8306"/>
      </w:tabs>
      <w:snapToGrid w:val="0"/>
      <w:jc w:val="left"/>
    </w:pPr>
    <w:rPr>
      <w:sz w:val="18"/>
      <w:szCs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Normal (Web)"/>
    <w:basedOn w:val="1"/>
    <w:qFormat/>
    <w:uiPriority w:val="0"/>
    <w:pPr>
      <w:spacing w:beforeAutospacing="1" w:after="0" w:afterAutospacing="1"/>
      <w:jc w:val="left"/>
    </w:pPr>
    <w:rPr>
      <w:rFonts w:cs="Times New Roman"/>
      <w:kern w:val="0"/>
      <w:sz w:val="24"/>
    </w:rPr>
  </w:style>
  <w:style w:type="paragraph" w:styleId="16">
    <w:name w:val="annotation subject"/>
    <w:basedOn w:val="6"/>
    <w:next w:val="6"/>
    <w:link w:val="28"/>
    <w:qFormat/>
    <w:uiPriority w:val="0"/>
    <w:rPr>
      <w:b/>
      <w:bCs/>
    </w:rPr>
  </w:style>
  <w:style w:type="paragraph" w:styleId="17">
    <w:name w:val="Body Text First Indent"/>
    <w:basedOn w:val="8"/>
    <w:unhideWhenUsed/>
    <w:qFormat/>
    <w:uiPriority w:val="99"/>
    <w:pPr>
      <w:ind w:firstLine="420" w:firstLineChars="100"/>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Hyperlink"/>
    <w:basedOn w:val="20"/>
    <w:qFormat/>
    <w:uiPriority w:val="0"/>
    <w:rPr>
      <w:color w:val="0026E5" w:themeColor="hyperlink"/>
      <w:u w:val="single"/>
      <w14:textFill>
        <w14:solidFill>
          <w14:schemeClr w14:val="hlink"/>
        </w14:solidFill>
      </w14:textFill>
    </w:rPr>
  </w:style>
  <w:style w:type="character" w:styleId="22">
    <w:name w:val="annotation reference"/>
    <w:basedOn w:val="20"/>
    <w:qFormat/>
    <w:uiPriority w:val="0"/>
    <w:rPr>
      <w:sz w:val="21"/>
      <w:szCs w:val="21"/>
    </w:rPr>
  </w:style>
  <w:style w:type="paragraph" w:customStyle="1" w:styleId="23">
    <w:name w:val="图表目录1"/>
    <w:basedOn w:val="24"/>
    <w:next w:val="1"/>
    <w:qFormat/>
    <w:uiPriority w:val="0"/>
    <w:pPr>
      <w:spacing w:after="160" w:line="278" w:lineRule="auto"/>
      <w:ind w:left="200" w:leftChars="200" w:hanging="200" w:hangingChars="200"/>
    </w:pPr>
    <w:rPr>
      <w:rFonts w:ascii="Calibri" w:hAnsi="Calibri"/>
      <w:szCs w:val="24"/>
    </w:rPr>
  </w:style>
  <w:style w:type="paragraph" w:customStyle="1" w:styleId="24">
    <w:name w:val="Normal New"/>
    <w:qFormat/>
    <w:uiPriority w:val="0"/>
    <w:pPr>
      <w:widowControl w:val="0"/>
      <w:jc w:val="both"/>
    </w:pPr>
    <w:rPr>
      <w:rFonts w:hint="eastAsia" w:ascii="Times New Roman" w:hAnsi="Times New Roman" w:eastAsia="宋体" w:cs="Times New Roman"/>
      <w:kern w:val="2"/>
      <w:sz w:val="21"/>
      <w:szCs w:val="22"/>
      <w:lang w:val="en-US" w:eastAsia="zh-CN" w:bidi="ar-SA"/>
    </w:rPr>
  </w:style>
  <w:style w:type="paragraph" w:styleId="25">
    <w:name w:val="List Paragraph"/>
    <w:basedOn w:val="1"/>
    <w:unhideWhenUsed/>
    <w:qFormat/>
    <w:uiPriority w:val="99"/>
    <w:pPr>
      <w:ind w:firstLine="420" w:firstLineChars="200"/>
    </w:pPr>
  </w:style>
  <w:style w:type="character" w:customStyle="1" w:styleId="26">
    <w:name w:val="未处理的提及1"/>
    <w:basedOn w:val="20"/>
    <w:semiHidden/>
    <w:unhideWhenUsed/>
    <w:qFormat/>
    <w:uiPriority w:val="99"/>
    <w:rPr>
      <w:color w:val="605E5C"/>
      <w:shd w:val="clear" w:color="auto" w:fill="E1DFDD"/>
    </w:rPr>
  </w:style>
  <w:style w:type="character" w:customStyle="1" w:styleId="27">
    <w:name w:val="批注文字 字符"/>
    <w:basedOn w:val="20"/>
    <w:link w:val="6"/>
    <w:qFormat/>
    <w:uiPriority w:val="0"/>
    <w:rPr>
      <w:rFonts w:asciiTheme="minorHAnsi" w:hAnsiTheme="minorHAnsi" w:eastAsiaTheme="minorEastAsia" w:cstheme="minorBidi"/>
      <w:kern w:val="2"/>
      <w:sz w:val="21"/>
      <w:szCs w:val="24"/>
    </w:rPr>
  </w:style>
  <w:style w:type="character" w:customStyle="1" w:styleId="28">
    <w:name w:val="批注主题 字符"/>
    <w:basedOn w:val="27"/>
    <w:link w:val="16"/>
    <w:qFormat/>
    <w:uiPriority w:val="0"/>
    <w:rPr>
      <w:rFonts w:asciiTheme="minorHAnsi" w:hAnsiTheme="minorHAnsi" w:eastAsiaTheme="minorEastAsia" w:cstheme="minorBidi"/>
      <w:b/>
      <w:bCs/>
      <w:kern w:val="2"/>
      <w:sz w:val="21"/>
      <w:szCs w:val="24"/>
    </w:rPr>
  </w:style>
  <w:style w:type="paragraph" w:customStyle="1" w:styleId="29">
    <w:name w:val="样式1"/>
    <w:basedOn w:val="1"/>
    <w:next w:val="1"/>
    <w:qFormat/>
    <w:uiPriority w:val="0"/>
    <w:pPr>
      <w:spacing w:line="360" w:lineRule="auto"/>
    </w:pPr>
    <w:rPr>
      <w:rFonts w:ascii="Calibri" w:hAnsi="Calibri" w:eastAsia="永中仿宋" w:cs="Times New Roman"/>
      <w:color w:val="000000"/>
      <w:sz w:val="32"/>
      <w:szCs w:val="20"/>
    </w:rPr>
  </w:style>
  <w:style w:type="character" w:customStyle="1" w:styleId="30">
    <w:name w:val="批注框文本 字符"/>
    <w:basedOn w:val="20"/>
    <w:link w:val="12"/>
    <w:qFormat/>
    <w:uiPriority w:val="0"/>
    <w:rPr>
      <w:rFonts w:asciiTheme="minorHAnsi" w:hAnsiTheme="minorHAnsi" w:eastAsiaTheme="minorEastAsia" w:cstheme="minorBidi"/>
      <w:kern w:val="2"/>
      <w:sz w:val="18"/>
      <w:szCs w:val="18"/>
    </w:rPr>
  </w:style>
  <w:style w:type="paragraph" w:customStyle="1" w:styleId="31">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13</Pages>
  <Words>3944</Words>
  <Characters>4026</Characters>
  <Lines>75</Lines>
  <Paragraphs>21</Paragraphs>
  <TotalTime>3</TotalTime>
  <ScaleCrop>false</ScaleCrop>
  <LinksUpToDate>false</LinksUpToDate>
  <CharactersWithSpaces>4194</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2026-07-25T16:26:00Z</dcterms:created>
  <dc:creator>张铖（程）</dc:creator>
  <cp:lastModifiedBy>user</cp:lastModifiedBy>
  <cp:lastPrinted>2026-09-04T08:15:00Z</cp:lastPrinted>
  <dcterms:modified xsi:type="dcterms:W3CDTF">2026-09-04T17:55:11Z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9A6AC36968AFFE1CCA2A996A62700B38_43</vt:lpwstr>
  </property>
  <property fmtid="{D5CDD505-2E9C-101B-9397-08002B2CF9AE}" pid="4" name="KSOTemplateDocerSaveRecord">
    <vt:lpwstr>eyJoZGlkIjoiOWVmYzVjNmVmYWE1MDU4NTAxMWQ2YjcwMzE0YjQzYTkiLCJ1c2VySWQiOiI0MTM5NTUzOTQifQ==</vt:lpwstr>
  </property>
</Properties>
</file>