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DC58F">
      <w:pPr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38C375FF">
      <w:pPr>
        <w:ind w:firstLine="0" w:firstLineChars="0"/>
        <w:jc w:val="center"/>
        <w:rPr>
          <w:rFonts w:ascii="Times New Roman" w:hAnsi="Times New Roman" w:eastAsia="方正小标宋简体" w:cs="Times New Roman"/>
          <w:sz w:val="36"/>
          <w:szCs w:val="36"/>
        </w:rPr>
      </w:pPr>
    </w:p>
    <w:p w14:paraId="1777F397">
      <w:pPr>
        <w:ind w:firstLine="0" w:firstLineChars="0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数字赋能基层减负典型案例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推荐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表</w:t>
      </w:r>
    </w:p>
    <w:p w14:paraId="4634EB10">
      <w:pPr>
        <w:spacing w:line="560" w:lineRule="exact"/>
        <w:ind w:firstLine="0" w:firstLineChars="0"/>
        <w:jc w:val="right"/>
        <w:rPr>
          <w:rFonts w:hint="eastAsia" w:ascii="仿宋_GB2312" w:hAnsi="仿宋_GB2312" w:eastAsia="仿宋_GB2312" w:cs="仿宋_GB2312"/>
          <w:b/>
          <w:bCs/>
          <w:sz w:val="32"/>
          <w:szCs w:val="36"/>
          <w:u w:val="single"/>
        </w:rPr>
      </w:pPr>
    </w:p>
    <w:p w14:paraId="576F86E3">
      <w:pPr>
        <w:spacing w:after="219" w:afterLines="50" w:line="560" w:lineRule="exact"/>
        <w:ind w:firstLine="0" w:firstLineChars="0"/>
        <w:jc w:val="left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u w:val="none"/>
          <w:lang w:val="en-US" w:eastAsia="zh-CN"/>
        </w:rPr>
        <w:t>推荐单位（盖章）：                 联系人：                  联系电话：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699"/>
        <w:gridCol w:w="2488"/>
        <w:gridCol w:w="2969"/>
        <w:gridCol w:w="1962"/>
        <w:gridCol w:w="2849"/>
      </w:tblGrid>
      <w:tr w14:paraId="12D7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437" w:type="pct"/>
            <w:noWrap w:val="0"/>
            <w:vAlign w:val="center"/>
          </w:tcPr>
          <w:p w14:paraId="2C8CC6F0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序号</w:t>
            </w:r>
          </w:p>
        </w:tc>
        <w:tc>
          <w:tcPr>
            <w:tcW w:w="949" w:type="pct"/>
            <w:noWrap w:val="0"/>
            <w:vAlign w:val="center"/>
          </w:tcPr>
          <w:p w14:paraId="7F66812B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案例名称</w:t>
            </w:r>
          </w:p>
        </w:tc>
        <w:tc>
          <w:tcPr>
            <w:tcW w:w="875" w:type="pct"/>
            <w:noWrap w:val="0"/>
            <w:vAlign w:val="center"/>
          </w:tcPr>
          <w:p w14:paraId="309CFF9F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开发单位</w:t>
            </w:r>
          </w:p>
        </w:tc>
        <w:tc>
          <w:tcPr>
            <w:tcW w:w="1044" w:type="pct"/>
            <w:noWrap w:val="0"/>
            <w:vAlign w:val="center"/>
          </w:tcPr>
          <w:p w14:paraId="08C90CC6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推荐类型</w:t>
            </w:r>
          </w:p>
        </w:tc>
        <w:tc>
          <w:tcPr>
            <w:tcW w:w="690" w:type="pct"/>
            <w:noWrap w:val="0"/>
            <w:vAlign w:val="center"/>
          </w:tcPr>
          <w:p w14:paraId="2143D173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联系人</w:t>
            </w:r>
          </w:p>
        </w:tc>
        <w:tc>
          <w:tcPr>
            <w:tcW w:w="1002" w:type="pct"/>
            <w:noWrap w:val="0"/>
            <w:vAlign w:val="center"/>
          </w:tcPr>
          <w:p w14:paraId="43E24426">
            <w:pPr>
              <w:widowControl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电话</w:t>
            </w:r>
          </w:p>
        </w:tc>
      </w:tr>
      <w:tr w14:paraId="12A9A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37" w:type="pct"/>
            <w:noWrap w:val="0"/>
            <w:vAlign w:val="center"/>
          </w:tcPr>
          <w:p w14:paraId="624BC7FC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949" w:type="pct"/>
            <w:noWrap w:val="0"/>
            <w:vAlign w:val="center"/>
          </w:tcPr>
          <w:p w14:paraId="7A0F03EF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75" w:type="pct"/>
            <w:noWrap w:val="0"/>
            <w:vAlign w:val="center"/>
          </w:tcPr>
          <w:p w14:paraId="2CF7FC95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044" w:type="pct"/>
            <w:noWrap w:val="0"/>
            <w:vAlign w:val="center"/>
          </w:tcPr>
          <w:p w14:paraId="50E6D101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690" w:type="pct"/>
            <w:noWrap w:val="0"/>
            <w:vAlign w:val="center"/>
          </w:tcPr>
          <w:p w14:paraId="57AABEF5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002" w:type="pct"/>
            <w:noWrap w:val="0"/>
            <w:vAlign w:val="center"/>
          </w:tcPr>
          <w:p w14:paraId="2284CE75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</w:tr>
      <w:tr w14:paraId="7B4A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37" w:type="pct"/>
            <w:noWrap w:val="0"/>
            <w:vAlign w:val="center"/>
          </w:tcPr>
          <w:p w14:paraId="6D48C2FD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949" w:type="pct"/>
            <w:noWrap w:val="0"/>
            <w:vAlign w:val="center"/>
          </w:tcPr>
          <w:p w14:paraId="235DE4BF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75" w:type="pct"/>
            <w:noWrap w:val="0"/>
            <w:vAlign w:val="center"/>
          </w:tcPr>
          <w:p w14:paraId="50B4AFB9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044" w:type="pct"/>
            <w:noWrap w:val="0"/>
            <w:vAlign w:val="center"/>
          </w:tcPr>
          <w:p w14:paraId="58A8BDAD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690" w:type="pct"/>
            <w:noWrap w:val="0"/>
            <w:vAlign w:val="center"/>
          </w:tcPr>
          <w:p w14:paraId="20327FD0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002" w:type="pct"/>
            <w:noWrap w:val="0"/>
            <w:vAlign w:val="center"/>
          </w:tcPr>
          <w:p w14:paraId="00AC833B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</w:tr>
      <w:tr w14:paraId="7E37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437" w:type="pct"/>
            <w:noWrap w:val="0"/>
            <w:vAlign w:val="center"/>
          </w:tcPr>
          <w:p w14:paraId="25F78345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……</w:t>
            </w:r>
          </w:p>
        </w:tc>
        <w:tc>
          <w:tcPr>
            <w:tcW w:w="949" w:type="pct"/>
            <w:noWrap w:val="0"/>
            <w:vAlign w:val="center"/>
          </w:tcPr>
          <w:p w14:paraId="3DA67AC2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875" w:type="pct"/>
            <w:noWrap w:val="0"/>
            <w:vAlign w:val="center"/>
          </w:tcPr>
          <w:p w14:paraId="1A7F8624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044" w:type="pct"/>
            <w:noWrap w:val="0"/>
            <w:vAlign w:val="center"/>
          </w:tcPr>
          <w:p w14:paraId="560D60C0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690" w:type="pct"/>
            <w:noWrap w:val="0"/>
            <w:vAlign w:val="center"/>
          </w:tcPr>
          <w:p w14:paraId="0B57E7E7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002" w:type="pct"/>
            <w:noWrap w:val="0"/>
            <w:vAlign w:val="center"/>
          </w:tcPr>
          <w:p w14:paraId="1B01065B">
            <w:pPr>
              <w:widowControl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</w:tr>
    </w:tbl>
    <w:p w14:paraId="38410F3B">
      <w:pPr>
        <w:ind w:firstLine="640" w:firstLineChars="200"/>
        <w:rPr>
          <w:rFonts w:ascii="Times New Roman" w:hAnsi="Times New Roman" w:eastAsia="仿宋_GB2312"/>
          <w:sz w:val="32"/>
          <w:szCs w:val="22"/>
        </w:rPr>
      </w:pPr>
    </w:p>
    <w:p w14:paraId="5725EF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22"/>
        </w:rPr>
      </w:pPr>
      <w:r>
        <w:rPr>
          <w:rFonts w:hint="eastAsia" w:ascii="仿宋_GB2312" w:hAnsi="仿宋_GB2312" w:eastAsia="仿宋_GB2312" w:cs="仿宋_GB2312"/>
          <w:sz w:val="32"/>
          <w:szCs w:val="22"/>
        </w:rPr>
        <w:t>注：各单位严控推荐数量和质量，按推荐优先级排序。</w:t>
      </w:r>
    </w:p>
    <w:p w14:paraId="2A05FA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22"/>
        </w:rPr>
      </w:pPr>
    </w:p>
    <w:p w14:paraId="4E232AE7">
      <w:bookmarkStart w:id="0" w:name="_GoBack"/>
      <w:bookmarkEnd w:id="0"/>
    </w:p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EF9962E-249B-48F5-A5C6-41AD4DE2B19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17E4E24-8BEE-46C6-9161-5DD177828AA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B586FCC-5ED2-4E8E-82C1-13F47831A455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1F505B40-E12A-46A1-AF39-9611A61E3D8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DD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2025-04-29T07:21:37Z</dcterms:created>
  <dc:creator>朱亚召1</dc:creator>
  <cp:lastModifiedBy>杰卡</cp:lastModifiedBy>
  <dcterms:modified xsi:type="dcterms:W3CDTF">2025-04-29T07:22:15Z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eyJoZGlkIjoiNjhkNzE5OTEzNDE4NjIxZDJlNTcxNTQxNDNjYThiZGYiLCJ1c2VySWQiOiI0MzQ0NTEzNDAifQ==</vt:lpwstr>
  </property>
  <property fmtid="{D5CDD505-2E9C-101B-9397-08002B2CF9AE}" pid="4" name="ICV">
    <vt:lpwstr>99946823B7FA4B0096D32CCB920F8AE6_12</vt:lpwstr>
  </property>
</Properties>
</file>