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7E55D">
      <w:pPr>
        <w:bidi w:val="0"/>
        <w:spacing w:line="240" w:lineRule="auto"/>
        <w:ind w:left="0" w:leftChars="0" w:firstLine="0" w:firstLineChars="0"/>
        <w:rPr>
          <w:rFonts w:hint="default" w:ascii="Times New Roman" w:hAnsi="Times New Roman" w:eastAsia="黑体" w:cs="Times New Roman"/>
          <w:szCs w:val="20"/>
          <w:lang w:val="en-US" w:eastAsia="zh-CN"/>
        </w:rPr>
      </w:pPr>
      <w:bookmarkStart w:id="0" w:name="quanwen"/>
      <w:r>
        <w:rPr>
          <w:rFonts w:hint="default" w:ascii="Times New Roman" w:hAnsi="Times New Roman" w:eastAsia="黑体" w:cs="Times New Roman"/>
          <w:szCs w:val="20"/>
          <w:lang w:val="en-US" w:eastAsia="zh-CN"/>
        </w:rPr>
        <w:t>附件2</w:t>
      </w:r>
    </w:p>
    <w:p w14:paraId="4BCD9A46">
      <w:pPr>
        <w:bidi w:val="0"/>
        <w:spacing w:line="240" w:lineRule="auto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szCs w:val="20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Cs w:val="20"/>
          <w:lang w:val="en-US" w:eastAsia="zh-CN"/>
        </w:rPr>
        <w:t>各地市工业和信息化主管部门联系方式</w:t>
      </w:r>
    </w:p>
    <w:tbl>
      <w:tblPr>
        <w:tblStyle w:val="7"/>
        <w:tblW w:w="9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1263"/>
        <w:gridCol w:w="3465"/>
        <w:gridCol w:w="2365"/>
      </w:tblGrid>
      <w:tr w14:paraId="19F93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2C49FF3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单位名称</w:t>
            </w:r>
          </w:p>
        </w:tc>
        <w:tc>
          <w:tcPr>
            <w:tcW w:w="1263" w:type="dxa"/>
            <w:noWrap w:val="0"/>
            <w:vAlign w:val="center"/>
          </w:tcPr>
          <w:p w14:paraId="4A56D8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姓名</w:t>
            </w:r>
          </w:p>
        </w:tc>
        <w:tc>
          <w:tcPr>
            <w:tcW w:w="3465" w:type="dxa"/>
            <w:noWrap w:val="0"/>
            <w:vAlign w:val="center"/>
          </w:tcPr>
          <w:p w14:paraId="11F2385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职务</w:t>
            </w:r>
          </w:p>
        </w:tc>
        <w:tc>
          <w:tcPr>
            <w:tcW w:w="2365" w:type="dxa"/>
            <w:noWrap w:val="0"/>
            <w:vAlign w:val="center"/>
          </w:tcPr>
          <w:p w14:paraId="7D3EC97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电话</w:t>
            </w:r>
          </w:p>
        </w:tc>
      </w:tr>
      <w:tr w14:paraId="5D6FD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21C2959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郑州市工信局</w:t>
            </w:r>
          </w:p>
        </w:tc>
        <w:tc>
          <w:tcPr>
            <w:tcW w:w="1263" w:type="dxa"/>
            <w:noWrap w:val="0"/>
            <w:vAlign w:val="center"/>
          </w:tcPr>
          <w:p w14:paraId="13F0E3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吴东收</w:t>
            </w:r>
          </w:p>
        </w:tc>
        <w:tc>
          <w:tcPr>
            <w:tcW w:w="3465" w:type="dxa"/>
            <w:noWrap w:val="0"/>
            <w:vAlign w:val="center"/>
          </w:tcPr>
          <w:p w14:paraId="5D0BC0F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节能与综合利用处处长</w:t>
            </w:r>
          </w:p>
        </w:tc>
        <w:tc>
          <w:tcPr>
            <w:tcW w:w="2365" w:type="dxa"/>
            <w:noWrap w:val="0"/>
            <w:vAlign w:val="center"/>
          </w:tcPr>
          <w:p w14:paraId="115A722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0371-89895109</w:t>
            </w:r>
          </w:p>
        </w:tc>
      </w:tr>
      <w:tr w14:paraId="52B2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5FBFA7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开封市工信局</w:t>
            </w:r>
          </w:p>
        </w:tc>
        <w:tc>
          <w:tcPr>
            <w:tcW w:w="1263" w:type="dxa"/>
            <w:noWrap w:val="0"/>
            <w:vAlign w:val="center"/>
          </w:tcPr>
          <w:p w14:paraId="6EA3586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高远</w:t>
            </w:r>
          </w:p>
        </w:tc>
        <w:tc>
          <w:tcPr>
            <w:tcW w:w="3465" w:type="dxa"/>
            <w:noWrap w:val="0"/>
            <w:vAlign w:val="center"/>
          </w:tcPr>
          <w:p w14:paraId="598B563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行业管理科科长</w:t>
            </w:r>
          </w:p>
        </w:tc>
        <w:tc>
          <w:tcPr>
            <w:tcW w:w="2365" w:type="dxa"/>
            <w:noWrap w:val="0"/>
            <w:vAlign w:val="center"/>
          </w:tcPr>
          <w:p w14:paraId="336E792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0371-22581028</w:t>
            </w:r>
          </w:p>
        </w:tc>
      </w:tr>
      <w:tr w14:paraId="480E3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456FD4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洛阳市工信局</w:t>
            </w:r>
          </w:p>
        </w:tc>
        <w:tc>
          <w:tcPr>
            <w:tcW w:w="1263" w:type="dxa"/>
            <w:noWrap w:val="0"/>
            <w:vAlign w:val="center"/>
          </w:tcPr>
          <w:p w14:paraId="64F71BE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金东浩</w:t>
            </w:r>
          </w:p>
        </w:tc>
        <w:tc>
          <w:tcPr>
            <w:tcW w:w="3465" w:type="dxa"/>
            <w:noWrap w:val="0"/>
            <w:vAlign w:val="center"/>
          </w:tcPr>
          <w:p w14:paraId="798FAA2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396CFF3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0379-63936089</w:t>
            </w:r>
          </w:p>
        </w:tc>
      </w:tr>
      <w:tr w14:paraId="26FF4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4D14B71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平顶山市工信局</w:t>
            </w:r>
          </w:p>
        </w:tc>
        <w:tc>
          <w:tcPr>
            <w:tcW w:w="1263" w:type="dxa"/>
            <w:noWrap w:val="0"/>
            <w:vAlign w:val="center"/>
          </w:tcPr>
          <w:p w14:paraId="66253FC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简舟军</w:t>
            </w:r>
          </w:p>
        </w:tc>
        <w:tc>
          <w:tcPr>
            <w:tcW w:w="3465" w:type="dxa"/>
            <w:noWrap w:val="0"/>
            <w:vAlign w:val="center"/>
          </w:tcPr>
          <w:p w14:paraId="3947032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1ABA89B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0375-3501595</w:t>
            </w:r>
          </w:p>
        </w:tc>
      </w:tr>
      <w:tr w14:paraId="1D1D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5DEFBB3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安阳市工信局</w:t>
            </w:r>
          </w:p>
        </w:tc>
        <w:tc>
          <w:tcPr>
            <w:tcW w:w="1263" w:type="dxa"/>
            <w:noWrap w:val="0"/>
            <w:vAlign w:val="center"/>
          </w:tcPr>
          <w:p w14:paraId="7D4A487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王陈重</w:t>
            </w:r>
          </w:p>
        </w:tc>
        <w:tc>
          <w:tcPr>
            <w:tcW w:w="3465" w:type="dxa"/>
            <w:noWrap w:val="0"/>
            <w:vAlign w:val="center"/>
          </w:tcPr>
          <w:p w14:paraId="22EEE06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50097B6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 xml:space="preserve"> 0372-3233033</w:t>
            </w:r>
          </w:p>
        </w:tc>
      </w:tr>
      <w:tr w14:paraId="3A054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6E7B249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鹤壁市工信局</w:t>
            </w:r>
          </w:p>
        </w:tc>
        <w:tc>
          <w:tcPr>
            <w:tcW w:w="1263" w:type="dxa"/>
            <w:noWrap w:val="0"/>
            <w:vAlign w:val="center"/>
          </w:tcPr>
          <w:p w14:paraId="4AA4A0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张东平</w:t>
            </w:r>
          </w:p>
        </w:tc>
        <w:tc>
          <w:tcPr>
            <w:tcW w:w="3465" w:type="dxa"/>
            <w:noWrap w:val="0"/>
            <w:vAlign w:val="center"/>
          </w:tcPr>
          <w:p w14:paraId="6CAE5C0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7F095F0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0392-3222358</w:t>
            </w:r>
          </w:p>
        </w:tc>
      </w:tr>
      <w:tr w14:paraId="3C892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09A5195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新乡市工信局</w:t>
            </w:r>
          </w:p>
        </w:tc>
        <w:tc>
          <w:tcPr>
            <w:tcW w:w="1263" w:type="dxa"/>
            <w:noWrap w:val="0"/>
            <w:vAlign w:val="center"/>
          </w:tcPr>
          <w:p w14:paraId="6647EC8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李海芳</w:t>
            </w:r>
          </w:p>
        </w:tc>
        <w:tc>
          <w:tcPr>
            <w:tcW w:w="3465" w:type="dxa"/>
            <w:noWrap w:val="0"/>
            <w:vAlign w:val="center"/>
          </w:tcPr>
          <w:p w14:paraId="173504F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649C34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0373-3696815</w:t>
            </w:r>
          </w:p>
        </w:tc>
      </w:tr>
      <w:tr w14:paraId="01A01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46D506A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焦作市工信局</w:t>
            </w:r>
          </w:p>
        </w:tc>
        <w:tc>
          <w:tcPr>
            <w:tcW w:w="1263" w:type="dxa"/>
            <w:noWrap w:val="0"/>
            <w:vAlign w:val="center"/>
          </w:tcPr>
          <w:p w14:paraId="5C6F1C6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冯长路</w:t>
            </w:r>
          </w:p>
        </w:tc>
        <w:tc>
          <w:tcPr>
            <w:tcW w:w="3465" w:type="dxa"/>
            <w:noWrap w:val="0"/>
            <w:vAlign w:val="center"/>
          </w:tcPr>
          <w:p w14:paraId="182A4B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四级调研员</w:t>
            </w:r>
          </w:p>
        </w:tc>
        <w:tc>
          <w:tcPr>
            <w:tcW w:w="2365" w:type="dxa"/>
            <w:noWrap w:val="0"/>
            <w:vAlign w:val="center"/>
          </w:tcPr>
          <w:p w14:paraId="058595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0391-3569403</w:t>
            </w:r>
          </w:p>
        </w:tc>
      </w:tr>
      <w:tr w14:paraId="11958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174824A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濮阳市工信局</w:t>
            </w:r>
          </w:p>
        </w:tc>
        <w:tc>
          <w:tcPr>
            <w:tcW w:w="1263" w:type="dxa"/>
            <w:noWrap w:val="0"/>
            <w:vAlign w:val="center"/>
          </w:tcPr>
          <w:p w14:paraId="627C27A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王长青</w:t>
            </w:r>
          </w:p>
        </w:tc>
        <w:tc>
          <w:tcPr>
            <w:tcW w:w="3465" w:type="dxa"/>
            <w:noWrap w:val="0"/>
            <w:vAlign w:val="center"/>
          </w:tcPr>
          <w:p w14:paraId="7C6153A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原材料与节能科科长</w:t>
            </w:r>
          </w:p>
        </w:tc>
        <w:tc>
          <w:tcPr>
            <w:tcW w:w="2365" w:type="dxa"/>
            <w:noWrap w:val="0"/>
            <w:vAlign w:val="center"/>
          </w:tcPr>
          <w:p w14:paraId="57E697B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0393-6666089</w:t>
            </w:r>
          </w:p>
        </w:tc>
      </w:tr>
      <w:tr w14:paraId="065AC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110AC04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许昌市工信局</w:t>
            </w:r>
          </w:p>
        </w:tc>
        <w:tc>
          <w:tcPr>
            <w:tcW w:w="1263" w:type="dxa"/>
            <w:noWrap w:val="0"/>
            <w:vAlign w:val="center"/>
          </w:tcPr>
          <w:p w14:paraId="0195858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代晓军</w:t>
            </w:r>
          </w:p>
        </w:tc>
        <w:tc>
          <w:tcPr>
            <w:tcW w:w="3465" w:type="dxa"/>
            <w:noWrap w:val="0"/>
            <w:vAlign w:val="center"/>
          </w:tcPr>
          <w:p w14:paraId="602D12B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材料工业与节能利用科科长</w:t>
            </w:r>
          </w:p>
        </w:tc>
        <w:tc>
          <w:tcPr>
            <w:tcW w:w="2365" w:type="dxa"/>
            <w:noWrap w:val="0"/>
            <w:vAlign w:val="center"/>
          </w:tcPr>
          <w:p w14:paraId="71DA4FD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0374-2965510</w:t>
            </w:r>
          </w:p>
        </w:tc>
      </w:tr>
      <w:tr w14:paraId="158AB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18245D9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漯河市工信局</w:t>
            </w:r>
          </w:p>
        </w:tc>
        <w:tc>
          <w:tcPr>
            <w:tcW w:w="1263" w:type="dxa"/>
            <w:noWrap w:val="0"/>
            <w:vAlign w:val="center"/>
          </w:tcPr>
          <w:p w14:paraId="05C6FD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王秀章</w:t>
            </w:r>
          </w:p>
        </w:tc>
        <w:tc>
          <w:tcPr>
            <w:tcW w:w="3465" w:type="dxa"/>
            <w:noWrap w:val="0"/>
            <w:vAlign w:val="center"/>
          </w:tcPr>
          <w:p w14:paraId="1A2CE0F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科技与节能利用科科长</w:t>
            </w:r>
          </w:p>
        </w:tc>
        <w:tc>
          <w:tcPr>
            <w:tcW w:w="2365" w:type="dxa"/>
            <w:noWrap w:val="0"/>
            <w:vAlign w:val="center"/>
          </w:tcPr>
          <w:p w14:paraId="04273F9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0395-3126323</w:t>
            </w:r>
          </w:p>
        </w:tc>
      </w:tr>
      <w:tr w14:paraId="4B37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149EF6B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三门峡市工信局</w:t>
            </w:r>
          </w:p>
        </w:tc>
        <w:tc>
          <w:tcPr>
            <w:tcW w:w="1263" w:type="dxa"/>
            <w:noWrap w:val="0"/>
            <w:vAlign w:val="center"/>
          </w:tcPr>
          <w:p w14:paraId="65AB193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袁卓韦</w:t>
            </w:r>
          </w:p>
        </w:tc>
        <w:tc>
          <w:tcPr>
            <w:tcW w:w="3465" w:type="dxa"/>
            <w:noWrap w:val="0"/>
            <w:vAlign w:val="center"/>
          </w:tcPr>
          <w:p w14:paraId="32EC208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1B057A4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0398-2822699</w:t>
            </w:r>
          </w:p>
        </w:tc>
      </w:tr>
      <w:tr w14:paraId="21F54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7D8D33C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南阳市工信局</w:t>
            </w:r>
          </w:p>
        </w:tc>
        <w:tc>
          <w:tcPr>
            <w:tcW w:w="1263" w:type="dxa"/>
            <w:noWrap w:val="0"/>
            <w:vAlign w:val="center"/>
          </w:tcPr>
          <w:p w14:paraId="48A82D4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李江鑫</w:t>
            </w:r>
          </w:p>
        </w:tc>
        <w:tc>
          <w:tcPr>
            <w:tcW w:w="3465" w:type="dxa"/>
            <w:noWrap w:val="0"/>
            <w:vAlign w:val="center"/>
          </w:tcPr>
          <w:p w14:paraId="6BA194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4CCE786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0377-63166239</w:t>
            </w:r>
          </w:p>
        </w:tc>
      </w:tr>
      <w:tr w14:paraId="5DD0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77A58A7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商丘市工信局</w:t>
            </w:r>
          </w:p>
        </w:tc>
        <w:tc>
          <w:tcPr>
            <w:tcW w:w="1263" w:type="dxa"/>
            <w:noWrap w:val="0"/>
            <w:vAlign w:val="center"/>
          </w:tcPr>
          <w:p w14:paraId="3CF80AC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裴静</w:t>
            </w:r>
          </w:p>
        </w:tc>
        <w:tc>
          <w:tcPr>
            <w:tcW w:w="3465" w:type="dxa"/>
            <w:noWrap w:val="0"/>
            <w:vAlign w:val="center"/>
          </w:tcPr>
          <w:p w14:paraId="7847E73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49D146A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0370-3289283</w:t>
            </w:r>
          </w:p>
        </w:tc>
      </w:tr>
      <w:tr w14:paraId="4E59D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772E0E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信阳市工信局</w:t>
            </w:r>
          </w:p>
        </w:tc>
        <w:tc>
          <w:tcPr>
            <w:tcW w:w="1263" w:type="dxa"/>
            <w:noWrap w:val="0"/>
            <w:vAlign w:val="center"/>
          </w:tcPr>
          <w:p w14:paraId="43706BF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李春晖</w:t>
            </w:r>
          </w:p>
        </w:tc>
        <w:tc>
          <w:tcPr>
            <w:tcW w:w="3465" w:type="dxa"/>
            <w:noWrap w:val="0"/>
            <w:vAlign w:val="center"/>
          </w:tcPr>
          <w:p w14:paraId="50E5AD2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节能与原材料工业科科长</w:t>
            </w:r>
          </w:p>
        </w:tc>
        <w:tc>
          <w:tcPr>
            <w:tcW w:w="2365" w:type="dxa"/>
            <w:noWrap w:val="0"/>
            <w:vAlign w:val="center"/>
          </w:tcPr>
          <w:p w14:paraId="7B8E363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0376-6368101</w:t>
            </w:r>
          </w:p>
        </w:tc>
      </w:tr>
      <w:tr w14:paraId="6F3CF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011DEB7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周口市工信局</w:t>
            </w:r>
          </w:p>
        </w:tc>
        <w:tc>
          <w:tcPr>
            <w:tcW w:w="1263" w:type="dxa"/>
            <w:noWrap w:val="0"/>
            <w:vAlign w:val="center"/>
          </w:tcPr>
          <w:p w14:paraId="3D81AB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梁超</w:t>
            </w:r>
          </w:p>
        </w:tc>
        <w:tc>
          <w:tcPr>
            <w:tcW w:w="3465" w:type="dxa"/>
            <w:noWrap w:val="0"/>
            <w:vAlign w:val="center"/>
          </w:tcPr>
          <w:p w14:paraId="1ACF45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1BC688A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0394-8690106</w:t>
            </w:r>
          </w:p>
        </w:tc>
      </w:tr>
      <w:tr w14:paraId="3376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36E6F89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驻马店市工信局</w:t>
            </w:r>
          </w:p>
        </w:tc>
        <w:tc>
          <w:tcPr>
            <w:tcW w:w="1263" w:type="dxa"/>
            <w:noWrap w:val="0"/>
            <w:vAlign w:val="center"/>
          </w:tcPr>
          <w:p w14:paraId="2693F9C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朱光辉</w:t>
            </w:r>
          </w:p>
        </w:tc>
        <w:tc>
          <w:tcPr>
            <w:tcW w:w="3465" w:type="dxa"/>
            <w:noWrap w:val="0"/>
            <w:vAlign w:val="center"/>
          </w:tcPr>
          <w:p w14:paraId="023548E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科技与电子信息科科长</w:t>
            </w:r>
          </w:p>
        </w:tc>
        <w:tc>
          <w:tcPr>
            <w:tcW w:w="2365" w:type="dxa"/>
            <w:noWrap w:val="0"/>
            <w:vAlign w:val="center"/>
          </w:tcPr>
          <w:p w14:paraId="7CC7EC0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0396-2982810</w:t>
            </w:r>
          </w:p>
        </w:tc>
      </w:tr>
      <w:tr w14:paraId="36FDE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130289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济源示范区工科委</w:t>
            </w:r>
          </w:p>
        </w:tc>
        <w:tc>
          <w:tcPr>
            <w:tcW w:w="1263" w:type="dxa"/>
            <w:noWrap w:val="0"/>
            <w:vAlign w:val="center"/>
          </w:tcPr>
          <w:p w14:paraId="249C4D0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党林杰</w:t>
            </w:r>
          </w:p>
        </w:tc>
        <w:tc>
          <w:tcPr>
            <w:tcW w:w="3465" w:type="dxa"/>
            <w:noWrap w:val="0"/>
            <w:vAlign w:val="center"/>
          </w:tcPr>
          <w:p w14:paraId="13E3259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1CF2C9F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0391-6633204</w:t>
            </w:r>
          </w:p>
        </w:tc>
      </w:tr>
      <w:bookmarkEnd w:id="0"/>
    </w:tbl>
    <w:p w14:paraId="02BA04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455" w:beforeLines="100" w:line="240" w:lineRule="auto"/>
        <w:ind w:firstLine="0" w:firstLineChars="0"/>
        <w:textAlignment w:val="auto"/>
        <w:rPr>
          <w:rFonts w:hint="eastAsia" w:eastAsia="仿宋_GB2312"/>
          <w:lang w:val="en-US" w:eastAsia="zh"/>
        </w:rPr>
      </w:pPr>
      <w:bookmarkStart w:id="1" w:name="_GoBack"/>
      <w:bookmarkEnd w:id="1"/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4B00F276-EF36-42CB-BA59-3F525EBCDFB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A471C07-2D44-4D42-B6BA-127107035BD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52E82"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30B1F6A"/>
    <w:rsid w:val="009045A0"/>
    <w:rsid w:val="0B6B051B"/>
    <w:rsid w:val="0C165CCA"/>
    <w:rsid w:val="0DB51BB2"/>
    <w:rsid w:val="19CC5D37"/>
    <w:rsid w:val="1C473F2F"/>
    <w:rsid w:val="24993F1F"/>
    <w:rsid w:val="292875F4"/>
    <w:rsid w:val="30237A49"/>
    <w:rsid w:val="366943F1"/>
    <w:rsid w:val="37780BDF"/>
    <w:rsid w:val="37A93E9D"/>
    <w:rsid w:val="3B181276"/>
    <w:rsid w:val="3B35296F"/>
    <w:rsid w:val="408E0724"/>
    <w:rsid w:val="54DC2BE3"/>
    <w:rsid w:val="57AE7784"/>
    <w:rsid w:val="601A286B"/>
    <w:rsid w:val="608B0281"/>
    <w:rsid w:val="630B1F6A"/>
    <w:rsid w:val="648669A1"/>
    <w:rsid w:val="73EBDF08"/>
    <w:rsid w:val="768D3818"/>
    <w:rsid w:val="77942931"/>
    <w:rsid w:val="7FFF2B11"/>
    <w:rsid w:val="D2F71F7A"/>
    <w:rsid w:val="DDC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12">
    <w:name w:val="表格"/>
    <w:basedOn w:val="1"/>
    <w:qFormat/>
    <w:uiPriority w:val="0"/>
    <w:pPr>
      <w:adjustRightInd w:val="0"/>
      <w:snapToGrid w:val="0"/>
      <w:spacing w:line="240" w:lineRule="auto"/>
      <w:ind w:firstLine="0" w:firstLineChars="0"/>
    </w:pPr>
    <w:rPr>
      <w:rFonts w:ascii="Times New Roman" w:hAnsi="Times New Roman" w:cs="Times New Roman"/>
      <w:sz w:val="24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5765</Words>
  <Characters>6512</Characters>
  <Lines>0</Lines>
  <Paragraphs>0</Paragraphs>
  <TotalTime>0</TotalTime>
  <ScaleCrop>false</ScaleCrop>
  <LinksUpToDate>false</LinksUpToDate>
  <CharactersWithSpaces>6546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2023-10-25T17:44:00Z</dcterms:created>
  <dc:creator>摇到外婆桥。</dc:creator>
  <cp:lastModifiedBy>摇到外婆桥。</cp:lastModifiedBy>
  <dcterms:modified xsi:type="dcterms:W3CDTF">2024-07-24T01:23:53Z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600596D837254C69920895AD72ED2BD4_11</vt:lpwstr>
  </property>
</Properties>
</file>