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DB3D4A">
      <w:pPr>
        <w:widowControl/>
        <w:spacing w:line="600" w:lineRule="exact"/>
        <w:jc w:val="left"/>
        <w:rPr>
          <w:rFonts w:hint="eastAsia" w:ascii="Times New Roman" w:hAnsi="Times New Roman" w:eastAsia="黑体" w:cs="Times New Roman"/>
          <w:color w:val="000000"/>
          <w:kern w:val="0"/>
          <w:sz w:val="32"/>
          <w:szCs w:val="32"/>
          <w:lang w:eastAsia="zh-CN"/>
        </w:rPr>
      </w:pPr>
      <w:r>
        <w:rPr>
          <w:rFonts w:hint="default" w:ascii="Times New Roman" w:hAnsi="Times New Roman" w:eastAsia="黑体" w:cs="Times New Roman"/>
          <w:color w:val="000000"/>
          <w:kern w:val="0"/>
          <w:sz w:val="32"/>
          <w:szCs w:val="32"/>
        </w:rPr>
        <w:t>附件</w:t>
      </w:r>
      <w:r>
        <w:rPr>
          <w:rFonts w:hint="eastAsia" w:ascii="Times New Roman" w:hAnsi="Times New Roman" w:eastAsia="黑体" w:cs="Times New Roman"/>
          <w:color w:val="000000"/>
          <w:kern w:val="0"/>
          <w:sz w:val="32"/>
          <w:szCs w:val="32"/>
          <w:lang w:val="en-US" w:eastAsia="zh-CN"/>
        </w:rPr>
        <w:t>1</w:t>
      </w:r>
    </w:p>
    <w:p w14:paraId="5DE8C1D4">
      <w:pPr>
        <w:tabs>
          <w:tab w:val="left" w:pos="5220"/>
        </w:tabs>
        <w:jc w:val="center"/>
        <w:outlineLvl w:val="0"/>
        <w:rPr>
          <w:rFonts w:hint="default" w:ascii="Times New Roman" w:hAnsi="Times New Roman" w:eastAsia="方正小标宋简体" w:cs="Times New Roman"/>
          <w:bCs/>
          <w:w w:val="98"/>
          <w:sz w:val="44"/>
          <w:szCs w:val="44"/>
          <w:lang w:eastAsia="zh-CN"/>
        </w:rPr>
      </w:pPr>
    </w:p>
    <w:p w14:paraId="081D96D1">
      <w:pPr>
        <w:tabs>
          <w:tab w:val="left" w:pos="5220"/>
        </w:tabs>
        <w:jc w:val="center"/>
        <w:outlineLvl w:val="0"/>
        <w:rPr>
          <w:rFonts w:hint="default" w:ascii="Times New Roman" w:hAnsi="Times New Roman" w:eastAsia="方正小标宋简体" w:cs="Times New Roman"/>
          <w:bCs/>
          <w:w w:val="98"/>
          <w:sz w:val="44"/>
          <w:szCs w:val="44"/>
          <w:lang w:eastAsia="zh-CN"/>
        </w:rPr>
      </w:pPr>
    </w:p>
    <w:p w14:paraId="41287A9F">
      <w:pPr>
        <w:tabs>
          <w:tab w:val="left" w:pos="5220"/>
        </w:tabs>
        <w:jc w:val="center"/>
        <w:outlineLvl w:val="0"/>
        <w:rPr>
          <w:rFonts w:hint="default" w:ascii="Times New Roman" w:hAnsi="Times New Roman" w:eastAsia="方正小标宋简体" w:cs="Times New Roman"/>
          <w:bCs/>
          <w:w w:val="98"/>
          <w:sz w:val="44"/>
          <w:szCs w:val="44"/>
          <w:lang w:eastAsia="zh-CN"/>
        </w:rPr>
      </w:pPr>
    </w:p>
    <w:p w14:paraId="574BDFEF">
      <w:pPr>
        <w:tabs>
          <w:tab w:val="left" w:pos="5220"/>
        </w:tabs>
        <w:jc w:val="center"/>
        <w:outlineLvl w:val="0"/>
        <w:rPr>
          <w:rFonts w:hint="default" w:ascii="Times New Roman" w:hAnsi="Times New Roman" w:eastAsia="方正小标宋简体" w:cs="Times New Roman"/>
          <w:bCs/>
          <w:w w:val="98"/>
          <w:sz w:val="44"/>
          <w:szCs w:val="44"/>
          <w:lang w:eastAsia="zh-CN"/>
        </w:rPr>
      </w:pPr>
    </w:p>
    <w:p w14:paraId="694006A3">
      <w:pPr>
        <w:tabs>
          <w:tab w:val="left" w:pos="5220"/>
        </w:tabs>
        <w:jc w:val="center"/>
        <w:outlineLvl w:val="0"/>
        <w:rPr>
          <w:rFonts w:hint="default" w:ascii="Times New Roman" w:hAnsi="Times New Roman" w:eastAsia="方正小标宋简体" w:cs="Times New Roman"/>
          <w:bCs/>
          <w:w w:val="98"/>
          <w:sz w:val="44"/>
          <w:szCs w:val="44"/>
          <w:lang w:eastAsia="zh-CN"/>
        </w:rPr>
      </w:pPr>
    </w:p>
    <w:p w14:paraId="03591944">
      <w:pPr>
        <w:tabs>
          <w:tab w:val="left" w:pos="5220"/>
        </w:tabs>
        <w:jc w:val="center"/>
        <w:outlineLvl w:val="0"/>
        <w:rPr>
          <w:rFonts w:hint="default" w:ascii="Times New Roman" w:hAnsi="Times New Roman" w:eastAsia="黑体" w:cs="Times New Roman"/>
          <w:spacing w:val="-20"/>
          <w:sz w:val="44"/>
          <w:szCs w:val="44"/>
        </w:rPr>
      </w:pPr>
      <w:r>
        <w:rPr>
          <w:rFonts w:hint="default" w:ascii="Times New Roman" w:hAnsi="Times New Roman" w:eastAsia="方正小标宋简体" w:cs="Times New Roman"/>
          <w:bCs/>
          <w:w w:val="98"/>
          <w:sz w:val="44"/>
          <w:szCs w:val="44"/>
          <w:lang w:eastAsia="zh-CN"/>
        </w:rPr>
        <w:t>湖南省智能网联汽车（工程机械、船舶）典型示范应用场景</w:t>
      </w:r>
      <w:r>
        <w:rPr>
          <w:rFonts w:hint="default" w:ascii="Times New Roman" w:hAnsi="Times New Roman" w:eastAsia="方正小标宋简体" w:cs="Times New Roman"/>
          <w:bCs/>
          <w:w w:val="98"/>
          <w:sz w:val="44"/>
          <w:szCs w:val="44"/>
        </w:rPr>
        <w:t>申报书</w:t>
      </w:r>
    </w:p>
    <w:p w14:paraId="4A92F434">
      <w:pPr>
        <w:ind w:firstLine="2185" w:firstLineChars="607"/>
        <w:jc w:val="left"/>
        <w:rPr>
          <w:rFonts w:hint="default" w:ascii="Times New Roman" w:hAnsi="Times New Roman" w:cs="Times New Roman"/>
          <w:sz w:val="36"/>
          <w:szCs w:val="36"/>
        </w:rPr>
      </w:pPr>
    </w:p>
    <w:p w14:paraId="2C5551AD">
      <w:pPr>
        <w:pStyle w:val="7"/>
        <w:rPr>
          <w:rFonts w:hint="default" w:ascii="Times New Roman" w:hAnsi="Times New Roman" w:cs="Times New Roman"/>
        </w:rPr>
      </w:pPr>
    </w:p>
    <w:p w14:paraId="5F9D7296">
      <w:pPr>
        <w:spacing w:line="840" w:lineRule="exact"/>
        <w:jc w:val="left"/>
        <w:outlineLvl w:val="1"/>
        <w:rPr>
          <w:rFonts w:hint="default" w:ascii="Times New Roman" w:hAnsi="Times New Roman" w:eastAsia="方正仿宋简体" w:cs="Times New Roman"/>
          <w:sz w:val="36"/>
          <w:szCs w:val="36"/>
        </w:rPr>
      </w:pPr>
    </w:p>
    <w:p w14:paraId="42161E28">
      <w:pPr>
        <w:spacing w:line="840" w:lineRule="exact"/>
        <w:jc w:val="left"/>
        <w:outlineLvl w:val="1"/>
        <w:rPr>
          <w:rFonts w:hint="default" w:ascii="Times New Roman" w:hAnsi="Times New Roman" w:cs="Times New Roman"/>
          <w:sz w:val="18"/>
          <w:szCs w:val="21"/>
        </w:rPr>
      </w:pPr>
    </w:p>
    <w:p w14:paraId="133F988B">
      <w:pPr>
        <w:spacing w:line="840" w:lineRule="exact"/>
        <w:ind w:firstLine="1400" w:firstLineChars="500"/>
        <w:jc w:val="left"/>
        <w:outlineLvl w:val="1"/>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场景名称：</w:t>
      </w:r>
      <w:r>
        <w:rPr>
          <w:rFonts w:hint="default" w:ascii="Times New Roman" w:hAnsi="Times New Roman" w:eastAsia="仿宋_GB2312" w:cs="Times New Roman"/>
          <w:sz w:val="28"/>
          <w:szCs w:val="28"/>
          <w:u w:val="single"/>
        </w:rPr>
        <w:t xml:space="preserve">                            </w:t>
      </w:r>
    </w:p>
    <w:p w14:paraId="0439BFEC">
      <w:pPr>
        <w:spacing w:line="840" w:lineRule="exact"/>
        <w:ind w:firstLine="1400" w:firstLineChars="500"/>
        <w:jc w:val="left"/>
        <w:outlineLvl w:val="1"/>
        <w:rPr>
          <w:rFonts w:hint="default" w:ascii="Times New Roman" w:hAnsi="Times New Roman" w:eastAsia="仿宋_GB2312" w:cs="Times New Roman"/>
          <w:sz w:val="28"/>
          <w:szCs w:val="28"/>
          <w:u w:val="single"/>
        </w:rPr>
      </w:pPr>
      <w:r>
        <w:rPr>
          <w:rFonts w:hint="default" w:ascii="Times New Roman" w:hAnsi="Times New Roman" w:eastAsia="仿宋_GB2312" w:cs="Times New Roman"/>
          <w:sz w:val="28"/>
          <w:szCs w:val="28"/>
        </w:rPr>
        <w:t>申报单位：</w:t>
      </w:r>
      <w:r>
        <w:rPr>
          <w:rFonts w:hint="default" w:ascii="Times New Roman" w:hAnsi="Times New Roman" w:eastAsia="仿宋_GB2312" w:cs="Times New Roman"/>
          <w:sz w:val="28"/>
          <w:szCs w:val="28"/>
          <w:u w:val="single"/>
        </w:rPr>
        <w:t xml:space="preserve">          （盖章）          </w:t>
      </w:r>
    </w:p>
    <w:p w14:paraId="0DC8178C">
      <w:pPr>
        <w:spacing w:line="840" w:lineRule="exact"/>
        <w:ind w:firstLine="1400" w:firstLineChars="500"/>
        <w:jc w:val="left"/>
        <w:outlineLvl w:val="1"/>
        <w:rPr>
          <w:rFonts w:hint="default" w:ascii="Times New Roman" w:hAnsi="Times New Roman" w:eastAsia="仿宋_GB2312" w:cs="Times New Roman"/>
          <w:sz w:val="28"/>
          <w:szCs w:val="28"/>
          <w:u w:val="single"/>
        </w:rPr>
      </w:pPr>
      <w:r>
        <w:rPr>
          <w:rFonts w:hint="default" w:ascii="Times New Roman" w:hAnsi="Times New Roman" w:eastAsia="仿宋_GB2312" w:cs="Times New Roman"/>
          <w:sz w:val="28"/>
          <w:szCs w:val="28"/>
          <w:lang w:eastAsia="zh-CN"/>
        </w:rPr>
        <w:t>联合</w:t>
      </w:r>
      <w:r>
        <w:rPr>
          <w:rFonts w:hint="default" w:ascii="Times New Roman" w:hAnsi="Times New Roman" w:eastAsia="仿宋_GB2312" w:cs="Times New Roman"/>
          <w:sz w:val="28"/>
          <w:szCs w:val="28"/>
        </w:rPr>
        <w:t>申报单位：</w:t>
      </w:r>
      <w:r>
        <w:rPr>
          <w:rFonts w:hint="default" w:ascii="Times New Roman" w:hAnsi="Times New Roman" w:eastAsia="仿宋_GB2312" w:cs="Times New Roman"/>
          <w:sz w:val="28"/>
          <w:szCs w:val="28"/>
          <w:u w:val="single"/>
        </w:rPr>
        <w:t xml:space="preserve">      （盖章）          </w:t>
      </w:r>
    </w:p>
    <w:p w14:paraId="549152CA">
      <w:pPr>
        <w:spacing w:line="840" w:lineRule="exact"/>
        <w:ind w:firstLine="1400" w:firstLineChars="500"/>
        <w:jc w:val="left"/>
        <w:outlineLvl w:val="1"/>
        <w:rPr>
          <w:rFonts w:hint="default" w:ascii="Times New Roman" w:hAnsi="Times New Roman" w:eastAsia="仿宋_GB2312" w:cs="Times New Roman"/>
          <w:lang w:val="en-US" w:eastAsia="zh-CN"/>
        </w:rPr>
      </w:pPr>
      <w:r>
        <w:rPr>
          <w:rFonts w:hint="default" w:ascii="Times New Roman" w:hAnsi="Times New Roman" w:eastAsia="仿宋_GB2312" w:cs="Times New Roman"/>
          <w:sz w:val="28"/>
          <w:szCs w:val="28"/>
        </w:rPr>
        <w:t>联</w:t>
      </w:r>
      <w:r>
        <w:rPr>
          <w:rFonts w:hint="default" w:ascii="Times New Roman" w:hAnsi="Times New Roman" w:eastAsia="仿宋_GB2312" w:cs="Times New Roman"/>
          <w:spacing w:val="12"/>
          <w:sz w:val="28"/>
          <w:szCs w:val="28"/>
        </w:rPr>
        <w:t>系人及电话：</w:t>
      </w:r>
      <w:r>
        <w:rPr>
          <w:rFonts w:hint="default" w:ascii="Times New Roman" w:hAnsi="Times New Roman" w:eastAsia="仿宋_GB2312" w:cs="Times New Roman"/>
          <w:sz w:val="28"/>
          <w:szCs w:val="28"/>
          <w:u w:val="single"/>
        </w:rPr>
        <w:t xml:space="preserve">                       </w:t>
      </w:r>
    </w:p>
    <w:p w14:paraId="5C1D6915">
      <w:pPr>
        <w:spacing w:line="840" w:lineRule="exact"/>
        <w:ind w:firstLine="3900" w:firstLineChars="1300"/>
        <w:jc w:val="left"/>
        <w:outlineLvl w:val="1"/>
        <w:rPr>
          <w:rFonts w:hint="default" w:ascii="Times New Roman" w:hAnsi="Times New Roman" w:cs="Times New Roman"/>
          <w:sz w:val="30"/>
          <w:lang w:val="en-US" w:eastAsia="zh-CN"/>
        </w:rPr>
      </w:pPr>
    </w:p>
    <w:p w14:paraId="77C0E92B">
      <w:pPr>
        <w:spacing w:line="840" w:lineRule="exact"/>
        <w:ind w:firstLine="3900" w:firstLineChars="1300"/>
        <w:jc w:val="left"/>
        <w:outlineLvl w:val="1"/>
        <w:rPr>
          <w:rFonts w:hint="default" w:ascii="Times New Roman" w:hAnsi="Times New Roman" w:eastAsia="仿宋_GB2312" w:cs="Times New Roman"/>
          <w:sz w:val="28"/>
          <w:szCs w:val="28"/>
          <w:u w:val="single"/>
        </w:rPr>
      </w:pPr>
      <w:r>
        <w:rPr>
          <w:rFonts w:hint="default" w:ascii="Times New Roman" w:hAnsi="Times New Roman" w:eastAsia="仿宋_GB2312" w:cs="Times New Roman"/>
          <w:sz w:val="30"/>
          <w:lang w:val="en-US" w:eastAsia="zh-CN"/>
        </w:rPr>
        <w:t>2026年10月</w:t>
      </w:r>
      <w:r>
        <w:rPr>
          <w:rFonts w:hint="default" w:ascii="Times New Roman" w:hAnsi="Times New Roman" w:eastAsia="仿宋_GB2312" w:cs="Times New Roman"/>
          <w:sz w:val="30"/>
        </w:rPr>
        <w:t xml:space="preserve"> </w:t>
      </w:r>
      <w:r>
        <w:rPr>
          <w:rFonts w:hint="default" w:ascii="Times New Roman" w:hAnsi="Times New Roman" w:eastAsia="仿宋_GB2312" w:cs="Times New Roman"/>
          <w:sz w:val="18"/>
          <w:szCs w:val="21"/>
        </w:rPr>
        <w:t xml:space="preserve"> </w:t>
      </w:r>
    </w:p>
    <w:p w14:paraId="42E2DBDA">
      <w:pPr>
        <w:jc w:val="left"/>
        <w:rPr>
          <w:rFonts w:hint="default" w:ascii="Times New Roman" w:hAnsi="Times New Roman" w:cs="Times New Roman"/>
          <w:sz w:val="36"/>
          <w:szCs w:val="36"/>
        </w:rPr>
      </w:pPr>
    </w:p>
    <w:p w14:paraId="7C5AE139">
      <w:pPr>
        <w:keepNext w:val="0"/>
        <w:keepLines w:val="0"/>
        <w:pageBreakBefore w:val="0"/>
        <w:widowControl w:val="0"/>
        <w:kinsoku/>
        <w:wordWrap/>
        <w:overflowPunct/>
        <w:topLinePunct w:val="0"/>
        <w:autoSpaceDE/>
        <w:autoSpaceDN/>
        <w:bidi w:val="0"/>
        <w:adjustRightInd w:val="0"/>
        <w:snapToGrid w:val="0"/>
        <w:jc w:val="center"/>
        <w:textAlignment w:val="auto"/>
        <w:outlineLvl w:val="1"/>
        <w:rPr>
          <w:rFonts w:hint="default" w:ascii="Times New Roman" w:hAnsi="Times New Roman" w:eastAsia="方正楷体简体" w:cs="Times New Roman"/>
          <w:bCs/>
          <w:sz w:val="36"/>
          <w:szCs w:val="36"/>
        </w:rPr>
      </w:pPr>
      <w:r>
        <w:rPr>
          <w:rFonts w:hint="default" w:ascii="Times New Roman" w:hAnsi="Times New Roman" w:eastAsia="方正楷体简体" w:cs="Times New Roman"/>
          <w:bCs/>
          <w:sz w:val="36"/>
          <w:szCs w:val="36"/>
        </w:rPr>
        <w:t>湖南省工业和信息化厅制</w:t>
      </w:r>
    </w:p>
    <w:p w14:paraId="3C7A60E2">
      <w:pPr>
        <w:keepNext w:val="0"/>
        <w:keepLines w:val="0"/>
        <w:pageBreakBefore w:val="0"/>
        <w:widowControl w:val="0"/>
        <w:kinsoku/>
        <w:wordWrap/>
        <w:overflowPunct/>
        <w:topLinePunct w:val="0"/>
        <w:autoSpaceDE/>
        <w:autoSpaceDN/>
        <w:bidi w:val="0"/>
        <w:adjustRightInd w:val="0"/>
        <w:snapToGrid w:val="0"/>
        <w:jc w:val="center"/>
        <w:textAlignment w:val="auto"/>
        <w:outlineLvl w:val="1"/>
        <w:rPr>
          <w:rFonts w:hint="default" w:ascii="Times New Roman" w:hAnsi="Times New Roman" w:eastAsia="方正楷体简体" w:cs="Times New Roman"/>
          <w:bCs/>
          <w:sz w:val="36"/>
          <w:szCs w:val="36"/>
        </w:rPr>
      </w:pPr>
      <w:r>
        <w:rPr>
          <w:rFonts w:hint="default" w:ascii="Times New Roman" w:hAnsi="Times New Roman" w:eastAsia="方正楷体简体" w:cs="Times New Roman"/>
          <w:bCs/>
          <w:sz w:val="36"/>
          <w:szCs w:val="36"/>
        </w:rPr>
        <w:br w:type="page"/>
      </w:r>
    </w:p>
    <w:p w14:paraId="1CD5E877">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default" w:ascii="Times New Roman" w:hAnsi="Times New Roman" w:eastAsia="方正小标宋简体" w:cs="Times New Roman"/>
          <w:color w:val="auto"/>
          <w:kern w:val="21"/>
          <w:sz w:val="44"/>
          <w:szCs w:val="44"/>
        </w:rPr>
      </w:pPr>
      <w:r>
        <w:rPr>
          <w:rFonts w:hint="default" w:ascii="Times New Roman" w:hAnsi="Times New Roman" w:eastAsia="方正小标宋简体" w:cs="Times New Roman"/>
          <w:color w:val="auto"/>
          <w:kern w:val="21"/>
          <w:sz w:val="44"/>
          <w:szCs w:val="44"/>
        </w:rPr>
        <w:t>填报说明</w:t>
      </w:r>
    </w:p>
    <w:p w14:paraId="43234EB0">
      <w:pPr>
        <w:keepNext w:val="0"/>
        <w:keepLines w:val="0"/>
        <w:pageBreakBefore w:val="0"/>
        <w:widowControl w:val="0"/>
        <w:kinsoku/>
        <w:wordWrap/>
        <w:overflowPunct/>
        <w:topLinePunct w:val="0"/>
        <w:autoSpaceDE/>
        <w:autoSpaceDN/>
        <w:bidi w:val="0"/>
        <w:adjustRightInd w:val="0"/>
        <w:snapToGrid w:val="0"/>
        <w:spacing w:line="600" w:lineRule="exact"/>
        <w:jc w:val="both"/>
        <w:textAlignment w:val="auto"/>
        <w:rPr>
          <w:rFonts w:hint="default" w:ascii="Times New Roman" w:hAnsi="Times New Roman" w:cs="Times New Roman"/>
          <w:b/>
          <w:color w:val="auto"/>
          <w:kern w:val="21"/>
          <w:sz w:val="36"/>
          <w:szCs w:val="36"/>
        </w:rPr>
      </w:pPr>
      <w:r>
        <w:rPr>
          <w:rFonts w:hint="default" w:ascii="Times New Roman" w:hAnsi="Times New Roman" w:cs="Times New Roman"/>
          <w:b/>
          <w:color w:val="auto"/>
          <w:kern w:val="21"/>
          <w:sz w:val="36"/>
          <w:szCs w:val="36"/>
        </w:rPr>
        <w:t xml:space="preserve"> </w:t>
      </w:r>
    </w:p>
    <w:p w14:paraId="230B2BA0">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仿宋_GB2312" w:cs="Times New Roman"/>
          <w:color w:val="auto"/>
          <w:kern w:val="21"/>
          <w:sz w:val="32"/>
          <w:szCs w:val="32"/>
        </w:rPr>
      </w:pPr>
      <w:r>
        <w:rPr>
          <w:rFonts w:hint="default" w:ascii="Times New Roman" w:hAnsi="Times New Roman" w:eastAsia="仿宋_GB2312" w:cs="Times New Roman"/>
          <w:color w:val="auto"/>
          <w:kern w:val="21"/>
          <w:sz w:val="32"/>
          <w:szCs w:val="32"/>
        </w:rPr>
        <w:t>一、提交材料包括申请书纸质材料和电子文档，申请单位必须确保纸质材料和电子文档的一致性。</w:t>
      </w:r>
    </w:p>
    <w:p w14:paraId="686D6C04">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仿宋_GB2312" w:cs="Times New Roman"/>
          <w:color w:val="auto"/>
          <w:kern w:val="21"/>
          <w:sz w:val="32"/>
          <w:szCs w:val="32"/>
        </w:rPr>
      </w:pPr>
      <w:r>
        <w:rPr>
          <w:rFonts w:hint="default" w:ascii="Times New Roman" w:hAnsi="Times New Roman" w:eastAsia="仿宋_GB2312" w:cs="Times New Roman"/>
          <w:color w:val="auto"/>
          <w:kern w:val="21"/>
          <w:sz w:val="32"/>
          <w:szCs w:val="32"/>
          <w:lang w:eastAsia="zh-CN"/>
        </w:rPr>
        <w:t>二</w:t>
      </w:r>
      <w:r>
        <w:rPr>
          <w:rFonts w:hint="default" w:ascii="Times New Roman" w:hAnsi="Times New Roman" w:eastAsia="仿宋_GB2312" w:cs="Times New Roman"/>
          <w:color w:val="auto"/>
          <w:kern w:val="21"/>
          <w:sz w:val="32"/>
          <w:szCs w:val="32"/>
        </w:rPr>
        <w:t>、纸质验收材料采用A4纸双面打印，以普通纸质材料作为封面，并于左侧装订成册（采用普通胶粘装订方式），加盖骑缝章。</w:t>
      </w:r>
    </w:p>
    <w:p w14:paraId="4E75D452">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仿宋_GB2312" w:cs="Times New Roman"/>
          <w:color w:val="auto"/>
          <w:kern w:val="21"/>
          <w:sz w:val="32"/>
          <w:szCs w:val="32"/>
        </w:rPr>
      </w:pPr>
      <w:r>
        <w:rPr>
          <w:rFonts w:hint="default" w:ascii="Times New Roman" w:hAnsi="Times New Roman" w:eastAsia="仿宋_GB2312" w:cs="Times New Roman"/>
          <w:color w:val="auto"/>
          <w:kern w:val="21"/>
          <w:sz w:val="32"/>
          <w:szCs w:val="32"/>
          <w:lang w:eastAsia="zh-CN"/>
        </w:rPr>
        <w:t>三</w:t>
      </w:r>
      <w:r>
        <w:rPr>
          <w:rFonts w:hint="default" w:ascii="Times New Roman" w:hAnsi="Times New Roman" w:eastAsia="仿宋_GB2312" w:cs="Times New Roman"/>
          <w:color w:val="auto"/>
          <w:kern w:val="21"/>
          <w:sz w:val="32"/>
          <w:szCs w:val="32"/>
        </w:rPr>
        <w:t>、申报单位如实填报申报书相关内容，申报书需加盖申报单位公章，并由法定代表人或其授权代表签名。</w:t>
      </w:r>
    </w:p>
    <w:p w14:paraId="76051C1A">
      <w:pPr>
        <w:adjustRightInd w:val="0"/>
        <w:snapToGrid w:val="0"/>
        <w:jc w:val="left"/>
        <w:rPr>
          <w:rFonts w:hint="default" w:ascii="Times New Roman" w:hAnsi="Times New Roman" w:eastAsia="方正仿宋简体" w:cs="Times New Roman"/>
          <w:color w:val="auto"/>
          <w:kern w:val="21"/>
          <w:sz w:val="36"/>
          <w:szCs w:val="36"/>
        </w:rPr>
      </w:pPr>
      <w:r>
        <w:rPr>
          <w:rFonts w:hint="default" w:ascii="Times New Roman" w:hAnsi="Times New Roman" w:eastAsia="方正仿宋简体" w:cs="Times New Roman"/>
          <w:color w:val="auto"/>
          <w:kern w:val="21"/>
          <w:sz w:val="36"/>
          <w:szCs w:val="36"/>
        </w:rPr>
        <w:t xml:space="preserve"> </w:t>
      </w:r>
    </w:p>
    <w:p w14:paraId="31FFFC99">
      <w:pPr>
        <w:adjustRightInd w:val="0"/>
        <w:snapToGrid w:val="0"/>
        <w:jc w:val="left"/>
        <w:rPr>
          <w:rFonts w:hint="default" w:ascii="Times New Roman" w:hAnsi="Times New Roman" w:eastAsia="方正仿宋简体" w:cs="Times New Roman"/>
          <w:color w:val="auto"/>
          <w:kern w:val="21"/>
          <w:sz w:val="36"/>
          <w:szCs w:val="36"/>
        </w:rPr>
      </w:pPr>
      <w:r>
        <w:rPr>
          <w:rFonts w:hint="default" w:ascii="Times New Roman" w:hAnsi="Times New Roman" w:eastAsia="方正仿宋简体" w:cs="Times New Roman"/>
          <w:color w:val="auto"/>
          <w:kern w:val="21"/>
          <w:sz w:val="36"/>
          <w:szCs w:val="36"/>
        </w:rPr>
        <w:t xml:space="preserve"> </w:t>
      </w:r>
    </w:p>
    <w:p w14:paraId="6B122794">
      <w:pPr>
        <w:keepNext w:val="0"/>
        <w:keepLines w:val="0"/>
        <w:pageBreakBefore w:val="0"/>
        <w:kinsoku/>
        <w:wordWrap/>
        <w:overflowPunct/>
        <w:topLinePunct w:val="0"/>
        <w:autoSpaceDE/>
        <w:autoSpaceDN/>
        <w:bidi w:val="0"/>
        <w:adjustRightInd w:val="0"/>
        <w:snapToGrid w:val="0"/>
        <w:spacing w:line="600" w:lineRule="exact"/>
        <w:jc w:val="center"/>
        <w:textAlignment w:val="auto"/>
        <w:outlineLvl w:val="0"/>
        <w:rPr>
          <w:rFonts w:hint="default" w:ascii="Times New Roman" w:hAnsi="Times New Roman" w:eastAsia="方正小标宋简体" w:cs="Times New Roman"/>
          <w:color w:val="auto"/>
          <w:kern w:val="21"/>
          <w:sz w:val="44"/>
          <w:szCs w:val="44"/>
        </w:rPr>
      </w:pPr>
    </w:p>
    <w:p w14:paraId="4BFD1DCF">
      <w:pPr>
        <w:keepNext w:val="0"/>
        <w:keepLines w:val="0"/>
        <w:pageBreakBefore w:val="0"/>
        <w:kinsoku/>
        <w:wordWrap/>
        <w:overflowPunct/>
        <w:topLinePunct w:val="0"/>
        <w:autoSpaceDE/>
        <w:autoSpaceDN/>
        <w:bidi w:val="0"/>
        <w:adjustRightInd w:val="0"/>
        <w:snapToGrid w:val="0"/>
        <w:spacing w:line="600" w:lineRule="exact"/>
        <w:jc w:val="center"/>
        <w:textAlignment w:val="auto"/>
        <w:outlineLvl w:val="0"/>
        <w:rPr>
          <w:rFonts w:hint="default" w:ascii="Times New Roman" w:hAnsi="Times New Roman" w:eastAsia="方正小标宋简体" w:cs="Times New Roman"/>
          <w:color w:val="auto"/>
          <w:kern w:val="21"/>
          <w:sz w:val="44"/>
          <w:szCs w:val="44"/>
        </w:rPr>
      </w:pPr>
    </w:p>
    <w:p w14:paraId="4D7B8F3E">
      <w:pPr>
        <w:keepNext w:val="0"/>
        <w:keepLines w:val="0"/>
        <w:pageBreakBefore w:val="0"/>
        <w:kinsoku/>
        <w:wordWrap/>
        <w:overflowPunct/>
        <w:topLinePunct w:val="0"/>
        <w:autoSpaceDE/>
        <w:autoSpaceDN/>
        <w:bidi w:val="0"/>
        <w:adjustRightInd w:val="0"/>
        <w:snapToGrid w:val="0"/>
        <w:spacing w:line="600" w:lineRule="exact"/>
        <w:jc w:val="center"/>
        <w:textAlignment w:val="auto"/>
        <w:outlineLvl w:val="0"/>
        <w:rPr>
          <w:rFonts w:hint="default" w:ascii="Times New Roman" w:hAnsi="Times New Roman" w:eastAsia="方正小标宋简体" w:cs="Times New Roman"/>
          <w:color w:val="auto"/>
          <w:kern w:val="21"/>
          <w:sz w:val="44"/>
          <w:szCs w:val="44"/>
        </w:rPr>
      </w:pPr>
    </w:p>
    <w:p w14:paraId="00FAAC77">
      <w:pPr>
        <w:keepNext w:val="0"/>
        <w:keepLines w:val="0"/>
        <w:pageBreakBefore w:val="0"/>
        <w:kinsoku/>
        <w:wordWrap/>
        <w:overflowPunct/>
        <w:topLinePunct w:val="0"/>
        <w:autoSpaceDE/>
        <w:autoSpaceDN/>
        <w:bidi w:val="0"/>
        <w:adjustRightInd w:val="0"/>
        <w:snapToGrid w:val="0"/>
        <w:spacing w:line="600" w:lineRule="exact"/>
        <w:jc w:val="center"/>
        <w:textAlignment w:val="auto"/>
        <w:outlineLvl w:val="0"/>
        <w:rPr>
          <w:rFonts w:hint="default" w:ascii="Times New Roman" w:hAnsi="Times New Roman" w:eastAsia="方正小标宋简体" w:cs="Times New Roman"/>
          <w:color w:val="auto"/>
          <w:kern w:val="21"/>
          <w:sz w:val="44"/>
          <w:szCs w:val="44"/>
        </w:rPr>
      </w:pPr>
    </w:p>
    <w:p w14:paraId="1B7BD821">
      <w:pPr>
        <w:keepNext w:val="0"/>
        <w:keepLines w:val="0"/>
        <w:pageBreakBefore w:val="0"/>
        <w:kinsoku/>
        <w:wordWrap/>
        <w:overflowPunct/>
        <w:topLinePunct w:val="0"/>
        <w:autoSpaceDE/>
        <w:autoSpaceDN/>
        <w:bidi w:val="0"/>
        <w:adjustRightInd w:val="0"/>
        <w:snapToGrid w:val="0"/>
        <w:spacing w:line="600" w:lineRule="exact"/>
        <w:jc w:val="center"/>
        <w:textAlignment w:val="auto"/>
        <w:outlineLvl w:val="0"/>
        <w:rPr>
          <w:rFonts w:hint="default" w:ascii="Times New Roman" w:hAnsi="Times New Roman" w:eastAsia="方正小标宋简体" w:cs="Times New Roman"/>
          <w:color w:val="auto"/>
          <w:kern w:val="21"/>
          <w:sz w:val="44"/>
          <w:szCs w:val="44"/>
        </w:rPr>
      </w:pPr>
    </w:p>
    <w:p w14:paraId="2A88A69B">
      <w:pPr>
        <w:keepNext w:val="0"/>
        <w:keepLines w:val="0"/>
        <w:pageBreakBefore w:val="0"/>
        <w:kinsoku/>
        <w:wordWrap/>
        <w:overflowPunct/>
        <w:topLinePunct w:val="0"/>
        <w:autoSpaceDE/>
        <w:autoSpaceDN/>
        <w:bidi w:val="0"/>
        <w:adjustRightInd w:val="0"/>
        <w:snapToGrid w:val="0"/>
        <w:spacing w:line="600" w:lineRule="exact"/>
        <w:jc w:val="center"/>
        <w:textAlignment w:val="auto"/>
        <w:outlineLvl w:val="0"/>
        <w:rPr>
          <w:rFonts w:hint="default" w:ascii="Times New Roman" w:hAnsi="Times New Roman" w:eastAsia="方正小标宋简体" w:cs="Times New Roman"/>
          <w:color w:val="auto"/>
          <w:kern w:val="21"/>
          <w:sz w:val="44"/>
          <w:szCs w:val="44"/>
        </w:rPr>
      </w:pPr>
    </w:p>
    <w:p w14:paraId="4E9C84D2">
      <w:pPr>
        <w:keepNext w:val="0"/>
        <w:keepLines w:val="0"/>
        <w:pageBreakBefore w:val="0"/>
        <w:kinsoku/>
        <w:wordWrap/>
        <w:overflowPunct/>
        <w:topLinePunct w:val="0"/>
        <w:autoSpaceDE/>
        <w:autoSpaceDN/>
        <w:bidi w:val="0"/>
        <w:adjustRightInd w:val="0"/>
        <w:snapToGrid w:val="0"/>
        <w:spacing w:line="600" w:lineRule="exact"/>
        <w:jc w:val="center"/>
        <w:textAlignment w:val="auto"/>
        <w:outlineLvl w:val="0"/>
        <w:rPr>
          <w:rFonts w:hint="default" w:ascii="Times New Roman" w:hAnsi="Times New Roman" w:eastAsia="方正小标宋简体" w:cs="Times New Roman"/>
          <w:color w:val="auto"/>
          <w:kern w:val="21"/>
          <w:sz w:val="44"/>
          <w:szCs w:val="44"/>
          <w:lang w:val="en-US" w:eastAsia="zh-CN"/>
        </w:rPr>
      </w:pPr>
      <w:r>
        <w:rPr>
          <w:rFonts w:hint="default" w:ascii="Times New Roman" w:hAnsi="Times New Roman" w:eastAsia="方正小标宋简体" w:cs="Times New Roman"/>
          <w:color w:val="auto"/>
          <w:kern w:val="21"/>
          <w:sz w:val="44"/>
          <w:szCs w:val="44"/>
          <w:lang w:val="en-US" w:eastAsia="zh-CN"/>
        </w:rPr>
        <w:br w:type="page"/>
      </w:r>
    </w:p>
    <w:p w14:paraId="6A1D28D2">
      <w:pPr>
        <w:keepNext w:val="0"/>
        <w:keepLines w:val="0"/>
        <w:pageBreakBefore w:val="0"/>
        <w:kinsoku/>
        <w:wordWrap/>
        <w:overflowPunct/>
        <w:topLinePunct w:val="0"/>
        <w:autoSpaceDE/>
        <w:autoSpaceDN/>
        <w:bidi w:val="0"/>
        <w:adjustRightInd w:val="0"/>
        <w:snapToGrid w:val="0"/>
        <w:spacing w:line="600" w:lineRule="exact"/>
        <w:jc w:val="center"/>
        <w:textAlignment w:val="auto"/>
        <w:outlineLvl w:val="0"/>
        <w:rPr>
          <w:rFonts w:hint="default" w:ascii="Times New Roman" w:hAnsi="Times New Roman" w:eastAsia="方正小标宋简体" w:cs="Times New Roman"/>
          <w:color w:val="auto"/>
          <w:kern w:val="21"/>
          <w:sz w:val="44"/>
          <w:szCs w:val="44"/>
          <w:lang w:val="en-US" w:eastAsia="zh-CN"/>
        </w:rPr>
      </w:pPr>
      <w:r>
        <w:rPr>
          <w:rFonts w:hint="default" w:ascii="Times New Roman" w:hAnsi="Times New Roman" w:eastAsia="方正小标宋简体" w:cs="Times New Roman"/>
          <w:color w:val="auto"/>
          <w:kern w:val="21"/>
          <w:sz w:val="44"/>
          <w:szCs w:val="44"/>
          <w:lang w:val="en-US" w:eastAsia="zh-CN"/>
        </w:rPr>
        <w:t>申报主体责任声明</w:t>
      </w:r>
    </w:p>
    <w:p w14:paraId="5672D6E3">
      <w:pPr>
        <w:keepNext w:val="0"/>
        <w:keepLines w:val="0"/>
        <w:pageBreakBefore w:val="0"/>
        <w:kinsoku/>
        <w:wordWrap/>
        <w:overflowPunct/>
        <w:topLinePunct w:val="0"/>
        <w:autoSpaceDE/>
        <w:autoSpaceDN/>
        <w:bidi w:val="0"/>
        <w:adjustRightInd w:val="0"/>
        <w:snapToGrid w:val="0"/>
        <w:spacing w:line="600" w:lineRule="exact"/>
        <w:jc w:val="center"/>
        <w:textAlignment w:val="auto"/>
        <w:outlineLvl w:val="0"/>
        <w:rPr>
          <w:rFonts w:hint="default" w:ascii="Times New Roman" w:hAnsi="Times New Roman" w:eastAsia="方正小标宋简体" w:cs="Times New Roman"/>
          <w:color w:val="auto"/>
          <w:kern w:val="21"/>
          <w:sz w:val="44"/>
          <w:szCs w:val="44"/>
          <w:lang w:val="en-US" w:eastAsia="zh-CN"/>
        </w:rPr>
      </w:pPr>
    </w:p>
    <w:p w14:paraId="25F1B70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kern w:val="21"/>
          <w:sz w:val="32"/>
          <w:szCs w:val="32"/>
          <w:lang w:eastAsia="zh-CN"/>
        </w:rPr>
      </w:pPr>
      <w:r>
        <w:rPr>
          <w:rFonts w:hint="default" w:ascii="Times New Roman" w:hAnsi="Times New Roman" w:eastAsia="仿宋_GB2312" w:cs="Times New Roman"/>
          <w:color w:val="auto"/>
          <w:kern w:val="21"/>
          <w:sz w:val="32"/>
          <w:szCs w:val="32"/>
        </w:rPr>
        <w:t>根据省工信厅通知要求，我单位提交了</w:t>
      </w:r>
      <w:r>
        <w:rPr>
          <w:rFonts w:hint="default" w:ascii="Times New Roman" w:hAnsi="Times New Roman" w:eastAsia="仿宋_GB2312" w:cs="Times New Roman"/>
          <w:color w:val="auto"/>
          <w:kern w:val="21"/>
          <w:sz w:val="32"/>
          <w:szCs w:val="32"/>
          <w:lang w:eastAsia="zh-CN"/>
        </w:rPr>
        <w:t>湖南省</w:t>
      </w:r>
      <w:r>
        <w:rPr>
          <w:rFonts w:hint="default" w:ascii="Times New Roman" w:hAnsi="Times New Roman" w:eastAsia="仿宋_GB2312" w:cs="Times New Roman"/>
          <w:color w:val="auto"/>
          <w:kern w:val="21"/>
          <w:sz w:val="32"/>
          <w:szCs w:val="32"/>
        </w:rPr>
        <w:t>智能网联汽车（工程机械、船舶）典型</w:t>
      </w:r>
      <w:r>
        <w:rPr>
          <w:rFonts w:hint="default" w:ascii="Times New Roman" w:hAnsi="Times New Roman" w:eastAsia="仿宋_GB2312" w:cs="Times New Roman"/>
          <w:color w:val="auto"/>
          <w:kern w:val="21"/>
          <w:sz w:val="32"/>
          <w:szCs w:val="32"/>
          <w:lang w:eastAsia="zh-CN"/>
        </w:rPr>
        <w:t>示范</w:t>
      </w:r>
      <w:r>
        <w:rPr>
          <w:rFonts w:hint="default" w:ascii="Times New Roman" w:hAnsi="Times New Roman" w:eastAsia="仿宋_GB2312" w:cs="Times New Roman"/>
          <w:color w:val="auto"/>
          <w:kern w:val="21"/>
          <w:sz w:val="32"/>
          <w:szCs w:val="32"/>
        </w:rPr>
        <w:t>应用场景申报材料。现就有关情况声明如下</w:t>
      </w:r>
      <w:r>
        <w:rPr>
          <w:rFonts w:hint="default" w:ascii="Times New Roman" w:hAnsi="Times New Roman" w:eastAsia="仿宋_GB2312" w:cs="Times New Roman"/>
          <w:color w:val="auto"/>
          <w:kern w:val="21"/>
          <w:sz w:val="32"/>
          <w:szCs w:val="32"/>
          <w:lang w:eastAsia="zh-CN"/>
        </w:rPr>
        <w:t>：</w:t>
      </w:r>
    </w:p>
    <w:p w14:paraId="14D16B81">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kern w:val="21"/>
          <w:sz w:val="32"/>
          <w:szCs w:val="32"/>
          <w:lang w:val="en-US" w:eastAsia="zh-CN"/>
        </w:rPr>
      </w:pPr>
      <w:r>
        <w:rPr>
          <w:rFonts w:hint="default" w:ascii="Times New Roman" w:hAnsi="Times New Roman" w:eastAsia="仿宋_GB2312" w:cs="Times New Roman"/>
          <w:color w:val="auto"/>
          <w:kern w:val="21"/>
          <w:sz w:val="32"/>
          <w:szCs w:val="32"/>
          <w:lang w:val="en-US" w:eastAsia="zh-CN"/>
        </w:rPr>
        <w:t>我</w:t>
      </w:r>
      <w:r>
        <w:rPr>
          <w:rFonts w:hint="default" w:ascii="Times New Roman" w:hAnsi="Times New Roman" w:eastAsia="仿宋_GB2312" w:cs="Times New Roman"/>
          <w:color w:val="auto"/>
          <w:kern w:val="21"/>
          <w:sz w:val="32"/>
          <w:szCs w:val="32"/>
        </w:rPr>
        <w:t>单位</w:t>
      </w:r>
      <w:r>
        <w:rPr>
          <w:rFonts w:hint="default" w:ascii="Times New Roman" w:hAnsi="Times New Roman" w:eastAsia="仿宋_GB2312" w:cs="Times New Roman"/>
          <w:color w:val="auto"/>
          <w:kern w:val="21"/>
          <w:sz w:val="32"/>
          <w:szCs w:val="32"/>
          <w:lang w:val="en-US" w:eastAsia="zh-CN"/>
        </w:rPr>
        <w:t>对申报材料的真实性负责。</w:t>
      </w:r>
    </w:p>
    <w:p w14:paraId="4051773B">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kern w:val="21"/>
          <w:sz w:val="32"/>
          <w:szCs w:val="32"/>
        </w:rPr>
      </w:pPr>
      <w:r>
        <w:rPr>
          <w:rFonts w:hint="default" w:ascii="Times New Roman" w:hAnsi="Times New Roman" w:eastAsia="仿宋_GB2312" w:cs="Times New Roman"/>
          <w:color w:val="auto"/>
          <w:kern w:val="21"/>
          <w:sz w:val="32"/>
          <w:szCs w:val="32"/>
        </w:rPr>
        <w:t>我单位在申报过程中所涉及的内容和程序皆符合国家有关法律法规及相关产业政策要求</w:t>
      </w:r>
      <w:r>
        <w:rPr>
          <w:rFonts w:hint="default" w:ascii="Times New Roman" w:hAnsi="Times New Roman" w:eastAsia="仿宋_GB2312" w:cs="Times New Roman"/>
          <w:color w:val="auto"/>
          <w:kern w:val="21"/>
          <w:sz w:val="32"/>
          <w:szCs w:val="32"/>
          <w:lang w:eastAsia="zh-CN"/>
        </w:rPr>
        <w:t>。</w:t>
      </w:r>
    </w:p>
    <w:p w14:paraId="3948417B">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kern w:val="21"/>
          <w:sz w:val="32"/>
          <w:szCs w:val="32"/>
        </w:rPr>
      </w:pPr>
      <w:r>
        <w:rPr>
          <w:rFonts w:hint="default" w:ascii="Times New Roman" w:hAnsi="Times New Roman" w:eastAsia="仿宋_GB2312" w:cs="Times New Roman"/>
          <w:color w:val="auto"/>
          <w:kern w:val="21"/>
          <w:sz w:val="32"/>
          <w:szCs w:val="32"/>
        </w:rPr>
        <w:t>我单位对所提交的内容负有保密责任，按照国家相关保密规定</w:t>
      </w:r>
      <w:r>
        <w:rPr>
          <w:rFonts w:hint="default" w:ascii="Times New Roman" w:hAnsi="Times New Roman" w:eastAsia="仿宋_GB2312" w:cs="Times New Roman"/>
          <w:color w:val="auto"/>
          <w:kern w:val="21"/>
          <w:sz w:val="32"/>
          <w:szCs w:val="32"/>
          <w:lang w:eastAsia="zh-CN"/>
        </w:rPr>
        <w:t>，</w:t>
      </w:r>
      <w:r>
        <w:rPr>
          <w:rFonts w:hint="default" w:ascii="Times New Roman" w:hAnsi="Times New Roman" w:eastAsia="仿宋_GB2312" w:cs="Times New Roman"/>
          <w:color w:val="auto"/>
          <w:kern w:val="21"/>
          <w:sz w:val="32"/>
          <w:szCs w:val="32"/>
        </w:rPr>
        <w:t>所提交的项目内容未涉及国家秘密、个人信息和其他敏感信息。</w:t>
      </w:r>
    </w:p>
    <w:p w14:paraId="0D661993">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kern w:val="21"/>
          <w:sz w:val="32"/>
          <w:szCs w:val="32"/>
        </w:rPr>
      </w:pPr>
      <w:r>
        <w:rPr>
          <w:rFonts w:hint="default" w:ascii="Times New Roman" w:hAnsi="Times New Roman" w:eastAsia="仿宋_GB2312" w:cs="Times New Roman"/>
          <w:color w:val="auto"/>
          <w:kern w:val="21"/>
          <w:sz w:val="32"/>
          <w:szCs w:val="32"/>
          <w:lang w:val="en-US" w:eastAsia="zh-CN"/>
        </w:rPr>
        <w:t>严格按照有关规定</w:t>
      </w:r>
      <w:r>
        <w:rPr>
          <w:rFonts w:hint="default" w:ascii="Times New Roman" w:hAnsi="Times New Roman" w:eastAsia="仿宋_GB2312" w:cs="Times New Roman"/>
          <w:color w:val="auto"/>
          <w:kern w:val="21"/>
          <w:sz w:val="32"/>
          <w:szCs w:val="32"/>
        </w:rPr>
        <w:t>对自动驾驶系统和其他涉及智能网联汽车（工程机械、船舶）安全的设施设备进行定期维护</w:t>
      </w:r>
      <w:r>
        <w:rPr>
          <w:rFonts w:hint="default" w:ascii="Times New Roman" w:hAnsi="Times New Roman" w:eastAsia="仿宋_GB2312" w:cs="Times New Roman"/>
          <w:color w:val="auto"/>
          <w:kern w:val="21"/>
          <w:sz w:val="32"/>
          <w:szCs w:val="32"/>
          <w:lang w:val="en-US" w:eastAsia="zh-CN"/>
        </w:rPr>
        <w:t>并制定可行的安全应急预案</w:t>
      </w:r>
      <w:r>
        <w:rPr>
          <w:rFonts w:hint="default" w:ascii="Times New Roman" w:hAnsi="Times New Roman" w:eastAsia="仿宋_GB2312" w:cs="Times New Roman"/>
          <w:color w:val="auto"/>
          <w:kern w:val="21"/>
          <w:sz w:val="32"/>
          <w:szCs w:val="32"/>
        </w:rPr>
        <w:t>，定期对智能网联汽车（工程机械、船舶）进行安全技术检验。</w:t>
      </w:r>
    </w:p>
    <w:p w14:paraId="308CF9BF">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kern w:val="21"/>
          <w:sz w:val="32"/>
          <w:szCs w:val="32"/>
        </w:rPr>
      </w:pPr>
      <w:r>
        <w:rPr>
          <w:rFonts w:hint="default" w:ascii="Times New Roman" w:hAnsi="Times New Roman" w:eastAsia="仿宋_GB2312" w:cs="Times New Roman"/>
          <w:color w:val="auto"/>
          <w:kern w:val="21"/>
          <w:sz w:val="32"/>
          <w:szCs w:val="32"/>
          <w:lang w:eastAsia="zh-CN"/>
        </w:rPr>
        <w:t>我单位经营良好，无重大金融风险。</w:t>
      </w:r>
    </w:p>
    <w:p w14:paraId="48760942">
      <w:pPr>
        <w:pStyle w:val="7"/>
        <w:keepNext w:val="0"/>
        <w:keepLines w:val="0"/>
        <w:pageBreakBefore w:val="0"/>
        <w:kinsoku/>
        <w:wordWrap/>
        <w:overflowPunct/>
        <w:topLinePunct w:val="0"/>
        <w:autoSpaceDE/>
        <w:autoSpaceDN/>
        <w:bidi w:val="0"/>
        <w:spacing w:after="0" w:line="560" w:lineRule="exact"/>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color w:val="auto"/>
          <w:kern w:val="21"/>
          <w:sz w:val="32"/>
          <w:szCs w:val="32"/>
          <w:lang w:val="en-US" w:eastAsia="zh-CN"/>
        </w:rPr>
        <w:t xml:space="preserve">    我单位对违反上述声明导致的后果承担全部法律责任。</w:t>
      </w:r>
    </w:p>
    <w:p w14:paraId="383731B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kern w:val="21"/>
          <w:sz w:val="32"/>
          <w:szCs w:val="32"/>
        </w:rPr>
      </w:pPr>
      <w:r>
        <w:rPr>
          <w:rFonts w:hint="default" w:ascii="Times New Roman" w:hAnsi="Times New Roman" w:eastAsia="仿宋_GB2312" w:cs="Times New Roman"/>
          <w:color w:val="auto"/>
          <w:kern w:val="21"/>
          <w:sz w:val="32"/>
          <w:szCs w:val="32"/>
        </w:rPr>
        <w:t>特此承诺！</w:t>
      </w:r>
    </w:p>
    <w:p w14:paraId="1E7B57D2">
      <w:pPr>
        <w:keepNext w:val="0"/>
        <w:keepLines w:val="0"/>
        <w:pageBreakBefore w:val="0"/>
        <w:widowControl/>
        <w:kinsoku/>
        <w:wordWrap/>
        <w:overflowPunct/>
        <w:topLinePunct w:val="0"/>
        <w:autoSpaceDE/>
        <w:autoSpaceDN/>
        <w:bidi w:val="0"/>
        <w:spacing w:line="560" w:lineRule="exact"/>
        <w:ind w:firstLine="4640" w:firstLineChars="1450"/>
        <w:textAlignment w:val="auto"/>
        <w:rPr>
          <w:rFonts w:hint="default" w:ascii="Times New Roman" w:hAnsi="Times New Roman" w:eastAsia="仿宋_GB2312" w:cs="Times New Roman"/>
          <w:color w:val="auto"/>
          <w:kern w:val="21"/>
          <w:sz w:val="32"/>
          <w:szCs w:val="32"/>
        </w:rPr>
      </w:pPr>
    </w:p>
    <w:p w14:paraId="20D0C973">
      <w:pPr>
        <w:keepNext w:val="0"/>
        <w:keepLines w:val="0"/>
        <w:pageBreakBefore w:val="0"/>
        <w:widowControl/>
        <w:kinsoku/>
        <w:wordWrap/>
        <w:overflowPunct/>
        <w:topLinePunct w:val="0"/>
        <w:autoSpaceDE/>
        <w:autoSpaceDN/>
        <w:bidi w:val="0"/>
        <w:spacing w:line="560" w:lineRule="exact"/>
        <w:ind w:firstLine="4640" w:firstLineChars="1450"/>
        <w:textAlignment w:val="auto"/>
        <w:rPr>
          <w:rFonts w:hint="default" w:ascii="Times New Roman" w:hAnsi="Times New Roman" w:eastAsia="仿宋_GB2312" w:cs="Times New Roman"/>
          <w:color w:val="auto"/>
          <w:kern w:val="21"/>
          <w:sz w:val="32"/>
          <w:szCs w:val="32"/>
        </w:rPr>
      </w:pPr>
      <w:r>
        <w:rPr>
          <w:rFonts w:hint="default" w:ascii="Times New Roman" w:hAnsi="Times New Roman" w:eastAsia="仿宋_GB2312" w:cs="Times New Roman"/>
          <w:color w:val="auto"/>
          <w:kern w:val="21"/>
          <w:sz w:val="32"/>
          <w:szCs w:val="32"/>
        </w:rPr>
        <w:t>法定代表人（签字）：</w:t>
      </w:r>
    </w:p>
    <w:p w14:paraId="5189C8D2">
      <w:pPr>
        <w:keepNext w:val="0"/>
        <w:keepLines w:val="0"/>
        <w:pageBreakBefore w:val="0"/>
        <w:widowControl/>
        <w:kinsoku/>
        <w:wordWrap/>
        <w:overflowPunct/>
        <w:topLinePunct w:val="0"/>
        <w:autoSpaceDE/>
        <w:autoSpaceDN/>
        <w:bidi w:val="0"/>
        <w:spacing w:line="560" w:lineRule="exact"/>
        <w:ind w:firstLine="4800" w:firstLineChars="1500"/>
        <w:textAlignment w:val="auto"/>
        <w:rPr>
          <w:rFonts w:hint="default" w:ascii="Times New Roman" w:hAnsi="Times New Roman" w:eastAsia="仿宋_GB2312" w:cs="Times New Roman"/>
          <w:color w:val="auto"/>
          <w:kern w:val="21"/>
          <w:sz w:val="32"/>
          <w:szCs w:val="32"/>
        </w:rPr>
      </w:pPr>
      <w:r>
        <w:rPr>
          <w:rFonts w:hint="default" w:ascii="Times New Roman" w:hAnsi="Times New Roman" w:eastAsia="仿宋_GB2312" w:cs="Times New Roman"/>
          <w:color w:val="auto"/>
          <w:kern w:val="21"/>
          <w:sz w:val="32"/>
          <w:szCs w:val="32"/>
        </w:rPr>
        <w:t>申报单位（盖章）：</w:t>
      </w:r>
    </w:p>
    <w:p w14:paraId="137D3FD7">
      <w:pPr>
        <w:keepNext w:val="0"/>
        <w:keepLines w:val="0"/>
        <w:pageBreakBefore w:val="0"/>
        <w:widowControl/>
        <w:kinsoku/>
        <w:wordWrap/>
        <w:overflowPunct/>
        <w:topLinePunct w:val="0"/>
        <w:autoSpaceDE/>
        <w:autoSpaceDN/>
        <w:bidi w:val="0"/>
        <w:spacing w:line="560" w:lineRule="exact"/>
        <w:ind w:firstLine="6240" w:firstLineChars="1950"/>
        <w:textAlignment w:val="auto"/>
        <w:rPr>
          <w:rFonts w:hint="default" w:ascii="Times New Roman" w:hAnsi="Times New Roman" w:eastAsia="仿宋_GB2312" w:cs="Times New Roman"/>
          <w:color w:val="auto"/>
          <w:kern w:val="21"/>
          <w:sz w:val="32"/>
          <w:szCs w:val="32"/>
        </w:rPr>
      </w:pPr>
      <w:r>
        <w:rPr>
          <w:rFonts w:hint="default" w:ascii="Times New Roman" w:hAnsi="Times New Roman" w:eastAsia="仿宋_GB2312" w:cs="Times New Roman"/>
          <w:color w:val="auto"/>
          <w:kern w:val="21"/>
          <w:sz w:val="32"/>
          <w:szCs w:val="32"/>
        </w:rPr>
        <w:t>年   月   日</w:t>
      </w:r>
    </w:p>
    <w:p w14:paraId="182C435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cs="Times New Roman"/>
        </w:rPr>
      </w:pPr>
      <w:r>
        <w:rPr>
          <w:rFonts w:hint="default" w:ascii="Times New Roman" w:hAnsi="Times New Roman" w:eastAsia="黑体" w:cs="Times New Roman"/>
          <w:sz w:val="32"/>
          <w:szCs w:val="32"/>
        </w:rPr>
        <w:br w:type="page"/>
      </w:r>
      <w:r>
        <w:rPr>
          <w:rFonts w:hint="default" w:ascii="Times New Roman" w:hAnsi="Times New Roman" w:eastAsia="黑体" w:cs="Times New Roman"/>
          <w:sz w:val="32"/>
          <w:szCs w:val="32"/>
        </w:rPr>
        <w:t>一、单位基本情况</w:t>
      </w:r>
    </w:p>
    <w:tbl>
      <w:tblPr>
        <w:tblStyle w:val="5"/>
        <w:tblW w:w="9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302"/>
        <w:gridCol w:w="1209"/>
        <w:gridCol w:w="1141"/>
        <w:gridCol w:w="1046"/>
        <w:gridCol w:w="1295"/>
        <w:gridCol w:w="10"/>
        <w:gridCol w:w="2351"/>
      </w:tblGrid>
      <w:tr w14:paraId="7923C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2268" w:type="dxa"/>
            <w:noWrap w:val="0"/>
            <w:vAlign w:val="center"/>
          </w:tcPr>
          <w:p w14:paraId="2B354077">
            <w:pPr>
              <w:keepNext w:val="0"/>
              <w:keepLines w:val="0"/>
              <w:pageBreakBefore w:val="0"/>
              <w:widowControl w:val="0"/>
              <w:kinsoku/>
              <w:wordWrap/>
              <w:overflowPunct/>
              <w:topLinePunct w:val="0"/>
              <w:autoSpaceDE/>
              <w:autoSpaceDN/>
              <w:bidi w:val="0"/>
              <w:adjustRightInd/>
              <w:spacing w:line="500" w:lineRule="exact"/>
              <w:ind w:firstLine="0" w:firstLineChars="0"/>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单位名称（全称）</w:t>
            </w:r>
          </w:p>
        </w:tc>
        <w:tc>
          <w:tcPr>
            <w:tcW w:w="6947" w:type="dxa"/>
            <w:gridSpan w:val="6"/>
            <w:noWrap w:val="0"/>
            <w:vAlign w:val="center"/>
          </w:tcPr>
          <w:p w14:paraId="16B622A3">
            <w:pPr>
              <w:keepNext w:val="0"/>
              <w:keepLines w:val="0"/>
              <w:pageBreakBefore w:val="0"/>
              <w:widowControl w:val="0"/>
              <w:kinsoku/>
              <w:wordWrap/>
              <w:overflowPunct/>
              <w:topLinePunct w:val="0"/>
              <w:autoSpaceDE/>
              <w:autoSpaceDN/>
              <w:bidi w:val="0"/>
              <w:adjustRightInd/>
              <w:spacing w:line="500" w:lineRule="exact"/>
              <w:ind w:firstLine="0" w:firstLineChars="0"/>
              <w:jc w:val="center"/>
              <w:textAlignment w:val="auto"/>
              <w:rPr>
                <w:rFonts w:hint="default" w:ascii="Times New Roman" w:hAnsi="Times New Roman" w:eastAsia="仿宋_GB2312" w:cs="Times New Roman"/>
                <w:sz w:val="28"/>
                <w:szCs w:val="28"/>
              </w:rPr>
            </w:pPr>
          </w:p>
        </w:tc>
      </w:tr>
      <w:tr w14:paraId="3F40E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2268" w:type="dxa"/>
            <w:noWrap w:val="0"/>
            <w:vAlign w:val="center"/>
          </w:tcPr>
          <w:p w14:paraId="197117E5">
            <w:pPr>
              <w:keepNext w:val="0"/>
              <w:keepLines w:val="0"/>
              <w:pageBreakBefore w:val="0"/>
              <w:widowControl w:val="0"/>
              <w:kinsoku/>
              <w:wordWrap/>
              <w:overflowPunct/>
              <w:topLinePunct w:val="0"/>
              <w:autoSpaceDE/>
              <w:autoSpaceDN/>
              <w:bidi w:val="0"/>
              <w:adjustRightInd/>
              <w:spacing w:line="500" w:lineRule="exact"/>
              <w:ind w:firstLine="0" w:firstLineChars="0"/>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注册地址</w:t>
            </w:r>
          </w:p>
        </w:tc>
        <w:tc>
          <w:tcPr>
            <w:tcW w:w="6947" w:type="dxa"/>
            <w:gridSpan w:val="6"/>
            <w:noWrap w:val="0"/>
            <w:vAlign w:val="center"/>
          </w:tcPr>
          <w:p w14:paraId="751E2281">
            <w:pPr>
              <w:keepNext w:val="0"/>
              <w:keepLines w:val="0"/>
              <w:pageBreakBefore w:val="0"/>
              <w:widowControl w:val="0"/>
              <w:kinsoku/>
              <w:wordWrap/>
              <w:overflowPunct/>
              <w:topLinePunct w:val="0"/>
              <w:autoSpaceDE/>
              <w:autoSpaceDN/>
              <w:bidi w:val="0"/>
              <w:adjustRightInd/>
              <w:spacing w:line="500" w:lineRule="exact"/>
              <w:ind w:firstLine="0" w:firstLineChars="0"/>
              <w:jc w:val="center"/>
              <w:textAlignment w:val="auto"/>
              <w:rPr>
                <w:rFonts w:hint="default" w:ascii="Times New Roman" w:hAnsi="Times New Roman" w:eastAsia="仿宋_GB2312" w:cs="Times New Roman"/>
                <w:sz w:val="28"/>
                <w:szCs w:val="28"/>
              </w:rPr>
            </w:pPr>
          </w:p>
        </w:tc>
      </w:tr>
      <w:tr w14:paraId="5AA65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2268" w:type="dxa"/>
            <w:noWrap w:val="0"/>
            <w:vAlign w:val="center"/>
          </w:tcPr>
          <w:p w14:paraId="7EE18211">
            <w:pPr>
              <w:keepNext w:val="0"/>
              <w:keepLines w:val="0"/>
              <w:pageBreakBefore w:val="0"/>
              <w:widowControl w:val="0"/>
              <w:kinsoku/>
              <w:wordWrap/>
              <w:overflowPunct/>
              <w:topLinePunct w:val="0"/>
              <w:autoSpaceDE/>
              <w:autoSpaceDN/>
              <w:bidi w:val="0"/>
              <w:adjustRightInd/>
              <w:spacing w:line="500" w:lineRule="exact"/>
              <w:ind w:firstLine="0" w:firstLineChars="0"/>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单位性质</w:t>
            </w:r>
          </w:p>
        </w:tc>
        <w:tc>
          <w:tcPr>
            <w:tcW w:w="6947" w:type="dxa"/>
            <w:gridSpan w:val="6"/>
            <w:noWrap w:val="0"/>
            <w:vAlign w:val="center"/>
          </w:tcPr>
          <w:p w14:paraId="3A40608B">
            <w:pPr>
              <w:keepNext w:val="0"/>
              <w:keepLines w:val="0"/>
              <w:pageBreakBefore w:val="0"/>
              <w:widowControl w:val="0"/>
              <w:kinsoku/>
              <w:wordWrap/>
              <w:overflowPunct/>
              <w:topLinePunct w:val="0"/>
              <w:autoSpaceDE/>
              <w:autoSpaceDN/>
              <w:bidi w:val="0"/>
              <w:adjustRightInd/>
              <w:spacing w:line="500" w:lineRule="exact"/>
              <w:ind w:firstLine="0" w:firstLineChars="0"/>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国企、民企、外企、中外合资或</w:t>
            </w:r>
            <w:r>
              <w:rPr>
                <w:rFonts w:hint="default" w:ascii="Times New Roman" w:hAnsi="Times New Roman" w:eastAsia="仿宋_GB2312" w:cs="Times New Roman"/>
                <w:sz w:val="28"/>
                <w:szCs w:val="28"/>
                <w:lang w:eastAsia="zh-CN"/>
              </w:rPr>
              <w:t>其他</w:t>
            </w:r>
          </w:p>
        </w:tc>
      </w:tr>
      <w:tr w14:paraId="234A0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2268" w:type="dxa"/>
            <w:noWrap w:val="0"/>
            <w:vAlign w:val="center"/>
          </w:tcPr>
          <w:p w14:paraId="676BE9F2">
            <w:pPr>
              <w:keepNext w:val="0"/>
              <w:keepLines w:val="0"/>
              <w:pageBreakBefore w:val="0"/>
              <w:widowControl w:val="0"/>
              <w:kinsoku/>
              <w:wordWrap/>
              <w:overflowPunct/>
              <w:topLinePunct w:val="0"/>
              <w:autoSpaceDE/>
              <w:autoSpaceDN/>
              <w:bidi w:val="0"/>
              <w:adjustRightInd/>
              <w:spacing w:line="500" w:lineRule="exact"/>
              <w:ind w:firstLine="0" w:firstLineChars="0"/>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主要产品和服务</w:t>
            </w:r>
          </w:p>
        </w:tc>
        <w:tc>
          <w:tcPr>
            <w:tcW w:w="6947" w:type="dxa"/>
            <w:gridSpan w:val="6"/>
            <w:noWrap w:val="0"/>
            <w:vAlign w:val="center"/>
          </w:tcPr>
          <w:p w14:paraId="20D8D487">
            <w:pPr>
              <w:keepNext w:val="0"/>
              <w:keepLines w:val="0"/>
              <w:pageBreakBefore w:val="0"/>
              <w:widowControl w:val="0"/>
              <w:kinsoku/>
              <w:wordWrap/>
              <w:overflowPunct/>
              <w:topLinePunct w:val="0"/>
              <w:autoSpaceDE/>
              <w:autoSpaceDN/>
              <w:bidi w:val="0"/>
              <w:adjustRightInd/>
              <w:spacing w:line="500" w:lineRule="exact"/>
              <w:ind w:firstLine="0" w:firstLineChars="0"/>
              <w:jc w:val="center"/>
              <w:textAlignment w:val="auto"/>
              <w:rPr>
                <w:rFonts w:hint="default" w:ascii="Times New Roman" w:hAnsi="Times New Roman" w:eastAsia="仿宋_GB2312" w:cs="Times New Roman"/>
                <w:sz w:val="28"/>
                <w:szCs w:val="28"/>
              </w:rPr>
            </w:pPr>
          </w:p>
        </w:tc>
      </w:tr>
      <w:tr w14:paraId="7F1AB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2268" w:type="dxa"/>
            <w:noWrap w:val="0"/>
            <w:vAlign w:val="center"/>
          </w:tcPr>
          <w:p w14:paraId="23D19566">
            <w:pPr>
              <w:keepNext w:val="0"/>
              <w:keepLines w:val="0"/>
              <w:pageBreakBefore w:val="0"/>
              <w:widowControl w:val="0"/>
              <w:kinsoku/>
              <w:wordWrap/>
              <w:overflowPunct/>
              <w:topLinePunct w:val="0"/>
              <w:autoSpaceDE/>
              <w:autoSpaceDN/>
              <w:bidi w:val="0"/>
              <w:adjustRightInd/>
              <w:spacing w:line="500" w:lineRule="exact"/>
              <w:ind w:firstLine="0" w:firstLineChars="0"/>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法人代表</w:t>
            </w:r>
          </w:p>
        </w:tc>
        <w:tc>
          <w:tcPr>
            <w:tcW w:w="2315" w:type="dxa"/>
            <w:gridSpan w:val="2"/>
            <w:noWrap w:val="0"/>
            <w:vAlign w:val="center"/>
          </w:tcPr>
          <w:p w14:paraId="4E0C3C43">
            <w:pPr>
              <w:keepNext w:val="0"/>
              <w:keepLines w:val="0"/>
              <w:pageBreakBefore w:val="0"/>
              <w:widowControl w:val="0"/>
              <w:kinsoku/>
              <w:wordWrap/>
              <w:overflowPunct/>
              <w:topLinePunct w:val="0"/>
              <w:autoSpaceDE/>
              <w:autoSpaceDN/>
              <w:bidi w:val="0"/>
              <w:adjustRightInd/>
              <w:spacing w:line="500" w:lineRule="exact"/>
              <w:ind w:firstLine="0" w:firstLineChars="0"/>
              <w:jc w:val="center"/>
              <w:textAlignment w:val="auto"/>
              <w:rPr>
                <w:rFonts w:hint="default" w:ascii="Times New Roman" w:hAnsi="Times New Roman" w:eastAsia="仿宋_GB2312" w:cs="Times New Roman"/>
                <w:sz w:val="28"/>
                <w:szCs w:val="28"/>
              </w:rPr>
            </w:pPr>
          </w:p>
        </w:tc>
        <w:tc>
          <w:tcPr>
            <w:tcW w:w="2316" w:type="dxa"/>
            <w:gridSpan w:val="3"/>
            <w:noWrap w:val="0"/>
            <w:vAlign w:val="center"/>
          </w:tcPr>
          <w:p w14:paraId="316A183F">
            <w:pPr>
              <w:keepNext w:val="0"/>
              <w:keepLines w:val="0"/>
              <w:pageBreakBefore w:val="0"/>
              <w:widowControl w:val="0"/>
              <w:kinsoku/>
              <w:wordWrap/>
              <w:overflowPunct/>
              <w:topLinePunct w:val="0"/>
              <w:autoSpaceDE/>
              <w:autoSpaceDN/>
              <w:bidi w:val="0"/>
              <w:adjustRightInd/>
              <w:spacing w:line="500" w:lineRule="exact"/>
              <w:ind w:firstLine="0" w:firstLineChars="0"/>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统一社会信用代码</w:t>
            </w:r>
          </w:p>
        </w:tc>
        <w:tc>
          <w:tcPr>
            <w:tcW w:w="2316" w:type="dxa"/>
            <w:noWrap w:val="0"/>
            <w:vAlign w:val="center"/>
          </w:tcPr>
          <w:p w14:paraId="49FE9E02">
            <w:pPr>
              <w:keepNext w:val="0"/>
              <w:keepLines w:val="0"/>
              <w:pageBreakBefore w:val="0"/>
              <w:widowControl w:val="0"/>
              <w:kinsoku/>
              <w:wordWrap/>
              <w:overflowPunct/>
              <w:topLinePunct w:val="0"/>
              <w:autoSpaceDE/>
              <w:autoSpaceDN/>
              <w:bidi w:val="0"/>
              <w:adjustRightInd/>
              <w:spacing w:line="500" w:lineRule="exact"/>
              <w:ind w:firstLine="0" w:firstLineChars="0"/>
              <w:jc w:val="center"/>
              <w:textAlignment w:val="auto"/>
              <w:rPr>
                <w:rFonts w:hint="default" w:ascii="Times New Roman" w:hAnsi="Times New Roman" w:eastAsia="仿宋_GB2312" w:cs="Times New Roman"/>
                <w:sz w:val="28"/>
                <w:szCs w:val="28"/>
              </w:rPr>
            </w:pPr>
          </w:p>
        </w:tc>
      </w:tr>
      <w:tr w14:paraId="09237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2268" w:type="dxa"/>
            <w:noWrap w:val="0"/>
            <w:vAlign w:val="center"/>
          </w:tcPr>
          <w:p w14:paraId="2C80ECCE">
            <w:pPr>
              <w:keepNext w:val="0"/>
              <w:keepLines w:val="0"/>
              <w:pageBreakBefore w:val="0"/>
              <w:widowControl w:val="0"/>
              <w:kinsoku/>
              <w:wordWrap/>
              <w:overflowPunct/>
              <w:topLinePunct w:val="0"/>
              <w:autoSpaceDE/>
              <w:autoSpaceDN/>
              <w:bidi w:val="0"/>
              <w:adjustRightInd/>
              <w:spacing w:line="500" w:lineRule="exact"/>
              <w:ind w:firstLine="0" w:firstLineChars="0"/>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注册资金</w:t>
            </w:r>
          </w:p>
        </w:tc>
        <w:tc>
          <w:tcPr>
            <w:tcW w:w="2315" w:type="dxa"/>
            <w:gridSpan w:val="2"/>
            <w:noWrap w:val="0"/>
            <w:vAlign w:val="center"/>
          </w:tcPr>
          <w:p w14:paraId="5A0FADE7">
            <w:pPr>
              <w:keepNext w:val="0"/>
              <w:keepLines w:val="0"/>
              <w:pageBreakBefore w:val="0"/>
              <w:widowControl w:val="0"/>
              <w:kinsoku/>
              <w:wordWrap/>
              <w:overflowPunct/>
              <w:topLinePunct w:val="0"/>
              <w:autoSpaceDE/>
              <w:autoSpaceDN/>
              <w:bidi w:val="0"/>
              <w:adjustRightInd/>
              <w:spacing w:line="500" w:lineRule="exact"/>
              <w:ind w:firstLine="0" w:firstLineChars="0"/>
              <w:jc w:val="center"/>
              <w:textAlignment w:val="auto"/>
              <w:rPr>
                <w:rFonts w:hint="default" w:ascii="Times New Roman" w:hAnsi="Times New Roman" w:eastAsia="仿宋_GB2312" w:cs="Times New Roman"/>
                <w:sz w:val="28"/>
                <w:szCs w:val="28"/>
              </w:rPr>
            </w:pPr>
          </w:p>
        </w:tc>
        <w:tc>
          <w:tcPr>
            <w:tcW w:w="2316" w:type="dxa"/>
            <w:gridSpan w:val="3"/>
            <w:noWrap w:val="0"/>
            <w:vAlign w:val="center"/>
          </w:tcPr>
          <w:p w14:paraId="7001C216">
            <w:pPr>
              <w:keepNext w:val="0"/>
              <w:keepLines w:val="0"/>
              <w:pageBreakBefore w:val="0"/>
              <w:widowControl w:val="0"/>
              <w:kinsoku/>
              <w:wordWrap/>
              <w:overflowPunct/>
              <w:topLinePunct w:val="0"/>
              <w:autoSpaceDE/>
              <w:autoSpaceDN/>
              <w:bidi w:val="0"/>
              <w:adjustRightInd/>
              <w:spacing w:line="500" w:lineRule="exact"/>
              <w:ind w:firstLine="0" w:firstLineChars="0"/>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成立时间</w:t>
            </w:r>
          </w:p>
        </w:tc>
        <w:tc>
          <w:tcPr>
            <w:tcW w:w="2316" w:type="dxa"/>
            <w:noWrap w:val="0"/>
            <w:vAlign w:val="center"/>
          </w:tcPr>
          <w:p w14:paraId="79709692">
            <w:pPr>
              <w:keepNext w:val="0"/>
              <w:keepLines w:val="0"/>
              <w:pageBreakBefore w:val="0"/>
              <w:widowControl w:val="0"/>
              <w:kinsoku/>
              <w:wordWrap/>
              <w:overflowPunct/>
              <w:topLinePunct w:val="0"/>
              <w:autoSpaceDE/>
              <w:autoSpaceDN/>
              <w:bidi w:val="0"/>
              <w:adjustRightInd/>
              <w:spacing w:line="500" w:lineRule="exact"/>
              <w:ind w:firstLine="0" w:firstLineChars="0"/>
              <w:jc w:val="center"/>
              <w:textAlignment w:val="auto"/>
              <w:rPr>
                <w:rFonts w:hint="default" w:ascii="Times New Roman" w:hAnsi="Times New Roman" w:eastAsia="仿宋_GB2312" w:cs="Times New Roman"/>
                <w:sz w:val="28"/>
                <w:szCs w:val="28"/>
              </w:rPr>
            </w:pPr>
          </w:p>
        </w:tc>
      </w:tr>
      <w:tr w14:paraId="18ABF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4" w:hRule="atLeast"/>
          <w:jc w:val="center"/>
        </w:trPr>
        <w:tc>
          <w:tcPr>
            <w:tcW w:w="2268" w:type="dxa"/>
            <w:noWrap w:val="0"/>
            <w:vAlign w:val="center"/>
          </w:tcPr>
          <w:p w14:paraId="44A0D56B">
            <w:pPr>
              <w:keepNext w:val="0"/>
              <w:keepLines w:val="0"/>
              <w:pageBreakBefore w:val="0"/>
              <w:widowControl w:val="0"/>
              <w:kinsoku/>
              <w:wordWrap/>
              <w:overflowPunct/>
              <w:topLinePunct w:val="0"/>
              <w:autoSpaceDE/>
              <w:autoSpaceDN/>
              <w:bidi w:val="0"/>
              <w:adjustRightInd/>
              <w:spacing w:line="500" w:lineRule="exact"/>
              <w:ind w:firstLine="0" w:firstLineChars="0"/>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202</w:t>
            </w:r>
            <w:r>
              <w:rPr>
                <w:rFonts w:hint="default" w:ascii="Times New Roman" w:hAnsi="Times New Roman" w:eastAsia="仿宋_GB2312" w:cs="Times New Roman"/>
                <w:sz w:val="28"/>
                <w:szCs w:val="28"/>
                <w:lang w:val="en-US" w:eastAsia="zh-CN"/>
              </w:rPr>
              <w:t>5</w:t>
            </w:r>
            <w:r>
              <w:rPr>
                <w:rFonts w:hint="default" w:ascii="Times New Roman" w:hAnsi="Times New Roman" w:eastAsia="仿宋_GB2312" w:cs="Times New Roman"/>
                <w:sz w:val="28"/>
                <w:szCs w:val="28"/>
              </w:rPr>
              <w:t>年营业收入（万元）</w:t>
            </w:r>
          </w:p>
        </w:tc>
        <w:tc>
          <w:tcPr>
            <w:tcW w:w="2315" w:type="dxa"/>
            <w:gridSpan w:val="2"/>
            <w:noWrap w:val="0"/>
            <w:vAlign w:val="center"/>
          </w:tcPr>
          <w:p w14:paraId="5C7098D7">
            <w:pPr>
              <w:keepNext w:val="0"/>
              <w:keepLines w:val="0"/>
              <w:pageBreakBefore w:val="0"/>
              <w:widowControl w:val="0"/>
              <w:kinsoku/>
              <w:wordWrap/>
              <w:overflowPunct/>
              <w:topLinePunct w:val="0"/>
              <w:autoSpaceDE/>
              <w:autoSpaceDN/>
              <w:bidi w:val="0"/>
              <w:adjustRightInd/>
              <w:spacing w:line="500" w:lineRule="exact"/>
              <w:ind w:firstLine="0" w:firstLineChars="0"/>
              <w:jc w:val="center"/>
              <w:textAlignment w:val="auto"/>
              <w:rPr>
                <w:rFonts w:hint="default" w:ascii="Times New Roman" w:hAnsi="Times New Roman" w:eastAsia="仿宋_GB2312" w:cs="Times New Roman"/>
                <w:sz w:val="28"/>
                <w:szCs w:val="28"/>
              </w:rPr>
            </w:pPr>
          </w:p>
        </w:tc>
        <w:tc>
          <w:tcPr>
            <w:tcW w:w="2316" w:type="dxa"/>
            <w:gridSpan w:val="3"/>
            <w:noWrap w:val="0"/>
            <w:vAlign w:val="center"/>
          </w:tcPr>
          <w:p w14:paraId="0E2B60EA">
            <w:pPr>
              <w:keepNext w:val="0"/>
              <w:keepLines w:val="0"/>
              <w:pageBreakBefore w:val="0"/>
              <w:widowControl w:val="0"/>
              <w:kinsoku/>
              <w:wordWrap/>
              <w:overflowPunct/>
              <w:topLinePunct w:val="0"/>
              <w:autoSpaceDE/>
              <w:autoSpaceDN/>
              <w:bidi w:val="0"/>
              <w:adjustRightInd/>
              <w:spacing w:line="500" w:lineRule="exact"/>
              <w:ind w:firstLine="0" w:firstLineChars="0"/>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202</w:t>
            </w:r>
            <w:r>
              <w:rPr>
                <w:rFonts w:hint="default" w:ascii="Times New Roman" w:hAnsi="Times New Roman" w:eastAsia="仿宋_GB2312" w:cs="Times New Roman"/>
                <w:sz w:val="28"/>
                <w:szCs w:val="28"/>
                <w:lang w:val="en-US" w:eastAsia="zh-CN"/>
              </w:rPr>
              <w:t>5</w:t>
            </w:r>
            <w:r>
              <w:rPr>
                <w:rFonts w:hint="default" w:ascii="Times New Roman" w:hAnsi="Times New Roman" w:eastAsia="仿宋_GB2312" w:cs="Times New Roman"/>
                <w:sz w:val="28"/>
                <w:szCs w:val="28"/>
              </w:rPr>
              <w:t>年利润总额（万元）</w:t>
            </w:r>
          </w:p>
        </w:tc>
        <w:tc>
          <w:tcPr>
            <w:tcW w:w="2316" w:type="dxa"/>
            <w:noWrap w:val="0"/>
            <w:vAlign w:val="center"/>
          </w:tcPr>
          <w:p w14:paraId="4DDDCB7D">
            <w:pPr>
              <w:keepNext w:val="0"/>
              <w:keepLines w:val="0"/>
              <w:pageBreakBefore w:val="0"/>
              <w:widowControl w:val="0"/>
              <w:kinsoku/>
              <w:wordWrap/>
              <w:overflowPunct/>
              <w:topLinePunct w:val="0"/>
              <w:autoSpaceDE/>
              <w:autoSpaceDN/>
              <w:bidi w:val="0"/>
              <w:adjustRightInd/>
              <w:spacing w:line="500" w:lineRule="exact"/>
              <w:ind w:firstLine="0" w:firstLineChars="0"/>
              <w:jc w:val="center"/>
              <w:textAlignment w:val="auto"/>
              <w:rPr>
                <w:rFonts w:hint="default" w:ascii="Times New Roman" w:hAnsi="Times New Roman" w:eastAsia="仿宋_GB2312" w:cs="Times New Roman"/>
                <w:sz w:val="28"/>
                <w:szCs w:val="28"/>
              </w:rPr>
            </w:pPr>
          </w:p>
        </w:tc>
      </w:tr>
      <w:tr w14:paraId="4089C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4" w:hRule="atLeast"/>
          <w:jc w:val="center"/>
        </w:trPr>
        <w:tc>
          <w:tcPr>
            <w:tcW w:w="2268" w:type="dxa"/>
            <w:noWrap w:val="0"/>
            <w:vAlign w:val="center"/>
          </w:tcPr>
          <w:p w14:paraId="653FD7E0">
            <w:pPr>
              <w:keepNext w:val="0"/>
              <w:keepLines w:val="0"/>
              <w:pageBreakBefore w:val="0"/>
              <w:widowControl w:val="0"/>
              <w:kinsoku/>
              <w:wordWrap/>
              <w:overflowPunct/>
              <w:topLinePunct w:val="0"/>
              <w:autoSpaceDE/>
              <w:autoSpaceDN/>
              <w:bidi w:val="0"/>
              <w:adjustRightInd/>
              <w:spacing w:line="500" w:lineRule="exact"/>
              <w:ind w:firstLine="0" w:firstLineChars="0"/>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202</w:t>
            </w:r>
            <w:r>
              <w:rPr>
                <w:rFonts w:hint="default" w:ascii="Times New Roman" w:hAnsi="Times New Roman" w:eastAsia="仿宋_GB2312" w:cs="Times New Roman"/>
                <w:sz w:val="28"/>
                <w:szCs w:val="28"/>
                <w:lang w:val="en-US" w:eastAsia="zh-CN"/>
              </w:rPr>
              <w:t>5</w:t>
            </w:r>
            <w:r>
              <w:rPr>
                <w:rFonts w:hint="default" w:ascii="Times New Roman" w:hAnsi="Times New Roman" w:eastAsia="仿宋_GB2312" w:cs="Times New Roman"/>
                <w:sz w:val="28"/>
                <w:szCs w:val="28"/>
              </w:rPr>
              <w:t>年研发投入（万元）</w:t>
            </w:r>
          </w:p>
        </w:tc>
        <w:tc>
          <w:tcPr>
            <w:tcW w:w="2315" w:type="dxa"/>
            <w:gridSpan w:val="2"/>
            <w:noWrap w:val="0"/>
            <w:vAlign w:val="center"/>
          </w:tcPr>
          <w:p w14:paraId="62853FB6">
            <w:pPr>
              <w:keepNext w:val="0"/>
              <w:keepLines w:val="0"/>
              <w:pageBreakBefore w:val="0"/>
              <w:widowControl w:val="0"/>
              <w:kinsoku/>
              <w:wordWrap/>
              <w:overflowPunct/>
              <w:topLinePunct w:val="0"/>
              <w:autoSpaceDE/>
              <w:autoSpaceDN/>
              <w:bidi w:val="0"/>
              <w:adjustRightInd/>
              <w:spacing w:line="500" w:lineRule="exact"/>
              <w:ind w:firstLine="0" w:firstLineChars="0"/>
              <w:jc w:val="center"/>
              <w:textAlignment w:val="auto"/>
              <w:rPr>
                <w:rFonts w:hint="default" w:ascii="Times New Roman" w:hAnsi="Times New Roman" w:eastAsia="仿宋_GB2312" w:cs="Times New Roman"/>
                <w:sz w:val="28"/>
                <w:szCs w:val="28"/>
              </w:rPr>
            </w:pPr>
          </w:p>
        </w:tc>
        <w:tc>
          <w:tcPr>
            <w:tcW w:w="2316" w:type="dxa"/>
            <w:gridSpan w:val="3"/>
            <w:noWrap w:val="0"/>
            <w:vAlign w:val="center"/>
          </w:tcPr>
          <w:p w14:paraId="6A7B6225">
            <w:pPr>
              <w:keepNext w:val="0"/>
              <w:keepLines w:val="0"/>
              <w:pageBreakBefore w:val="0"/>
              <w:widowControl w:val="0"/>
              <w:kinsoku/>
              <w:wordWrap/>
              <w:overflowPunct/>
              <w:topLinePunct w:val="0"/>
              <w:autoSpaceDE/>
              <w:autoSpaceDN/>
              <w:bidi w:val="0"/>
              <w:adjustRightInd/>
              <w:spacing w:line="500" w:lineRule="exact"/>
              <w:ind w:firstLine="0" w:firstLineChars="0"/>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202</w:t>
            </w:r>
            <w:r>
              <w:rPr>
                <w:rFonts w:hint="default" w:ascii="Times New Roman" w:hAnsi="Times New Roman" w:eastAsia="仿宋_GB2312" w:cs="Times New Roman"/>
                <w:sz w:val="28"/>
                <w:szCs w:val="28"/>
                <w:lang w:val="en-US" w:eastAsia="zh-CN"/>
              </w:rPr>
              <w:t>5</w:t>
            </w:r>
            <w:r>
              <w:rPr>
                <w:rFonts w:hint="default" w:ascii="Times New Roman" w:hAnsi="Times New Roman" w:eastAsia="仿宋_GB2312" w:cs="Times New Roman"/>
                <w:sz w:val="28"/>
                <w:szCs w:val="28"/>
              </w:rPr>
              <w:t>年上缴税金（万元）</w:t>
            </w:r>
          </w:p>
        </w:tc>
        <w:tc>
          <w:tcPr>
            <w:tcW w:w="2316" w:type="dxa"/>
            <w:noWrap w:val="0"/>
            <w:vAlign w:val="center"/>
          </w:tcPr>
          <w:p w14:paraId="77C91CB3">
            <w:pPr>
              <w:keepNext w:val="0"/>
              <w:keepLines w:val="0"/>
              <w:pageBreakBefore w:val="0"/>
              <w:widowControl w:val="0"/>
              <w:kinsoku/>
              <w:wordWrap/>
              <w:overflowPunct/>
              <w:topLinePunct w:val="0"/>
              <w:autoSpaceDE/>
              <w:autoSpaceDN/>
              <w:bidi w:val="0"/>
              <w:adjustRightInd/>
              <w:spacing w:line="500" w:lineRule="exact"/>
              <w:ind w:firstLine="0" w:firstLineChars="0"/>
              <w:jc w:val="center"/>
              <w:textAlignment w:val="auto"/>
              <w:rPr>
                <w:rFonts w:hint="default" w:ascii="Times New Roman" w:hAnsi="Times New Roman" w:eastAsia="仿宋_GB2312" w:cs="Times New Roman"/>
                <w:sz w:val="28"/>
                <w:szCs w:val="28"/>
              </w:rPr>
            </w:pPr>
          </w:p>
        </w:tc>
      </w:tr>
      <w:tr w14:paraId="31FF8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2268" w:type="dxa"/>
            <w:vMerge w:val="restart"/>
            <w:noWrap w:val="0"/>
            <w:vAlign w:val="center"/>
          </w:tcPr>
          <w:p w14:paraId="7692CD20">
            <w:pPr>
              <w:keepNext w:val="0"/>
              <w:keepLines w:val="0"/>
              <w:pageBreakBefore w:val="0"/>
              <w:widowControl w:val="0"/>
              <w:kinsoku/>
              <w:wordWrap/>
              <w:overflowPunct/>
              <w:topLinePunct w:val="0"/>
              <w:autoSpaceDE/>
              <w:autoSpaceDN/>
              <w:bidi w:val="0"/>
              <w:adjustRightInd/>
              <w:spacing w:line="500" w:lineRule="exact"/>
              <w:ind w:firstLine="0" w:firstLineChars="0"/>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负责人</w:t>
            </w:r>
          </w:p>
        </w:tc>
        <w:tc>
          <w:tcPr>
            <w:tcW w:w="1191" w:type="dxa"/>
            <w:noWrap w:val="0"/>
            <w:vAlign w:val="center"/>
          </w:tcPr>
          <w:p w14:paraId="68D6C71A">
            <w:pPr>
              <w:keepNext w:val="0"/>
              <w:keepLines w:val="0"/>
              <w:pageBreakBefore w:val="0"/>
              <w:widowControl w:val="0"/>
              <w:kinsoku/>
              <w:wordWrap/>
              <w:overflowPunct/>
              <w:topLinePunct w:val="0"/>
              <w:autoSpaceDE/>
              <w:autoSpaceDN/>
              <w:bidi w:val="0"/>
              <w:adjustRightInd/>
              <w:spacing w:line="500" w:lineRule="exact"/>
              <w:ind w:firstLine="0" w:firstLineChars="0"/>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姓名</w:t>
            </w:r>
          </w:p>
        </w:tc>
        <w:tc>
          <w:tcPr>
            <w:tcW w:w="2154" w:type="dxa"/>
            <w:gridSpan w:val="2"/>
            <w:noWrap w:val="0"/>
            <w:vAlign w:val="center"/>
          </w:tcPr>
          <w:p w14:paraId="1DFAF02D">
            <w:pPr>
              <w:keepNext w:val="0"/>
              <w:keepLines w:val="0"/>
              <w:pageBreakBefore w:val="0"/>
              <w:widowControl w:val="0"/>
              <w:kinsoku/>
              <w:wordWrap/>
              <w:overflowPunct/>
              <w:topLinePunct w:val="0"/>
              <w:autoSpaceDE/>
              <w:autoSpaceDN/>
              <w:bidi w:val="0"/>
              <w:adjustRightInd/>
              <w:spacing w:line="500" w:lineRule="exact"/>
              <w:ind w:firstLine="0" w:firstLineChars="0"/>
              <w:jc w:val="center"/>
              <w:textAlignment w:val="auto"/>
              <w:rPr>
                <w:rFonts w:hint="default" w:ascii="Times New Roman" w:hAnsi="Times New Roman" w:eastAsia="仿宋_GB2312" w:cs="Times New Roman"/>
                <w:sz w:val="28"/>
                <w:szCs w:val="28"/>
              </w:rPr>
            </w:pPr>
          </w:p>
        </w:tc>
        <w:tc>
          <w:tcPr>
            <w:tcW w:w="1276" w:type="dxa"/>
            <w:noWrap w:val="0"/>
            <w:vAlign w:val="center"/>
          </w:tcPr>
          <w:p w14:paraId="33E092B4">
            <w:pPr>
              <w:keepNext w:val="0"/>
              <w:keepLines w:val="0"/>
              <w:pageBreakBefore w:val="0"/>
              <w:widowControl w:val="0"/>
              <w:kinsoku/>
              <w:wordWrap/>
              <w:overflowPunct/>
              <w:topLinePunct w:val="0"/>
              <w:autoSpaceDE/>
              <w:autoSpaceDN/>
              <w:bidi w:val="0"/>
              <w:adjustRightInd/>
              <w:spacing w:line="500" w:lineRule="exact"/>
              <w:ind w:firstLine="0" w:firstLineChars="0"/>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职务职称</w:t>
            </w:r>
          </w:p>
        </w:tc>
        <w:tc>
          <w:tcPr>
            <w:tcW w:w="2326" w:type="dxa"/>
            <w:gridSpan w:val="2"/>
            <w:noWrap w:val="0"/>
            <w:vAlign w:val="center"/>
          </w:tcPr>
          <w:p w14:paraId="37C397C6">
            <w:pPr>
              <w:keepNext w:val="0"/>
              <w:keepLines w:val="0"/>
              <w:pageBreakBefore w:val="0"/>
              <w:widowControl w:val="0"/>
              <w:kinsoku/>
              <w:wordWrap/>
              <w:overflowPunct/>
              <w:topLinePunct w:val="0"/>
              <w:autoSpaceDE/>
              <w:autoSpaceDN/>
              <w:bidi w:val="0"/>
              <w:adjustRightInd/>
              <w:spacing w:line="500" w:lineRule="exact"/>
              <w:ind w:firstLine="0" w:firstLineChars="0"/>
              <w:jc w:val="center"/>
              <w:textAlignment w:val="auto"/>
              <w:rPr>
                <w:rFonts w:hint="default" w:ascii="Times New Roman" w:hAnsi="Times New Roman" w:eastAsia="仿宋_GB2312" w:cs="Times New Roman"/>
                <w:sz w:val="28"/>
                <w:szCs w:val="28"/>
              </w:rPr>
            </w:pPr>
          </w:p>
        </w:tc>
      </w:tr>
      <w:tr w14:paraId="2BFA0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2268" w:type="dxa"/>
            <w:vMerge w:val="continue"/>
            <w:noWrap w:val="0"/>
            <w:vAlign w:val="center"/>
          </w:tcPr>
          <w:p w14:paraId="2D80071D">
            <w:pPr>
              <w:keepNext w:val="0"/>
              <w:keepLines w:val="0"/>
              <w:pageBreakBefore w:val="0"/>
              <w:widowControl w:val="0"/>
              <w:kinsoku/>
              <w:wordWrap/>
              <w:overflowPunct/>
              <w:topLinePunct w:val="0"/>
              <w:autoSpaceDE/>
              <w:autoSpaceDN/>
              <w:bidi w:val="0"/>
              <w:adjustRightInd/>
              <w:spacing w:line="500" w:lineRule="exact"/>
              <w:ind w:firstLine="0" w:firstLineChars="0"/>
              <w:jc w:val="center"/>
              <w:textAlignment w:val="auto"/>
              <w:rPr>
                <w:rFonts w:hint="default" w:ascii="Times New Roman" w:hAnsi="Times New Roman" w:eastAsia="仿宋_GB2312" w:cs="Times New Roman"/>
                <w:sz w:val="28"/>
                <w:szCs w:val="28"/>
              </w:rPr>
            </w:pPr>
          </w:p>
        </w:tc>
        <w:tc>
          <w:tcPr>
            <w:tcW w:w="1191" w:type="dxa"/>
            <w:noWrap w:val="0"/>
            <w:vAlign w:val="center"/>
          </w:tcPr>
          <w:p w14:paraId="53A4BC01">
            <w:pPr>
              <w:keepNext w:val="0"/>
              <w:keepLines w:val="0"/>
              <w:pageBreakBefore w:val="0"/>
              <w:widowControl w:val="0"/>
              <w:kinsoku/>
              <w:wordWrap/>
              <w:overflowPunct/>
              <w:topLinePunct w:val="0"/>
              <w:autoSpaceDE/>
              <w:autoSpaceDN/>
              <w:bidi w:val="0"/>
              <w:adjustRightInd/>
              <w:spacing w:line="500" w:lineRule="exact"/>
              <w:ind w:firstLine="0" w:firstLineChars="0"/>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邮箱</w:t>
            </w:r>
          </w:p>
        </w:tc>
        <w:tc>
          <w:tcPr>
            <w:tcW w:w="2154" w:type="dxa"/>
            <w:gridSpan w:val="2"/>
            <w:noWrap w:val="0"/>
            <w:vAlign w:val="center"/>
          </w:tcPr>
          <w:p w14:paraId="572C3138">
            <w:pPr>
              <w:keepNext w:val="0"/>
              <w:keepLines w:val="0"/>
              <w:pageBreakBefore w:val="0"/>
              <w:widowControl w:val="0"/>
              <w:kinsoku/>
              <w:wordWrap/>
              <w:overflowPunct/>
              <w:topLinePunct w:val="0"/>
              <w:autoSpaceDE/>
              <w:autoSpaceDN/>
              <w:bidi w:val="0"/>
              <w:adjustRightInd/>
              <w:spacing w:line="500" w:lineRule="exact"/>
              <w:ind w:firstLine="0" w:firstLineChars="0"/>
              <w:jc w:val="center"/>
              <w:textAlignment w:val="auto"/>
              <w:rPr>
                <w:rFonts w:hint="default" w:ascii="Times New Roman" w:hAnsi="Times New Roman" w:eastAsia="仿宋_GB2312" w:cs="Times New Roman"/>
                <w:sz w:val="28"/>
                <w:szCs w:val="28"/>
              </w:rPr>
            </w:pPr>
          </w:p>
        </w:tc>
        <w:tc>
          <w:tcPr>
            <w:tcW w:w="1276" w:type="dxa"/>
            <w:noWrap w:val="0"/>
            <w:vAlign w:val="center"/>
          </w:tcPr>
          <w:p w14:paraId="1880BC11">
            <w:pPr>
              <w:keepNext w:val="0"/>
              <w:keepLines w:val="0"/>
              <w:pageBreakBefore w:val="0"/>
              <w:widowControl w:val="0"/>
              <w:kinsoku/>
              <w:wordWrap/>
              <w:overflowPunct/>
              <w:topLinePunct w:val="0"/>
              <w:autoSpaceDE/>
              <w:autoSpaceDN/>
              <w:bidi w:val="0"/>
              <w:adjustRightInd/>
              <w:spacing w:line="500" w:lineRule="exact"/>
              <w:ind w:firstLine="0" w:firstLineChars="0"/>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手机</w:t>
            </w:r>
          </w:p>
        </w:tc>
        <w:tc>
          <w:tcPr>
            <w:tcW w:w="2326" w:type="dxa"/>
            <w:gridSpan w:val="2"/>
            <w:noWrap w:val="0"/>
            <w:vAlign w:val="center"/>
          </w:tcPr>
          <w:p w14:paraId="5477A5D5">
            <w:pPr>
              <w:keepNext w:val="0"/>
              <w:keepLines w:val="0"/>
              <w:pageBreakBefore w:val="0"/>
              <w:widowControl w:val="0"/>
              <w:kinsoku/>
              <w:wordWrap/>
              <w:overflowPunct/>
              <w:topLinePunct w:val="0"/>
              <w:autoSpaceDE/>
              <w:autoSpaceDN/>
              <w:bidi w:val="0"/>
              <w:adjustRightInd/>
              <w:spacing w:line="500" w:lineRule="exact"/>
              <w:ind w:firstLine="0" w:firstLineChars="0"/>
              <w:jc w:val="center"/>
              <w:textAlignment w:val="auto"/>
              <w:rPr>
                <w:rFonts w:hint="default" w:ascii="Times New Roman" w:hAnsi="Times New Roman" w:eastAsia="仿宋_GB2312" w:cs="Times New Roman"/>
                <w:sz w:val="28"/>
                <w:szCs w:val="28"/>
              </w:rPr>
            </w:pPr>
          </w:p>
        </w:tc>
      </w:tr>
      <w:tr w14:paraId="38123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2268" w:type="dxa"/>
            <w:vMerge w:val="restart"/>
            <w:noWrap w:val="0"/>
            <w:vAlign w:val="center"/>
          </w:tcPr>
          <w:p w14:paraId="67F56669">
            <w:pPr>
              <w:keepNext w:val="0"/>
              <w:keepLines w:val="0"/>
              <w:pageBreakBefore w:val="0"/>
              <w:widowControl w:val="0"/>
              <w:kinsoku/>
              <w:wordWrap/>
              <w:overflowPunct/>
              <w:topLinePunct w:val="0"/>
              <w:autoSpaceDE/>
              <w:autoSpaceDN/>
              <w:bidi w:val="0"/>
              <w:adjustRightInd/>
              <w:spacing w:line="500" w:lineRule="exact"/>
              <w:ind w:firstLine="0" w:firstLineChars="0"/>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联系人</w:t>
            </w:r>
          </w:p>
        </w:tc>
        <w:tc>
          <w:tcPr>
            <w:tcW w:w="1191" w:type="dxa"/>
            <w:noWrap w:val="0"/>
            <w:vAlign w:val="center"/>
          </w:tcPr>
          <w:p w14:paraId="52EFC310">
            <w:pPr>
              <w:keepNext w:val="0"/>
              <w:keepLines w:val="0"/>
              <w:pageBreakBefore w:val="0"/>
              <w:widowControl w:val="0"/>
              <w:kinsoku/>
              <w:wordWrap/>
              <w:overflowPunct/>
              <w:topLinePunct w:val="0"/>
              <w:autoSpaceDE/>
              <w:autoSpaceDN/>
              <w:bidi w:val="0"/>
              <w:adjustRightInd/>
              <w:spacing w:line="500" w:lineRule="exact"/>
              <w:ind w:firstLine="0" w:firstLineChars="0"/>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姓名</w:t>
            </w:r>
          </w:p>
        </w:tc>
        <w:tc>
          <w:tcPr>
            <w:tcW w:w="2154" w:type="dxa"/>
            <w:gridSpan w:val="2"/>
            <w:noWrap w:val="0"/>
            <w:vAlign w:val="center"/>
          </w:tcPr>
          <w:p w14:paraId="2EACA08A">
            <w:pPr>
              <w:keepNext w:val="0"/>
              <w:keepLines w:val="0"/>
              <w:pageBreakBefore w:val="0"/>
              <w:widowControl w:val="0"/>
              <w:kinsoku/>
              <w:wordWrap/>
              <w:overflowPunct/>
              <w:topLinePunct w:val="0"/>
              <w:autoSpaceDE/>
              <w:autoSpaceDN/>
              <w:bidi w:val="0"/>
              <w:adjustRightInd/>
              <w:spacing w:line="500" w:lineRule="exact"/>
              <w:ind w:firstLine="0" w:firstLineChars="0"/>
              <w:jc w:val="center"/>
              <w:textAlignment w:val="auto"/>
              <w:rPr>
                <w:rFonts w:hint="default" w:ascii="Times New Roman" w:hAnsi="Times New Roman" w:eastAsia="仿宋_GB2312" w:cs="Times New Roman"/>
                <w:sz w:val="28"/>
                <w:szCs w:val="28"/>
              </w:rPr>
            </w:pPr>
          </w:p>
        </w:tc>
        <w:tc>
          <w:tcPr>
            <w:tcW w:w="1276" w:type="dxa"/>
            <w:noWrap w:val="0"/>
            <w:vAlign w:val="center"/>
          </w:tcPr>
          <w:p w14:paraId="12D351F0">
            <w:pPr>
              <w:keepNext w:val="0"/>
              <w:keepLines w:val="0"/>
              <w:pageBreakBefore w:val="0"/>
              <w:widowControl w:val="0"/>
              <w:kinsoku/>
              <w:wordWrap/>
              <w:overflowPunct/>
              <w:topLinePunct w:val="0"/>
              <w:autoSpaceDE/>
              <w:autoSpaceDN/>
              <w:bidi w:val="0"/>
              <w:adjustRightInd/>
              <w:spacing w:line="500" w:lineRule="exact"/>
              <w:ind w:firstLine="0" w:firstLineChars="0"/>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手机</w:t>
            </w:r>
          </w:p>
        </w:tc>
        <w:tc>
          <w:tcPr>
            <w:tcW w:w="2326" w:type="dxa"/>
            <w:gridSpan w:val="2"/>
            <w:noWrap w:val="0"/>
            <w:vAlign w:val="center"/>
          </w:tcPr>
          <w:p w14:paraId="3CE4E7FA">
            <w:pPr>
              <w:keepNext w:val="0"/>
              <w:keepLines w:val="0"/>
              <w:pageBreakBefore w:val="0"/>
              <w:widowControl w:val="0"/>
              <w:kinsoku/>
              <w:wordWrap/>
              <w:overflowPunct/>
              <w:topLinePunct w:val="0"/>
              <w:autoSpaceDE/>
              <w:autoSpaceDN/>
              <w:bidi w:val="0"/>
              <w:adjustRightInd/>
              <w:spacing w:line="500" w:lineRule="exact"/>
              <w:ind w:firstLine="0" w:firstLineChars="0"/>
              <w:jc w:val="center"/>
              <w:textAlignment w:val="auto"/>
              <w:rPr>
                <w:rFonts w:hint="default" w:ascii="Times New Roman" w:hAnsi="Times New Roman" w:eastAsia="仿宋_GB2312" w:cs="Times New Roman"/>
                <w:sz w:val="28"/>
                <w:szCs w:val="28"/>
              </w:rPr>
            </w:pPr>
          </w:p>
        </w:tc>
      </w:tr>
      <w:tr w14:paraId="023D7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2268" w:type="dxa"/>
            <w:vMerge w:val="continue"/>
            <w:noWrap w:val="0"/>
            <w:vAlign w:val="center"/>
          </w:tcPr>
          <w:p w14:paraId="3D775118">
            <w:pPr>
              <w:keepNext w:val="0"/>
              <w:keepLines w:val="0"/>
              <w:pageBreakBefore w:val="0"/>
              <w:widowControl w:val="0"/>
              <w:kinsoku/>
              <w:wordWrap/>
              <w:overflowPunct/>
              <w:topLinePunct w:val="0"/>
              <w:autoSpaceDE/>
              <w:autoSpaceDN/>
              <w:bidi w:val="0"/>
              <w:adjustRightInd/>
              <w:spacing w:line="500" w:lineRule="exact"/>
              <w:ind w:firstLine="0" w:firstLineChars="0"/>
              <w:jc w:val="center"/>
              <w:textAlignment w:val="auto"/>
              <w:rPr>
                <w:rFonts w:hint="default" w:ascii="Times New Roman" w:hAnsi="Times New Roman" w:eastAsia="仿宋_GB2312" w:cs="Times New Roman"/>
                <w:sz w:val="28"/>
                <w:szCs w:val="28"/>
              </w:rPr>
            </w:pPr>
          </w:p>
        </w:tc>
        <w:tc>
          <w:tcPr>
            <w:tcW w:w="1191" w:type="dxa"/>
            <w:noWrap w:val="0"/>
            <w:vAlign w:val="center"/>
          </w:tcPr>
          <w:p w14:paraId="39455E49">
            <w:pPr>
              <w:keepNext w:val="0"/>
              <w:keepLines w:val="0"/>
              <w:pageBreakBefore w:val="0"/>
              <w:widowControl w:val="0"/>
              <w:kinsoku/>
              <w:wordWrap/>
              <w:overflowPunct/>
              <w:topLinePunct w:val="0"/>
              <w:autoSpaceDE/>
              <w:autoSpaceDN/>
              <w:bidi w:val="0"/>
              <w:adjustRightInd/>
              <w:spacing w:line="500" w:lineRule="exact"/>
              <w:ind w:firstLine="0" w:firstLineChars="0"/>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邮箱</w:t>
            </w:r>
          </w:p>
        </w:tc>
        <w:tc>
          <w:tcPr>
            <w:tcW w:w="2154" w:type="dxa"/>
            <w:gridSpan w:val="2"/>
            <w:noWrap w:val="0"/>
            <w:vAlign w:val="center"/>
          </w:tcPr>
          <w:p w14:paraId="69AD098E">
            <w:pPr>
              <w:keepNext w:val="0"/>
              <w:keepLines w:val="0"/>
              <w:pageBreakBefore w:val="0"/>
              <w:widowControl w:val="0"/>
              <w:kinsoku/>
              <w:wordWrap/>
              <w:overflowPunct/>
              <w:topLinePunct w:val="0"/>
              <w:autoSpaceDE/>
              <w:autoSpaceDN/>
              <w:bidi w:val="0"/>
              <w:adjustRightInd/>
              <w:spacing w:line="500" w:lineRule="exact"/>
              <w:ind w:firstLine="0" w:firstLineChars="0"/>
              <w:jc w:val="center"/>
              <w:textAlignment w:val="auto"/>
              <w:rPr>
                <w:rFonts w:hint="default" w:ascii="Times New Roman" w:hAnsi="Times New Roman" w:eastAsia="仿宋_GB2312" w:cs="Times New Roman"/>
                <w:sz w:val="28"/>
                <w:szCs w:val="28"/>
              </w:rPr>
            </w:pPr>
          </w:p>
        </w:tc>
        <w:tc>
          <w:tcPr>
            <w:tcW w:w="1276" w:type="dxa"/>
            <w:noWrap w:val="0"/>
            <w:vAlign w:val="center"/>
          </w:tcPr>
          <w:p w14:paraId="0CDE69EF">
            <w:pPr>
              <w:keepNext w:val="0"/>
              <w:keepLines w:val="0"/>
              <w:pageBreakBefore w:val="0"/>
              <w:widowControl w:val="0"/>
              <w:kinsoku/>
              <w:wordWrap/>
              <w:overflowPunct/>
              <w:topLinePunct w:val="0"/>
              <w:autoSpaceDE/>
              <w:autoSpaceDN/>
              <w:bidi w:val="0"/>
              <w:adjustRightInd/>
              <w:spacing w:line="500" w:lineRule="exact"/>
              <w:ind w:firstLine="0" w:firstLineChars="0"/>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传真</w:t>
            </w:r>
          </w:p>
        </w:tc>
        <w:tc>
          <w:tcPr>
            <w:tcW w:w="2326" w:type="dxa"/>
            <w:gridSpan w:val="2"/>
            <w:noWrap w:val="0"/>
            <w:vAlign w:val="center"/>
          </w:tcPr>
          <w:p w14:paraId="356DB5C0">
            <w:pPr>
              <w:keepNext w:val="0"/>
              <w:keepLines w:val="0"/>
              <w:pageBreakBefore w:val="0"/>
              <w:widowControl w:val="0"/>
              <w:kinsoku/>
              <w:wordWrap/>
              <w:overflowPunct/>
              <w:topLinePunct w:val="0"/>
              <w:autoSpaceDE/>
              <w:autoSpaceDN/>
              <w:bidi w:val="0"/>
              <w:adjustRightInd/>
              <w:spacing w:line="500" w:lineRule="exact"/>
              <w:ind w:firstLine="0" w:firstLineChars="0"/>
              <w:jc w:val="center"/>
              <w:textAlignment w:val="auto"/>
              <w:rPr>
                <w:rFonts w:hint="default" w:ascii="Times New Roman" w:hAnsi="Times New Roman" w:eastAsia="仿宋_GB2312" w:cs="Times New Roman"/>
                <w:sz w:val="28"/>
                <w:szCs w:val="28"/>
              </w:rPr>
            </w:pPr>
          </w:p>
        </w:tc>
      </w:tr>
      <w:tr w14:paraId="7A39F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5" w:hRule="atLeast"/>
          <w:jc w:val="center"/>
        </w:trPr>
        <w:tc>
          <w:tcPr>
            <w:tcW w:w="2268" w:type="dxa"/>
            <w:noWrap w:val="0"/>
            <w:vAlign w:val="center"/>
          </w:tcPr>
          <w:p w14:paraId="65B6AE8A">
            <w:pPr>
              <w:keepNext w:val="0"/>
              <w:keepLines w:val="0"/>
              <w:pageBreakBefore w:val="0"/>
              <w:widowControl w:val="0"/>
              <w:kinsoku/>
              <w:wordWrap/>
              <w:overflowPunct/>
              <w:topLinePunct w:val="0"/>
              <w:autoSpaceDE/>
              <w:autoSpaceDN/>
              <w:bidi w:val="0"/>
              <w:adjustRightInd/>
              <w:snapToGrid w:val="0"/>
              <w:spacing w:line="500" w:lineRule="exact"/>
              <w:ind w:firstLine="0" w:firstLineChars="0"/>
              <w:jc w:val="center"/>
              <w:textAlignment w:val="auto"/>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单位简介</w:t>
            </w:r>
          </w:p>
        </w:tc>
        <w:tc>
          <w:tcPr>
            <w:tcW w:w="6947" w:type="dxa"/>
            <w:gridSpan w:val="6"/>
            <w:noWrap w:val="0"/>
            <w:vAlign w:val="center"/>
          </w:tcPr>
          <w:p w14:paraId="68B58AB1">
            <w:pPr>
              <w:keepNext w:val="0"/>
              <w:keepLines w:val="0"/>
              <w:pageBreakBefore w:val="0"/>
              <w:widowControl w:val="0"/>
              <w:kinsoku/>
              <w:wordWrap/>
              <w:overflowPunct/>
              <w:topLinePunct w:val="0"/>
              <w:autoSpaceDE/>
              <w:autoSpaceDN/>
              <w:bidi w:val="0"/>
              <w:adjustRightInd/>
              <w:snapToGrid w:val="0"/>
              <w:spacing w:line="500" w:lineRule="exact"/>
              <w:ind w:firstLine="0" w:firstLineChars="0"/>
              <w:jc w:val="center"/>
              <w:textAlignment w:val="auto"/>
              <w:rPr>
                <w:rFonts w:hint="default" w:ascii="Times New Roman" w:hAnsi="Times New Roman" w:eastAsia="仿宋_GB2312" w:cs="Times New Roman"/>
                <w:iCs/>
                <w:sz w:val="28"/>
                <w:szCs w:val="28"/>
              </w:rPr>
            </w:pPr>
            <w:r>
              <w:rPr>
                <w:rFonts w:hint="default" w:ascii="Times New Roman" w:hAnsi="Times New Roman" w:eastAsia="仿宋_GB2312" w:cs="Times New Roman"/>
                <w:iCs/>
                <w:sz w:val="28"/>
                <w:szCs w:val="28"/>
              </w:rPr>
              <w:t>成立时间、主营业务、主要产品、技术实力、发展历程等基本情况，以及所获专利、标准、知识产权、竞赛类奖励荣誉等情况。（本部分内容不超过</w:t>
            </w:r>
            <w:r>
              <w:rPr>
                <w:rFonts w:hint="default" w:ascii="Times New Roman" w:hAnsi="Times New Roman" w:eastAsia="仿宋_GB2312" w:cs="Times New Roman"/>
                <w:iCs/>
                <w:sz w:val="28"/>
                <w:szCs w:val="28"/>
                <w:lang w:val="en-US" w:eastAsia="zh-CN"/>
              </w:rPr>
              <w:t>10</w:t>
            </w:r>
            <w:r>
              <w:rPr>
                <w:rFonts w:hint="default" w:ascii="Times New Roman" w:hAnsi="Times New Roman" w:eastAsia="仿宋_GB2312" w:cs="Times New Roman"/>
                <w:iCs/>
                <w:sz w:val="28"/>
                <w:szCs w:val="28"/>
              </w:rPr>
              <w:t>00字）</w:t>
            </w:r>
          </w:p>
          <w:p w14:paraId="1DF2B040">
            <w:pPr>
              <w:keepNext w:val="0"/>
              <w:keepLines w:val="0"/>
              <w:pageBreakBefore w:val="0"/>
              <w:widowControl w:val="0"/>
              <w:kinsoku/>
              <w:wordWrap/>
              <w:overflowPunct/>
              <w:topLinePunct w:val="0"/>
              <w:autoSpaceDE/>
              <w:autoSpaceDN/>
              <w:bidi w:val="0"/>
              <w:adjustRightInd/>
              <w:snapToGrid w:val="0"/>
              <w:spacing w:line="500" w:lineRule="exact"/>
              <w:ind w:firstLine="0" w:firstLineChars="0"/>
              <w:jc w:val="center"/>
              <w:textAlignment w:val="auto"/>
              <w:rPr>
                <w:rFonts w:hint="default" w:ascii="Times New Roman" w:hAnsi="Times New Roman" w:eastAsia="仿宋_GB2312" w:cs="Times New Roman"/>
                <w:sz w:val="28"/>
                <w:szCs w:val="28"/>
              </w:rPr>
            </w:pPr>
          </w:p>
          <w:p w14:paraId="77C46D02">
            <w:pPr>
              <w:keepNext w:val="0"/>
              <w:keepLines w:val="0"/>
              <w:pageBreakBefore w:val="0"/>
              <w:widowControl w:val="0"/>
              <w:kinsoku/>
              <w:wordWrap/>
              <w:overflowPunct/>
              <w:topLinePunct w:val="0"/>
              <w:autoSpaceDE/>
              <w:autoSpaceDN/>
              <w:bidi w:val="0"/>
              <w:adjustRightInd/>
              <w:snapToGrid w:val="0"/>
              <w:spacing w:line="500" w:lineRule="exact"/>
              <w:ind w:firstLine="0" w:firstLineChars="0"/>
              <w:jc w:val="center"/>
              <w:textAlignment w:val="auto"/>
              <w:rPr>
                <w:rFonts w:hint="default" w:ascii="Times New Roman" w:hAnsi="Times New Roman" w:eastAsia="仿宋_GB2312" w:cs="Times New Roman"/>
                <w:sz w:val="28"/>
                <w:szCs w:val="28"/>
              </w:rPr>
            </w:pPr>
          </w:p>
          <w:p w14:paraId="228FE8D3">
            <w:pPr>
              <w:keepNext w:val="0"/>
              <w:keepLines w:val="0"/>
              <w:pageBreakBefore w:val="0"/>
              <w:widowControl w:val="0"/>
              <w:kinsoku/>
              <w:wordWrap/>
              <w:overflowPunct/>
              <w:topLinePunct w:val="0"/>
              <w:autoSpaceDE/>
              <w:autoSpaceDN/>
              <w:bidi w:val="0"/>
              <w:adjustRightInd/>
              <w:snapToGrid w:val="0"/>
              <w:spacing w:line="500" w:lineRule="exact"/>
              <w:ind w:firstLine="0" w:firstLineChars="0"/>
              <w:jc w:val="center"/>
              <w:textAlignment w:val="auto"/>
              <w:rPr>
                <w:rFonts w:hint="default" w:ascii="Times New Roman" w:hAnsi="Times New Roman" w:eastAsia="仿宋_GB2312" w:cs="Times New Roman"/>
                <w:sz w:val="28"/>
                <w:szCs w:val="28"/>
              </w:rPr>
            </w:pPr>
          </w:p>
        </w:tc>
      </w:tr>
      <w:tr w14:paraId="36D8C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2268" w:type="dxa"/>
            <w:noWrap w:val="0"/>
            <w:vAlign w:val="center"/>
          </w:tcPr>
          <w:p w14:paraId="3E896869">
            <w:pPr>
              <w:keepNext w:val="0"/>
              <w:keepLines w:val="0"/>
              <w:pageBreakBefore w:val="0"/>
              <w:widowControl w:val="0"/>
              <w:kinsoku/>
              <w:wordWrap/>
              <w:overflowPunct/>
              <w:topLinePunct w:val="0"/>
              <w:autoSpaceDE/>
              <w:autoSpaceDN/>
              <w:bidi w:val="0"/>
              <w:adjustRightInd/>
              <w:snapToGrid w:val="0"/>
              <w:spacing w:line="500" w:lineRule="exact"/>
              <w:ind w:firstLine="0" w:firstLineChars="0"/>
              <w:jc w:val="center"/>
              <w:textAlignment w:val="auto"/>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lang w:eastAsia="zh-CN"/>
              </w:rPr>
              <w:t>联合申报</w:t>
            </w:r>
            <w:r>
              <w:rPr>
                <w:rFonts w:hint="default" w:ascii="Times New Roman" w:hAnsi="Times New Roman" w:eastAsia="仿宋_GB2312" w:cs="Times New Roman"/>
                <w:kern w:val="0"/>
                <w:sz w:val="28"/>
                <w:szCs w:val="28"/>
              </w:rPr>
              <w:t>单位名称（如有）</w:t>
            </w:r>
          </w:p>
        </w:tc>
        <w:tc>
          <w:tcPr>
            <w:tcW w:w="6947" w:type="dxa"/>
            <w:gridSpan w:val="6"/>
            <w:noWrap w:val="0"/>
            <w:vAlign w:val="center"/>
          </w:tcPr>
          <w:p w14:paraId="169A0E27">
            <w:pPr>
              <w:keepNext w:val="0"/>
              <w:keepLines w:val="0"/>
              <w:pageBreakBefore w:val="0"/>
              <w:widowControl w:val="0"/>
              <w:kinsoku/>
              <w:wordWrap/>
              <w:overflowPunct/>
              <w:topLinePunct w:val="0"/>
              <w:autoSpaceDE/>
              <w:autoSpaceDN/>
              <w:bidi w:val="0"/>
              <w:adjustRightInd/>
              <w:snapToGrid w:val="0"/>
              <w:spacing w:line="500" w:lineRule="exact"/>
              <w:ind w:firstLine="0" w:firstLineChars="0"/>
              <w:jc w:val="center"/>
              <w:textAlignment w:val="auto"/>
              <w:rPr>
                <w:rFonts w:hint="default" w:ascii="Times New Roman" w:hAnsi="Times New Roman" w:eastAsia="仿宋_GB2312" w:cs="Times New Roman"/>
                <w:b/>
                <w:kern w:val="0"/>
                <w:sz w:val="28"/>
                <w:szCs w:val="28"/>
              </w:rPr>
            </w:pPr>
          </w:p>
          <w:p w14:paraId="2251CB31">
            <w:pPr>
              <w:keepNext w:val="0"/>
              <w:keepLines w:val="0"/>
              <w:pageBreakBefore w:val="0"/>
              <w:widowControl w:val="0"/>
              <w:kinsoku/>
              <w:wordWrap/>
              <w:overflowPunct/>
              <w:topLinePunct w:val="0"/>
              <w:autoSpaceDE/>
              <w:autoSpaceDN/>
              <w:bidi w:val="0"/>
              <w:adjustRightInd/>
              <w:snapToGrid w:val="0"/>
              <w:spacing w:line="500" w:lineRule="exact"/>
              <w:ind w:firstLine="0" w:firstLineChars="0"/>
              <w:jc w:val="center"/>
              <w:textAlignment w:val="auto"/>
              <w:rPr>
                <w:rFonts w:hint="default" w:ascii="Times New Roman" w:hAnsi="Times New Roman" w:eastAsia="仿宋_GB2312" w:cs="Times New Roman"/>
                <w:b/>
                <w:kern w:val="0"/>
                <w:sz w:val="28"/>
                <w:szCs w:val="28"/>
              </w:rPr>
            </w:pPr>
          </w:p>
          <w:p w14:paraId="7E971C6F">
            <w:pPr>
              <w:keepNext w:val="0"/>
              <w:keepLines w:val="0"/>
              <w:pageBreakBefore w:val="0"/>
              <w:widowControl w:val="0"/>
              <w:kinsoku/>
              <w:wordWrap/>
              <w:overflowPunct/>
              <w:topLinePunct w:val="0"/>
              <w:autoSpaceDE/>
              <w:autoSpaceDN/>
              <w:bidi w:val="0"/>
              <w:adjustRightInd/>
              <w:snapToGrid w:val="0"/>
              <w:spacing w:line="500" w:lineRule="exact"/>
              <w:ind w:firstLine="0" w:firstLineChars="0"/>
              <w:jc w:val="both"/>
              <w:textAlignment w:val="auto"/>
              <w:rPr>
                <w:rFonts w:hint="default" w:ascii="Times New Roman" w:hAnsi="Times New Roman" w:eastAsia="仿宋_GB2312" w:cs="Times New Roman"/>
                <w:b/>
                <w:kern w:val="0"/>
                <w:sz w:val="28"/>
                <w:szCs w:val="28"/>
              </w:rPr>
            </w:pPr>
          </w:p>
          <w:p w14:paraId="233F6E99">
            <w:pPr>
              <w:keepNext w:val="0"/>
              <w:keepLines w:val="0"/>
              <w:pageBreakBefore w:val="0"/>
              <w:widowControl w:val="0"/>
              <w:kinsoku/>
              <w:wordWrap/>
              <w:overflowPunct/>
              <w:topLinePunct w:val="0"/>
              <w:autoSpaceDE/>
              <w:autoSpaceDN/>
              <w:bidi w:val="0"/>
              <w:adjustRightInd/>
              <w:snapToGrid w:val="0"/>
              <w:spacing w:line="500" w:lineRule="exact"/>
              <w:ind w:firstLine="0" w:firstLineChars="0"/>
              <w:jc w:val="both"/>
              <w:textAlignment w:val="auto"/>
              <w:rPr>
                <w:rFonts w:hint="default" w:ascii="Times New Roman" w:hAnsi="Times New Roman" w:eastAsia="仿宋_GB2312" w:cs="Times New Roman"/>
                <w:b/>
                <w:kern w:val="0"/>
                <w:sz w:val="28"/>
                <w:szCs w:val="28"/>
              </w:rPr>
            </w:pPr>
          </w:p>
        </w:tc>
      </w:tr>
      <w:tr w14:paraId="0290C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48" w:hRule="atLeast"/>
          <w:jc w:val="center"/>
        </w:trPr>
        <w:tc>
          <w:tcPr>
            <w:tcW w:w="2268" w:type="dxa"/>
            <w:noWrap w:val="0"/>
            <w:vAlign w:val="center"/>
          </w:tcPr>
          <w:p w14:paraId="385AA5C9">
            <w:pPr>
              <w:keepNext w:val="0"/>
              <w:keepLines w:val="0"/>
              <w:pageBreakBefore w:val="0"/>
              <w:widowControl w:val="0"/>
              <w:kinsoku/>
              <w:wordWrap/>
              <w:overflowPunct/>
              <w:topLinePunct w:val="0"/>
              <w:autoSpaceDE/>
              <w:autoSpaceDN/>
              <w:bidi w:val="0"/>
              <w:adjustRightInd/>
              <w:snapToGrid w:val="0"/>
              <w:spacing w:line="500" w:lineRule="exact"/>
              <w:ind w:firstLine="0" w:firstLineChars="0"/>
              <w:jc w:val="center"/>
              <w:textAlignment w:val="auto"/>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lang w:eastAsia="zh-CN"/>
              </w:rPr>
              <w:t>联合申报</w:t>
            </w:r>
            <w:r>
              <w:rPr>
                <w:rFonts w:hint="default" w:ascii="Times New Roman" w:hAnsi="Times New Roman" w:eastAsia="仿宋_GB2312" w:cs="Times New Roman"/>
                <w:kern w:val="0"/>
                <w:sz w:val="28"/>
                <w:szCs w:val="28"/>
              </w:rPr>
              <w:t>单位</w:t>
            </w:r>
          </w:p>
          <w:p w14:paraId="5746DD19">
            <w:pPr>
              <w:keepNext w:val="0"/>
              <w:keepLines w:val="0"/>
              <w:pageBreakBefore w:val="0"/>
              <w:widowControl w:val="0"/>
              <w:kinsoku/>
              <w:wordWrap/>
              <w:overflowPunct/>
              <w:topLinePunct w:val="0"/>
              <w:autoSpaceDE/>
              <w:autoSpaceDN/>
              <w:bidi w:val="0"/>
              <w:adjustRightInd/>
              <w:snapToGrid w:val="0"/>
              <w:spacing w:line="500" w:lineRule="exact"/>
              <w:ind w:firstLine="0" w:firstLineChars="0"/>
              <w:jc w:val="center"/>
              <w:textAlignment w:val="auto"/>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基本情况</w:t>
            </w:r>
          </w:p>
          <w:p w14:paraId="50ADB147">
            <w:pPr>
              <w:keepNext w:val="0"/>
              <w:keepLines w:val="0"/>
              <w:pageBreakBefore w:val="0"/>
              <w:widowControl w:val="0"/>
              <w:kinsoku/>
              <w:wordWrap/>
              <w:overflowPunct/>
              <w:topLinePunct w:val="0"/>
              <w:autoSpaceDE/>
              <w:autoSpaceDN/>
              <w:bidi w:val="0"/>
              <w:adjustRightInd/>
              <w:snapToGrid w:val="0"/>
              <w:spacing w:line="500" w:lineRule="exact"/>
              <w:ind w:firstLine="0" w:firstLineChars="0"/>
              <w:jc w:val="center"/>
              <w:textAlignment w:val="auto"/>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（如有）</w:t>
            </w:r>
          </w:p>
        </w:tc>
        <w:tc>
          <w:tcPr>
            <w:tcW w:w="6947" w:type="dxa"/>
            <w:gridSpan w:val="6"/>
            <w:noWrap w:val="0"/>
            <w:vAlign w:val="center"/>
          </w:tcPr>
          <w:p w14:paraId="7FD3A1FB">
            <w:pPr>
              <w:keepNext w:val="0"/>
              <w:keepLines w:val="0"/>
              <w:pageBreakBefore w:val="0"/>
              <w:widowControl w:val="0"/>
              <w:kinsoku/>
              <w:wordWrap/>
              <w:overflowPunct/>
              <w:topLinePunct w:val="0"/>
              <w:autoSpaceDE/>
              <w:autoSpaceDN/>
              <w:bidi w:val="0"/>
              <w:adjustRightInd/>
              <w:snapToGrid w:val="0"/>
              <w:spacing w:line="500" w:lineRule="exact"/>
              <w:ind w:firstLine="0" w:firstLineChars="0"/>
              <w:jc w:val="center"/>
              <w:textAlignment w:val="auto"/>
              <w:rPr>
                <w:rFonts w:hint="default" w:ascii="Times New Roman" w:hAnsi="Times New Roman" w:eastAsia="仿宋_GB2312" w:cs="Times New Roman"/>
                <w:iCs/>
                <w:sz w:val="28"/>
                <w:szCs w:val="28"/>
              </w:rPr>
            </w:pPr>
            <w:r>
              <w:rPr>
                <w:rFonts w:hint="default" w:ascii="Times New Roman" w:hAnsi="Times New Roman" w:eastAsia="仿宋_GB2312" w:cs="Times New Roman"/>
                <w:iCs/>
                <w:sz w:val="28"/>
                <w:szCs w:val="28"/>
              </w:rPr>
              <w:t>成立时间、主营业务、主要产品、技术实力、发展历程等基本情况，以及所获专利、标准、知识产权、竞赛类奖励荣誉等情况。（本部分内容不超过</w:t>
            </w:r>
            <w:r>
              <w:rPr>
                <w:rFonts w:hint="default" w:ascii="Times New Roman" w:hAnsi="Times New Roman" w:eastAsia="仿宋_GB2312" w:cs="Times New Roman"/>
                <w:iCs/>
                <w:sz w:val="28"/>
                <w:szCs w:val="28"/>
                <w:lang w:val="en-US" w:eastAsia="zh-CN"/>
              </w:rPr>
              <w:t>10</w:t>
            </w:r>
            <w:r>
              <w:rPr>
                <w:rFonts w:hint="default" w:ascii="Times New Roman" w:hAnsi="Times New Roman" w:eastAsia="仿宋_GB2312" w:cs="Times New Roman"/>
                <w:iCs/>
                <w:sz w:val="28"/>
                <w:szCs w:val="28"/>
              </w:rPr>
              <w:t>00字）</w:t>
            </w:r>
          </w:p>
          <w:p w14:paraId="1F086828">
            <w:pPr>
              <w:keepNext w:val="0"/>
              <w:keepLines w:val="0"/>
              <w:pageBreakBefore w:val="0"/>
              <w:widowControl w:val="0"/>
              <w:kinsoku/>
              <w:wordWrap/>
              <w:overflowPunct/>
              <w:topLinePunct w:val="0"/>
              <w:autoSpaceDE/>
              <w:autoSpaceDN/>
              <w:bidi w:val="0"/>
              <w:adjustRightInd/>
              <w:snapToGrid w:val="0"/>
              <w:spacing w:line="500" w:lineRule="exact"/>
              <w:ind w:firstLine="0" w:firstLineChars="0"/>
              <w:jc w:val="center"/>
              <w:textAlignment w:val="auto"/>
              <w:rPr>
                <w:rFonts w:hint="default" w:ascii="Times New Roman" w:hAnsi="Times New Roman" w:eastAsia="仿宋_GB2312" w:cs="Times New Roman"/>
                <w:b/>
                <w:kern w:val="0"/>
                <w:sz w:val="28"/>
                <w:szCs w:val="28"/>
              </w:rPr>
            </w:pPr>
          </w:p>
          <w:p w14:paraId="17F677C5">
            <w:pPr>
              <w:keepNext w:val="0"/>
              <w:keepLines w:val="0"/>
              <w:pageBreakBefore w:val="0"/>
              <w:widowControl w:val="0"/>
              <w:kinsoku/>
              <w:wordWrap/>
              <w:overflowPunct/>
              <w:topLinePunct w:val="0"/>
              <w:autoSpaceDE/>
              <w:autoSpaceDN/>
              <w:bidi w:val="0"/>
              <w:adjustRightInd/>
              <w:snapToGrid w:val="0"/>
              <w:spacing w:line="500" w:lineRule="exact"/>
              <w:ind w:firstLine="0" w:firstLineChars="0"/>
              <w:jc w:val="center"/>
              <w:textAlignment w:val="auto"/>
              <w:rPr>
                <w:rFonts w:hint="default" w:ascii="Times New Roman" w:hAnsi="Times New Roman" w:eastAsia="仿宋_GB2312" w:cs="Times New Roman"/>
                <w:b/>
                <w:kern w:val="0"/>
                <w:sz w:val="28"/>
                <w:szCs w:val="28"/>
              </w:rPr>
            </w:pPr>
          </w:p>
          <w:p w14:paraId="72528D26">
            <w:pPr>
              <w:keepNext w:val="0"/>
              <w:keepLines w:val="0"/>
              <w:pageBreakBefore w:val="0"/>
              <w:widowControl w:val="0"/>
              <w:kinsoku/>
              <w:wordWrap/>
              <w:overflowPunct/>
              <w:topLinePunct w:val="0"/>
              <w:autoSpaceDE/>
              <w:autoSpaceDN/>
              <w:bidi w:val="0"/>
              <w:adjustRightInd/>
              <w:snapToGrid w:val="0"/>
              <w:spacing w:line="500" w:lineRule="exact"/>
              <w:ind w:firstLine="0" w:firstLineChars="0"/>
              <w:jc w:val="center"/>
              <w:textAlignment w:val="auto"/>
              <w:rPr>
                <w:rFonts w:hint="default" w:ascii="Times New Roman" w:hAnsi="Times New Roman" w:eastAsia="仿宋_GB2312" w:cs="Times New Roman"/>
                <w:b/>
                <w:kern w:val="0"/>
                <w:sz w:val="28"/>
                <w:szCs w:val="28"/>
              </w:rPr>
            </w:pPr>
          </w:p>
          <w:p w14:paraId="6B5278DE">
            <w:pPr>
              <w:keepNext w:val="0"/>
              <w:keepLines w:val="0"/>
              <w:pageBreakBefore w:val="0"/>
              <w:widowControl w:val="0"/>
              <w:kinsoku/>
              <w:wordWrap/>
              <w:overflowPunct/>
              <w:topLinePunct w:val="0"/>
              <w:autoSpaceDE/>
              <w:autoSpaceDN/>
              <w:bidi w:val="0"/>
              <w:adjustRightInd/>
              <w:snapToGrid w:val="0"/>
              <w:spacing w:line="500" w:lineRule="exact"/>
              <w:ind w:firstLine="0" w:firstLineChars="0"/>
              <w:jc w:val="center"/>
              <w:textAlignment w:val="auto"/>
              <w:rPr>
                <w:rFonts w:hint="default" w:ascii="Times New Roman" w:hAnsi="Times New Roman" w:eastAsia="仿宋_GB2312" w:cs="Times New Roman"/>
                <w:b/>
                <w:kern w:val="0"/>
                <w:sz w:val="28"/>
                <w:szCs w:val="28"/>
              </w:rPr>
            </w:pPr>
          </w:p>
          <w:p w14:paraId="250C193D">
            <w:pPr>
              <w:keepNext w:val="0"/>
              <w:keepLines w:val="0"/>
              <w:pageBreakBefore w:val="0"/>
              <w:widowControl w:val="0"/>
              <w:kinsoku/>
              <w:wordWrap/>
              <w:overflowPunct/>
              <w:topLinePunct w:val="0"/>
              <w:autoSpaceDE/>
              <w:autoSpaceDN/>
              <w:bidi w:val="0"/>
              <w:adjustRightInd/>
              <w:snapToGrid w:val="0"/>
              <w:spacing w:line="500" w:lineRule="exact"/>
              <w:ind w:firstLine="0" w:firstLineChars="0"/>
              <w:jc w:val="center"/>
              <w:textAlignment w:val="auto"/>
              <w:rPr>
                <w:rFonts w:hint="default" w:ascii="Times New Roman" w:hAnsi="Times New Roman" w:eastAsia="仿宋_GB2312" w:cs="Times New Roman"/>
                <w:b/>
                <w:kern w:val="0"/>
                <w:sz w:val="28"/>
                <w:szCs w:val="28"/>
              </w:rPr>
            </w:pPr>
          </w:p>
          <w:p w14:paraId="4012E862">
            <w:pPr>
              <w:keepNext w:val="0"/>
              <w:keepLines w:val="0"/>
              <w:pageBreakBefore w:val="0"/>
              <w:widowControl w:val="0"/>
              <w:kinsoku/>
              <w:wordWrap/>
              <w:overflowPunct/>
              <w:topLinePunct w:val="0"/>
              <w:autoSpaceDE/>
              <w:autoSpaceDN/>
              <w:bidi w:val="0"/>
              <w:adjustRightInd/>
              <w:snapToGrid w:val="0"/>
              <w:spacing w:line="500" w:lineRule="exact"/>
              <w:ind w:firstLine="0" w:firstLineChars="0"/>
              <w:jc w:val="center"/>
              <w:textAlignment w:val="auto"/>
              <w:rPr>
                <w:rFonts w:hint="default" w:ascii="Times New Roman" w:hAnsi="Times New Roman" w:eastAsia="仿宋_GB2312" w:cs="Times New Roman"/>
                <w:b/>
                <w:kern w:val="0"/>
                <w:sz w:val="28"/>
                <w:szCs w:val="28"/>
              </w:rPr>
            </w:pPr>
          </w:p>
        </w:tc>
      </w:tr>
    </w:tbl>
    <w:p w14:paraId="3C0E7E09">
      <w:pPr>
        <w:pStyle w:val="2"/>
        <w:kinsoku/>
        <w:wordWrap/>
        <w:overflowPunct/>
        <w:topLinePunct w:val="0"/>
        <w:autoSpaceDE/>
        <w:autoSpaceDN/>
        <w:bidi w:val="0"/>
        <w:spacing w:line="60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w:t>
      </w:r>
      <w:r>
        <w:rPr>
          <w:rFonts w:hint="default" w:ascii="Times New Roman" w:hAnsi="Times New Roman" w:eastAsia="黑体" w:cs="Times New Roman"/>
          <w:sz w:val="32"/>
          <w:szCs w:val="32"/>
          <w:lang w:eastAsia="zh-CN"/>
        </w:rPr>
        <w:t>场景</w:t>
      </w:r>
      <w:r>
        <w:rPr>
          <w:rFonts w:hint="default" w:ascii="Times New Roman" w:hAnsi="Times New Roman" w:eastAsia="黑体" w:cs="Times New Roman"/>
          <w:sz w:val="32"/>
          <w:szCs w:val="32"/>
        </w:rPr>
        <w:t>解决方案技术和功能介绍</w:t>
      </w:r>
    </w:p>
    <w:p w14:paraId="1B5EF659">
      <w:pPr>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sz w:val="32"/>
          <w:szCs w:val="32"/>
          <w:shd w:val="clear" w:color="auto" w:fill="FFFFFF"/>
          <w:lang w:val="en-US" w:eastAsia="zh-CN"/>
        </w:rPr>
      </w:pPr>
      <w:r>
        <w:rPr>
          <w:rFonts w:hint="default" w:ascii="Times New Roman" w:hAnsi="Times New Roman" w:eastAsia="仿宋_GB2312" w:cs="Times New Roman"/>
          <w:sz w:val="32"/>
          <w:szCs w:val="32"/>
          <w:shd w:val="clear" w:color="auto" w:fill="FFFFFF"/>
        </w:rPr>
        <w:t>详细介绍</w:t>
      </w:r>
      <w:r>
        <w:rPr>
          <w:rFonts w:hint="default" w:ascii="Times New Roman" w:hAnsi="Times New Roman" w:eastAsia="仿宋_GB2312" w:cs="Times New Roman"/>
          <w:sz w:val="32"/>
          <w:szCs w:val="32"/>
          <w:shd w:val="clear" w:color="auto" w:fill="FFFFFF"/>
          <w:lang w:eastAsia="zh-CN"/>
        </w:rPr>
        <w:t>场景建设</w:t>
      </w:r>
      <w:r>
        <w:rPr>
          <w:rFonts w:hint="default" w:ascii="Times New Roman" w:hAnsi="Times New Roman" w:eastAsia="仿宋_GB2312" w:cs="Times New Roman"/>
          <w:sz w:val="32"/>
          <w:szCs w:val="32"/>
          <w:shd w:val="clear" w:color="auto" w:fill="FFFFFF"/>
        </w:rPr>
        <w:t>背景、</w:t>
      </w:r>
      <w:r>
        <w:rPr>
          <w:rFonts w:hint="default" w:ascii="Times New Roman" w:hAnsi="Times New Roman" w:eastAsia="仿宋_GB2312" w:cs="Times New Roman"/>
          <w:sz w:val="32"/>
          <w:szCs w:val="32"/>
          <w:shd w:val="clear" w:color="auto" w:fill="FFFFFF"/>
          <w:lang w:eastAsia="zh-CN"/>
        </w:rPr>
        <w:t>建设地点、</w:t>
      </w:r>
      <w:r>
        <w:rPr>
          <w:rFonts w:hint="default" w:ascii="Times New Roman" w:hAnsi="Times New Roman" w:eastAsia="仿宋_GB2312" w:cs="Times New Roman"/>
          <w:sz w:val="32"/>
          <w:szCs w:val="32"/>
          <w:shd w:val="clear" w:color="auto" w:fill="FFFFFF"/>
        </w:rPr>
        <w:t>建设目标、建设内容、</w:t>
      </w:r>
      <w:r>
        <w:rPr>
          <w:rFonts w:hint="default" w:ascii="Times New Roman" w:hAnsi="Times New Roman" w:eastAsia="仿宋_GB2312" w:cs="Times New Roman"/>
          <w:sz w:val="32"/>
          <w:szCs w:val="32"/>
          <w:shd w:val="clear" w:color="auto" w:fill="FFFFFF"/>
          <w:lang w:eastAsia="zh-CN"/>
        </w:rPr>
        <w:t>建设期限、投资规模、技术路线（架构）、关键技术及指标、功能特点、目标用户群体、运营模式及预期经济社会效益等方面内容。（不超过</w:t>
      </w:r>
      <w:r>
        <w:rPr>
          <w:rFonts w:hint="default" w:ascii="Times New Roman" w:hAnsi="Times New Roman" w:eastAsia="仿宋_GB2312" w:cs="Times New Roman"/>
          <w:sz w:val="32"/>
          <w:szCs w:val="32"/>
          <w:shd w:val="clear" w:color="auto" w:fill="FFFFFF"/>
          <w:lang w:val="en-US" w:eastAsia="zh-CN"/>
        </w:rPr>
        <w:t>5000字，可附图表说明）</w:t>
      </w:r>
    </w:p>
    <w:p w14:paraId="6EB2F903">
      <w:pPr>
        <w:pStyle w:val="2"/>
        <w:kinsoku/>
        <w:wordWrap/>
        <w:overflowPunct/>
        <w:topLinePunct w:val="0"/>
        <w:autoSpaceDE/>
        <w:autoSpaceDN/>
        <w:bidi w:val="0"/>
        <w:spacing w:line="60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三、应用推广效果</w:t>
      </w:r>
    </w:p>
    <w:p w14:paraId="0E30B9B7">
      <w:pPr>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详细描述应用场景</w:t>
      </w:r>
      <w:r>
        <w:rPr>
          <w:rFonts w:hint="default" w:ascii="Times New Roman" w:hAnsi="Times New Roman" w:eastAsia="仿宋_GB2312" w:cs="Times New Roman"/>
          <w:sz w:val="32"/>
          <w:szCs w:val="32"/>
          <w:shd w:val="clear" w:color="auto" w:fill="FFFFFF"/>
          <w:lang w:eastAsia="zh-CN"/>
        </w:rPr>
        <w:t>在实际运行中的实际效果，包括但不限于工作效率提升、成本降低、服务质量改善、用户体验优化、安全水平提升等可量化指标；说明场景所解决的难点痛点问题，场景的可复制性和推广价值；以及</w:t>
      </w:r>
      <w:r>
        <w:rPr>
          <w:rFonts w:hint="default" w:ascii="Times New Roman" w:hAnsi="Times New Roman" w:eastAsia="仿宋_GB2312" w:cs="Times New Roman"/>
          <w:sz w:val="32"/>
          <w:szCs w:val="32"/>
          <w:shd w:val="clear" w:color="auto" w:fill="FFFFFF"/>
        </w:rPr>
        <w:t>带来的经济和社会效益等方面内容（3000字</w:t>
      </w:r>
      <w:r>
        <w:rPr>
          <w:rFonts w:hint="default" w:ascii="Times New Roman" w:hAnsi="Times New Roman" w:eastAsia="仿宋_GB2312" w:cs="Times New Roman"/>
          <w:sz w:val="32"/>
          <w:szCs w:val="32"/>
          <w:shd w:val="clear" w:color="auto" w:fill="FFFFFF"/>
          <w:lang w:eastAsia="zh-CN"/>
        </w:rPr>
        <w:t>左右</w:t>
      </w:r>
      <w:r>
        <w:rPr>
          <w:rFonts w:hint="default" w:ascii="Times New Roman" w:hAnsi="Times New Roman" w:eastAsia="仿宋_GB2312" w:cs="Times New Roman"/>
          <w:sz w:val="32"/>
          <w:szCs w:val="32"/>
          <w:shd w:val="clear" w:color="auto" w:fill="FFFFFF"/>
        </w:rPr>
        <w:t>）。</w:t>
      </w:r>
    </w:p>
    <w:p w14:paraId="2B376E82">
      <w:pPr>
        <w:pStyle w:val="2"/>
        <w:kinsoku/>
        <w:wordWrap/>
        <w:overflowPunct/>
        <w:topLinePunct w:val="0"/>
        <w:autoSpaceDE/>
        <w:autoSpaceDN/>
        <w:bidi w:val="0"/>
        <w:spacing w:line="60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lang w:eastAsia="zh-CN"/>
        </w:rPr>
        <w:t>四</w:t>
      </w:r>
      <w:r>
        <w:rPr>
          <w:rFonts w:hint="default" w:ascii="Times New Roman" w:hAnsi="Times New Roman" w:eastAsia="黑体" w:cs="Times New Roman"/>
          <w:sz w:val="32"/>
          <w:szCs w:val="32"/>
        </w:rPr>
        <w:t>、</w:t>
      </w:r>
      <w:r>
        <w:rPr>
          <w:rFonts w:hint="eastAsia" w:ascii="Times New Roman" w:hAnsi="Times New Roman" w:cs="Times New Roman"/>
          <w:sz w:val="32"/>
          <w:szCs w:val="32"/>
          <w:lang w:eastAsia="zh-CN"/>
        </w:rPr>
        <w:t>其他</w:t>
      </w:r>
      <w:r>
        <w:rPr>
          <w:rFonts w:hint="default" w:ascii="Times New Roman" w:hAnsi="Times New Roman" w:eastAsia="黑体" w:cs="Times New Roman"/>
          <w:sz w:val="32"/>
          <w:szCs w:val="32"/>
        </w:rPr>
        <w:t>相关材料</w:t>
      </w:r>
    </w:p>
    <w:p w14:paraId="0DE9D17F">
      <w:pPr>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lang w:eastAsia="zh-CN"/>
        </w:rPr>
        <w:t>1.场景</w:t>
      </w:r>
      <w:r>
        <w:rPr>
          <w:rFonts w:hint="default" w:ascii="Times New Roman" w:hAnsi="Times New Roman" w:eastAsia="仿宋_GB2312" w:cs="Times New Roman"/>
          <w:color w:val="000000"/>
          <w:sz w:val="32"/>
          <w:szCs w:val="32"/>
          <w:shd w:val="clear" w:color="auto" w:fill="FFFFFF"/>
        </w:rPr>
        <w:t>申报单位营业执照及组织机构代码证书；</w:t>
      </w:r>
    </w:p>
    <w:p w14:paraId="1A7D4632">
      <w:pPr>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lang w:eastAsia="zh-CN"/>
        </w:rPr>
        <w:t>2.场景</w:t>
      </w:r>
      <w:r>
        <w:rPr>
          <w:rFonts w:hint="default" w:ascii="Times New Roman" w:hAnsi="Times New Roman" w:eastAsia="仿宋_GB2312" w:cs="Times New Roman"/>
          <w:color w:val="000000"/>
          <w:sz w:val="32"/>
          <w:szCs w:val="32"/>
          <w:shd w:val="clear" w:color="auto" w:fill="FFFFFF"/>
        </w:rPr>
        <w:t>建设投入有关合同、发票复印件或者专项审计报告复印件；</w:t>
      </w:r>
    </w:p>
    <w:p w14:paraId="7DF0A174">
      <w:pPr>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lang w:eastAsia="zh-CN"/>
        </w:rPr>
        <w:t>3.场景</w:t>
      </w:r>
      <w:r>
        <w:rPr>
          <w:rFonts w:hint="default" w:ascii="Times New Roman" w:hAnsi="Times New Roman" w:eastAsia="仿宋_GB2312" w:cs="Times New Roman"/>
          <w:color w:val="000000"/>
          <w:sz w:val="32"/>
          <w:szCs w:val="32"/>
          <w:shd w:val="clear" w:color="auto" w:fill="FFFFFF"/>
        </w:rPr>
        <w:t>相关资质证书、产品专利、知识产权证书等材料；</w:t>
      </w:r>
    </w:p>
    <w:p w14:paraId="165F25C1">
      <w:pPr>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lang w:eastAsia="zh-CN"/>
        </w:rPr>
        <w:t>4.</w:t>
      </w:r>
      <w:r>
        <w:rPr>
          <w:rFonts w:hint="default" w:ascii="Times New Roman" w:hAnsi="Times New Roman" w:eastAsia="仿宋_GB2312" w:cs="Times New Roman"/>
          <w:color w:val="000000"/>
          <w:sz w:val="32"/>
          <w:szCs w:val="32"/>
          <w:shd w:val="clear" w:color="auto" w:fill="FFFFFF"/>
        </w:rPr>
        <w:t>申报单位202</w:t>
      </w:r>
      <w:r>
        <w:rPr>
          <w:rFonts w:hint="default" w:ascii="Times New Roman" w:hAnsi="Times New Roman" w:eastAsia="仿宋_GB2312" w:cs="Times New Roman"/>
          <w:color w:val="000000"/>
          <w:sz w:val="32"/>
          <w:szCs w:val="32"/>
          <w:shd w:val="clear" w:color="auto" w:fill="FFFFFF"/>
          <w:lang w:val="en-US" w:eastAsia="zh-CN"/>
        </w:rPr>
        <w:t>5</w:t>
      </w:r>
      <w:r>
        <w:rPr>
          <w:rFonts w:hint="default" w:ascii="Times New Roman" w:hAnsi="Times New Roman" w:eastAsia="仿宋_GB2312" w:cs="Times New Roman"/>
          <w:color w:val="000000"/>
          <w:sz w:val="32"/>
          <w:szCs w:val="32"/>
          <w:shd w:val="clear" w:color="auto" w:fill="FFFFFF"/>
        </w:rPr>
        <w:t>年度财务</w:t>
      </w:r>
      <w:r>
        <w:rPr>
          <w:rFonts w:hint="default" w:ascii="Times New Roman" w:hAnsi="Times New Roman" w:eastAsia="仿宋_GB2312" w:cs="Times New Roman"/>
          <w:color w:val="000000"/>
          <w:sz w:val="32"/>
          <w:szCs w:val="32"/>
          <w:shd w:val="clear" w:color="auto" w:fill="FFFFFF"/>
          <w:lang w:eastAsia="zh-CN"/>
        </w:rPr>
        <w:t>审计报告</w:t>
      </w:r>
      <w:r>
        <w:rPr>
          <w:rFonts w:hint="default" w:ascii="Times New Roman" w:hAnsi="Times New Roman" w:eastAsia="仿宋_GB2312" w:cs="Times New Roman"/>
          <w:color w:val="000000"/>
          <w:sz w:val="32"/>
          <w:szCs w:val="32"/>
          <w:shd w:val="clear" w:color="auto" w:fill="FFFFFF"/>
        </w:rPr>
        <w:t>；</w:t>
      </w:r>
    </w:p>
    <w:p w14:paraId="5A50E93E">
      <w:pPr>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color w:val="000000"/>
          <w:sz w:val="32"/>
          <w:szCs w:val="32"/>
          <w:shd w:val="clear" w:color="auto" w:fill="FFFFFF"/>
          <w:lang w:eastAsia="zh-CN"/>
        </w:rPr>
      </w:pPr>
      <w:r>
        <w:rPr>
          <w:rFonts w:hint="default" w:ascii="Times New Roman" w:hAnsi="Times New Roman" w:eastAsia="仿宋_GB2312" w:cs="Times New Roman"/>
          <w:color w:val="000000"/>
          <w:sz w:val="32"/>
          <w:szCs w:val="32"/>
          <w:shd w:val="clear" w:color="auto" w:fill="FFFFFF"/>
          <w:lang w:eastAsia="zh-CN"/>
        </w:rPr>
        <w:t>5.</w:t>
      </w:r>
      <w:r>
        <w:rPr>
          <w:rFonts w:hint="default" w:ascii="Times New Roman" w:hAnsi="Times New Roman" w:eastAsia="仿宋_GB2312" w:cs="Times New Roman"/>
          <w:color w:val="000000"/>
          <w:sz w:val="32"/>
          <w:szCs w:val="32"/>
          <w:shd w:val="clear" w:color="auto" w:fill="FFFFFF"/>
        </w:rPr>
        <w:t>应用场景现场照片</w:t>
      </w:r>
      <w:r>
        <w:rPr>
          <w:rFonts w:hint="default" w:ascii="Times New Roman" w:hAnsi="Times New Roman" w:eastAsia="仿宋_GB2312" w:cs="Times New Roman"/>
          <w:color w:val="000000"/>
          <w:sz w:val="32"/>
          <w:szCs w:val="32"/>
          <w:shd w:val="clear" w:color="auto" w:fill="FFFFFF"/>
          <w:lang w:eastAsia="zh-CN"/>
        </w:rPr>
        <w:t>。</w:t>
      </w:r>
    </w:p>
    <w:p w14:paraId="5A94D7D8">
      <w:pPr>
        <w:kinsoku/>
        <w:wordWrap/>
        <w:overflowPunct/>
        <w:topLinePunct w:val="0"/>
        <w:autoSpaceDE/>
        <w:autoSpaceDN/>
        <w:bidi w:val="0"/>
        <w:spacing w:line="600" w:lineRule="exact"/>
        <w:ind w:firstLine="640"/>
        <w:textAlignment w:val="auto"/>
      </w:pPr>
      <w:r>
        <w:rPr>
          <w:rFonts w:hint="default" w:ascii="Times New Roman" w:hAnsi="Times New Roman" w:eastAsia="仿宋_GB2312" w:cs="Times New Roman"/>
          <w:color w:val="000000"/>
          <w:sz w:val="32"/>
          <w:szCs w:val="32"/>
          <w:shd w:val="clear" w:color="auto" w:fill="FFFFFF"/>
        </w:rPr>
        <w:t>（注：证明材料请列明清单，以附件形式附后</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小标宋简体">
    <w:panose1 w:val="03000509000000000000"/>
    <w:charset w:val="86"/>
    <w:family w:val="script"/>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楷体简体">
    <w:altName w:val="楷体_GB2312"/>
    <w:panose1 w:val="02010601030101010101"/>
    <w:charset w:val="86"/>
    <w:family w:val="auto"/>
    <w:pitch w:val="default"/>
    <w:sig w:usb0="00000000" w:usb1="00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E1MjU4YmE5OGRlOTQ2MTk5NGQ5MzBiNjM4MmFlZjcifQ=="/>
  </w:docVars>
  <w:rsids>
    <w:rsidRoot w:val="2A8761E1"/>
    <w:rsid w:val="2A8761E1"/>
    <w:rsid w:val="663911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4"/>
      <w:lang w:val="en-US" w:eastAsia="zh-CN" w:bidi="ar-SA"/>
    </w:rPr>
  </w:style>
  <w:style w:type="paragraph" w:styleId="2">
    <w:name w:val="heading 2"/>
    <w:basedOn w:val="1"/>
    <w:next w:val="1"/>
    <w:qFormat/>
    <w:uiPriority w:val="0"/>
    <w:pPr>
      <w:keepNext/>
      <w:keepLines/>
      <w:ind w:firstLine="0" w:firstLineChars="0"/>
      <w:outlineLvl w:val="1"/>
    </w:pPr>
    <w:rPr>
      <w:rFonts w:eastAsia="黑体"/>
      <w:bCs/>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7">
    <w:name w:val="BodyText"/>
    <w:next w:val="8"/>
    <w:qFormat/>
    <w:uiPriority w:val="0"/>
    <w:pPr>
      <w:widowControl w:val="0"/>
      <w:spacing w:after="120"/>
      <w:jc w:val="both"/>
    </w:pPr>
    <w:rPr>
      <w:rFonts w:ascii="Times New Roman" w:hAnsi="Times New Roman" w:eastAsia="宋体" w:cs="Times New Roman"/>
      <w:kern w:val="2"/>
      <w:sz w:val="21"/>
      <w:szCs w:val="21"/>
      <w:lang w:val="en-US" w:eastAsia="zh-CN" w:bidi="ar-SA"/>
    </w:rPr>
  </w:style>
  <w:style w:type="paragraph" w:customStyle="1" w:styleId="8">
    <w:name w:val="TOC5"/>
    <w:next w:val="1"/>
    <w:qFormat/>
    <w:uiPriority w:val="0"/>
    <w:pPr>
      <w:widowControl w:val="0"/>
      <w:ind w:left="1680" w:leftChars="800"/>
      <w:jc w:val="both"/>
    </w:pPr>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2026-09-20T09:36:00Z</dcterms:created>
  <dc:creator>杨祖德</dc:creator>
  <cp:lastModifiedBy>杨祖德</cp:lastModifiedBy>
  <dcterms:modified xsi:type="dcterms:W3CDTF">2026-09-20T09:37:32Z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9E9DEA2593524539AFF33254953A0A04_11</vt:lpwstr>
  </property>
</Properties>
</file>