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autoSpaceDN/>
        <w:bidi w:val="0"/>
        <w:adjustRightInd/>
        <w:snapToGrid/>
        <w:spacing w:after="0" w:line="600" w:lineRule="exact"/>
        <w:jc w:val="left"/>
        <w:textAlignment w:val="auto"/>
        <w:outlineLvl w:val="0"/>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附  件</w:t>
      </w:r>
    </w:p>
    <w:p>
      <w:pPr>
        <w:pStyle w:val="4"/>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eastAsia" w:ascii="黑体" w:hAnsi="黑体" w:eastAsia="黑体" w:cs="黑体"/>
          <w:b w:val="0"/>
          <w:bCs w:val="0"/>
          <w:kern w:val="0"/>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
          <w:bCs/>
          <w:kern w:val="0"/>
          <w:sz w:val="42"/>
          <w:szCs w:val="42"/>
          <w:lang w:eastAsia="zh-CN"/>
        </w:rPr>
      </w:pPr>
      <w:r>
        <w:rPr>
          <w:rFonts w:hint="default" w:ascii="Times New Roman" w:hAnsi="Times New Roman" w:eastAsia="方正小标宋简体" w:cs="Times New Roman"/>
          <w:b/>
          <w:bCs/>
          <w:kern w:val="0"/>
          <w:sz w:val="42"/>
          <w:szCs w:val="42"/>
          <w:lang w:val="en-US" w:eastAsia="zh-CN"/>
        </w:rPr>
        <w:t>202</w:t>
      </w:r>
      <w:r>
        <w:rPr>
          <w:rFonts w:hint="default" w:eastAsia="方正小标宋简体" w:cs="Times New Roman"/>
          <w:b/>
          <w:bCs/>
          <w:kern w:val="0"/>
          <w:sz w:val="42"/>
          <w:szCs w:val="42"/>
          <w:lang w:val="en-US" w:eastAsia="zh-CN"/>
        </w:rPr>
        <w:t>5</w:t>
      </w:r>
      <w:r>
        <w:rPr>
          <w:rFonts w:hint="default" w:ascii="Times New Roman" w:hAnsi="Times New Roman" w:eastAsia="方正小标宋简体" w:cs="Times New Roman"/>
          <w:b/>
          <w:bCs/>
          <w:kern w:val="0"/>
          <w:sz w:val="42"/>
          <w:szCs w:val="42"/>
          <w:lang w:val="en-US" w:eastAsia="zh-CN"/>
        </w:rPr>
        <w:t>年</w:t>
      </w:r>
      <w:r>
        <w:rPr>
          <w:rFonts w:hint="default" w:ascii="Times New Roman" w:hAnsi="Times New Roman" w:eastAsia="方正小标宋简体" w:cs="Times New Roman"/>
          <w:b/>
          <w:bCs/>
          <w:kern w:val="0"/>
          <w:sz w:val="42"/>
          <w:szCs w:val="42"/>
          <w:lang w:eastAsia="zh-CN"/>
        </w:rPr>
        <w:t>河南省首台（套）重大技术装备</w:t>
      </w:r>
    </w:p>
    <w:p>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
          <w:bCs/>
          <w:kern w:val="0"/>
          <w:sz w:val="42"/>
          <w:szCs w:val="42"/>
          <w:lang w:eastAsia="zh-CN"/>
        </w:rPr>
      </w:pPr>
      <w:r>
        <w:rPr>
          <w:rFonts w:hint="default" w:ascii="Times New Roman" w:hAnsi="Times New Roman" w:eastAsia="方正小标宋简体" w:cs="Times New Roman"/>
          <w:b/>
          <w:bCs/>
          <w:kern w:val="0"/>
          <w:sz w:val="42"/>
          <w:szCs w:val="42"/>
          <w:lang w:eastAsia="zh-CN"/>
        </w:rPr>
        <w:t>认定申报指南</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default" w:ascii="黑体" w:hAnsi="黑体" w:eastAsia="黑体" w:cs="黑体"/>
          <w:kern w:val="0"/>
          <w:sz w:val="32"/>
          <w:szCs w:val="32"/>
          <w:lang w:eastAsia="zh-CN"/>
        </w:rPr>
      </w:pPr>
      <w:r>
        <w:rPr>
          <w:rFonts w:hint="default" w:ascii="黑体" w:hAnsi="黑体" w:eastAsia="黑体" w:cs="黑体"/>
          <w:kern w:val="0"/>
          <w:sz w:val="32"/>
          <w:szCs w:val="32"/>
          <w:lang w:eastAsia="zh-CN"/>
        </w:rPr>
        <w:t>一、申报条件</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eastAsia="zh-CN"/>
        </w:rPr>
        <w:t>（一）</w:t>
      </w:r>
      <w:r>
        <w:rPr>
          <w:rFonts w:hint="default" w:ascii="Times New Roman" w:hAnsi="Times New Roman" w:eastAsia="仿宋_GB2312" w:cs="Times New Roman"/>
          <w:kern w:val="0"/>
          <w:sz w:val="32"/>
          <w:szCs w:val="32"/>
          <w:lang w:val="en-US" w:eastAsia="zh-CN"/>
        </w:rPr>
        <w:t>企业应在河南省行政区域内依法设立，具有独立法人资格，生产经营状况良好，依法纳税，近三年未发生重大安全、环保、质量事故。产品市场前景良好，且能够实现批量生产和销售，满足售后服务需要。</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eastAsia="zh-CN"/>
        </w:rPr>
        <w:t>（二）企业建立市级及以上研发平台，</w:t>
      </w:r>
      <w:r>
        <w:rPr>
          <w:rFonts w:hint="default" w:ascii="Times New Roman" w:hAnsi="Times New Roman" w:eastAsia="仿宋_GB2312" w:cs="Times New Roman"/>
          <w:kern w:val="0"/>
          <w:sz w:val="32"/>
          <w:szCs w:val="32"/>
          <w:lang w:val="en-US" w:eastAsia="zh-CN"/>
        </w:rPr>
        <w:t>具有装备设计及关键部件的制造、组装能力。</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eastAsia="zh-CN"/>
        </w:rPr>
        <w:t>（三）申报产品符合</w:t>
      </w:r>
      <w:r>
        <w:rPr>
          <w:rFonts w:hint="default" w:ascii="Times New Roman" w:hAnsi="Times New Roman" w:eastAsia="仿宋_GB2312" w:cs="Times New Roman"/>
          <w:kern w:val="0"/>
          <w:sz w:val="32"/>
          <w:szCs w:val="32"/>
          <w:lang w:val="en-US" w:eastAsia="zh-CN"/>
        </w:rPr>
        <w:t>《河南省首台（套）重大技术装备推广应用指导目录（2025年版）》。</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（四）企业通过其主导的技术创新活动，在国内外依法拥有自主知识产权，或者通过依法受让取得知识产权的使用权。申请单位拥有产品注册商标所有权。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（五）企业掌握产品生产的核心技术、关键工艺或应用新技术原理、新设计构思，在结构、性能、材质、工艺等方面对原有产品率先进行根本性改进，产品的主要技术性能指标取得标志性突破。</w:t>
      </w:r>
      <w:r>
        <w:rPr>
          <w:rFonts w:hint="default" w:ascii="Times New Roman" w:hAnsi="Times New Roman" w:eastAsia="仿宋_GB2312" w:cs="Times New Roman"/>
          <w:kern w:val="0"/>
          <w:sz w:val="32"/>
          <w:szCs w:val="32"/>
          <w:lang w:val="en-US" w:eastAsia="zh-CN"/>
        </w:rPr>
        <w:t>申报的首台（套）在同类产品中应达到国内先进水平以上。</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六）产品应通过省级及以上质量主管部门资质认定的检验检测机构的检测。属于国家有特殊行业管理要求的产品，需具有相关行业主管部门批准颁发的产品生产许可证；属于国家实施强制性产品认证的产品，需通过强制性产品认证。</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（七）</w:t>
      </w:r>
      <w:r>
        <w:rPr>
          <w:rFonts w:hint="default" w:ascii="Times New Roman" w:hAnsi="Times New Roman" w:eastAsia="仿宋_GB2312" w:cs="Times New Roman"/>
          <w:kern w:val="0"/>
          <w:sz w:val="32"/>
          <w:szCs w:val="32"/>
          <w:lang w:val="en-US" w:eastAsia="zh-CN"/>
        </w:rPr>
        <w:t>首台（套）成套设备、单台设备、单批次关键零部件价值在100万元以上。</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default" w:ascii="黑体" w:hAnsi="黑体" w:eastAsia="黑体" w:cs="黑体"/>
          <w:kern w:val="0"/>
          <w:sz w:val="32"/>
          <w:szCs w:val="32"/>
          <w:lang w:eastAsia="zh-CN"/>
        </w:rPr>
      </w:pPr>
      <w:r>
        <w:rPr>
          <w:rFonts w:hint="default" w:ascii="黑体" w:hAnsi="黑体" w:eastAsia="黑体" w:cs="黑体"/>
          <w:kern w:val="0"/>
          <w:sz w:val="32"/>
          <w:szCs w:val="32"/>
          <w:lang w:eastAsia="zh-CN"/>
        </w:rPr>
        <w:t>二、申报材料</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（一）河南省首台（套）重大技术装备认定申请报告书（见附件1）。</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（二）河南省首台（套）重大技术装备认定申请表（见附件2）。</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（三）河南省首台（套）重大技术装备认定申请材料承诺书（见附件3）。</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（四）申请单位法人营业执照副本复印件。</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（五）河南省首台（套）重大技术装备推荐证明书。推荐证明书要求两名具有正高级专业技术职称的相关行业专家共同出具，并附专家的职称证书和联系方式。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（六）申请认定产品的知识产权权益归属和自主品牌情况的有效证明文件。涉及多个单位的，需提交与产品技术归属及权限有关的技术转让、许可、授权、合作生产、合作开发的合同或协议。</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（七）申请认定产品的查新报告、检测报告（须盖有“CMA”或“CNAS”专用标识印章）和检测依据，市级及以上研发平台的证明材料，特殊行业产品生产许可证、强制性产品认证证书等。</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（八）产品销售证明材料（销售合同、发票、记账凭证、银行回单等）。</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kern w:val="0"/>
          <w:sz w:val="32"/>
          <w:szCs w:val="32"/>
          <w:lang w:eastAsia="zh-CN"/>
        </w:rPr>
      </w:pPr>
      <w:r>
        <w:rPr>
          <w:rFonts w:hint="eastAsia" w:ascii="黑体" w:hAnsi="黑体" w:eastAsia="黑体" w:cs="黑体"/>
          <w:kern w:val="0"/>
          <w:sz w:val="32"/>
          <w:szCs w:val="32"/>
          <w:lang w:eastAsia="zh-CN"/>
        </w:rPr>
        <w:t>三、申报程序及要求</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kern w:val="0"/>
          <w:sz w:val="32"/>
          <w:szCs w:val="32"/>
          <w:lang w:val="en-US" w:eastAsia="zh-CN"/>
        </w:rPr>
        <w:t>（一）</w:t>
      </w:r>
      <w:r>
        <w:rPr>
          <w:rFonts w:hint="default" w:ascii="Times New Roman" w:hAnsi="Times New Roman" w:eastAsia="仿宋_GB2312" w:cs="Times New Roman"/>
          <w:kern w:val="0"/>
          <w:sz w:val="32"/>
          <w:szCs w:val="32"/>
          <w:lang w:eastAsia="zh-CN"/>
        </w:rPr>
        <w:t>申报单位按属地原则向所在地工业和信息化主管部门、财政部门提出申请，按要求提交申报材料。各省辖市、济源示范区、</w:t>
      </w:r>
      <w:r>
        <w:rPr>
          <w:rFonts w:hint="default" w:ascii="Times New Roman" w:hAnsi="Times New Roman" w:eastAsia="仿宋_GB2312" w:cs="Times New Roman"/>
          <w:kern w:val="0"/>
          <w:sz w:val="32"/>
          <w:szCs w:val="32"/>
          <w:lang w:val="en-US" w:eastAsia="zh-CN"/>
        </w:rPr>
        <w:t>航空港区</w:t>
      </w:r>
      <w:r>
        <w:rPr>
          <w:rFonts w:hint="default" w:ascii="Times New Roman" w:hAnsi="Times New Roman" w:eastAsia="仿宋_GB2312" w:cs="Times New Roman"/>
          <w:kern w:val="0"/>
          <w:sz w:val="32"/>
          <w:szCs w:val="32"/>
          <w:lang w:eastAsia="zh-CN"/>
        </w:rPr>
        <w:t>工业和信息化主管部门会同财政部门按要求</w:t>
      </w:r>
      <w:r>
        <w:rPr>
          <w:rFonts w:hint="default" w:ascii="Times New Roman" w:hAnsi="Times New Roman" w:eastAsia="仿宋_GB2312" w:cs="Times New Roman"/>
          <w:color w:val="auto"/>
          <w:kern w:val="0"/>
          <w:sz w:val="32"/>
          <w:szCs w:val="32"/>
          <w:lang w:eastAsia="zh-CN"/>
        </w:rPr>
        <w:t>对申报材料初审后，于</w:t>
      </w:r>
      <w:r>
        <w:rPr>
          <w:rFonts w:hint="default" w:ascii="Times New Roman" w:hAnsi="Times New Roman" w:eastAsia="仿宋_GB2312" w:cs="Times New Roman"/>
          <w:color w:val="auto"/>
          <w:kern w:val="0"/>
          <w:sz w:val="32"/>
          <w:szCs w:val="32"/>
          <w:lang w:val="en-US" w:eastAsia="zh-CN"/>
        </w:rPr>
        <w:t>2025年7月15日18:00前将两部门共同</w:t>
      </w:r>
      <w:r>
        <w:rPr>
          <w:rFonts w:hint="default" w:ascii="Times New Roman" w:hAnsi="Times New Roman" w:eastAsia="仿宋_GB2312" w:cs="Times New Roman"/>
          <w:color w:val="auto"/>
          <w:kern w:val="0"/>
          <w:sz w:val="32"/>
          <w:szCs w:val="32"/>
          <w:lang w:eastAsia="zh-CN"/>
        </w:rPr>
        <w:t>出具的推荐文件分别报送省</w:t>
      </w:r>
      <w:r>
        <w:rPr>
          <w:rFonts w:hint="default" w:ascii="Times New Roman" w:hAnsi="Times New Roman" w:eastAsia="仿宋_GB2312" w:cs="Times New Roman"/>
          <w:color w:val="auto"/>
          <w:kern w:val="0"/>
          <w:sz w:val="32"/>
          <w:szCs w:val="32"/>
          <w:lang w:val="en-US" w:eastAsia="zh-CN"/>
        </w:rPr>
        <w:t>工业和信息化厅</w:t>
      </w:r>
      <w:r>
        <w:rPr>
          <w:rFonts w:hint="default" w:ascii="Times New Roman" w:hAnsi="Times New Roman" w:eastAsia="仿宋_GB2312" w:cs="Times New Roman"/>
          <w:color w:val="auto"/>
          <w:kern w:val="0"/>
          <w:sz w:val="32"/>
          <w:szCs w:val="32"/>
          <w:lang w:eastAsia="zh-CN"/>
        </w:rPr>
        <w:t>、财政厅，同时将</w:t>
      </w:r>
      <w:r>
        <w:rPr>
          <w:rFonts w:hint="default" w:ascii="Times New Roman" w:hAnsi="Times New Roman" w:eastAsia="仿宋_GB2312" w:cs="Times New Roman"/>
          <w:color w:val="auto"/>
          <w:kern w:val="0"/>
          <w:sz w:val="32"/>
          <w:szCs w:val="32"/>
          <w:lang w:val="en-US" w:eastAsia="zh-CN"/>
        </w:rPr>
        <w:t>纸质版申报材料一式两份（附WORD电子版及PDF盖章扫描版）报送至省工业和信息化厅1010室（</w:t>
      </w:r>
      <w:r>
        <w:rPr>
          <w:rFonts w:hint="default" w:ascii="Times New Roman" w:hAnsi="Times New Roman" w:eastAsia="仿宋_GB2312" w:cs="Times New Roman"/>
          <w:color w:val="auto"/>
          <w:kern w:val="0"/>
          <w:sz w:val="32"/>
          <w:szCs w:val="32"/>
          <w:lang w:eastAsia="zh-CN"/>
        </w:rPr>
        <w:t>装备工业处</w:t>
      </w:r>
      <w:r>
        <w:rPr>
          <w:rFonts w:hint="default" w:ascii="Times New Roman" w:hAnsi="Times New Roman" w:eastAsia="仿宋_GB2312" w:cs="Times New Roman"/>
          <w:color w:val="auto"/>
          <w:kern w:val="0"/>
          <w:sz w:val="32"/>
          <w:szCs w:val="32"/>
          <w:lang w:val="en-US"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（二）申报材料须为原件或加盖有效印章的复印件；申报材料须完整齐全、清晰可辨，并装订成册</w:t>
      </w:r>
      <w:r>
        <w:rPr>
          <w:rFonts w:hint="default" w:ascii="Times New Roman" w:hAnsi="Times New Roman" w:eastAsia="仿宋_GB2312" w:cs="Times New Roman"/>
          <w:color w:val="auto"/>
          <w:kern w:val="0"/>
          <w:sz w:val="32"/>
          <w:szCs w:val="32"/>
          <w:lang w:val="en-US" w:eastAsia="zh-CN"/>
        </w:rPr>
        <w:t>。</w:t>
      </w:r>
    </w:p>
    <w:p>
      <w:pPr>
        <w:spacing w:line="600" w:lineRule="exact"/>
        <w:ind w:firstLine="640"/>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联系电话：</w:t>
      </w:r>
    </w:p>
    <w:p>
      <w:pPr>
        <w:keepNext w:val="0"/>
        <w:keepLines w:val="0"/>
        <w:pageBreakBefore w:val="0"/>
        <w:widowControl w:val="0"/>
        <w:wordWrap/>
        <w:overflowPunct/>
        <w:topLinePunct w:val="0"/>
        <w:autoSpaceDE/>
        <w:autoSpaceDN/>
        <w:bidi w:val="0"/>
        <w:adjustRightInd w:val="0"/>
        <w:snapToGrid w:val="0"/>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省</w:t>
      </w:r>
      <w:r>
        <w:rPr>
          <w:rFonts w:hint="default" w:ascii="Times New Roman" w:hAnsi="Times New Roman" w:eastAsia="仿宋_GB2312" w:cs="Times New Roman"/>
          <w:color w:val="auto"/>
          <w:sz w:val="32"/>
          <w:szCs w:val="32"/>
          <w:lang w:eastAsia="zh-CN"/>
        </w:rPr>
        <w:t>工业和信息化厅装备工业处</w:t>
      </w:r>
      <w:r>
        <w:rPr>
          <w:rFonts w:hint="default" w:ascii="Times New Roman" w:hAnsi="Times New Roman" w:eastAsia="仿宋_GB2312" w:cs="Times New Roman"/>
          <w:color w:val="auto"/>
          <w:sz w:val="32"/>
          <w:szCs w:val="32"/>
        </w:rPr>
        <w:t xml:space="preserve">  0371—6550</w:t>
      </w:r>
      <w:r>
        <w:rPr>
          <w:rFonts w:hint="default" w:ascii="Times New Roman" w:hAnsi="Times New Roman" w:eastAsia="仿宋_GB2312" w:cs="Times New Roman"/>
          <w:color w:val="auto"/>
          <w:sz w:val="32"/>
          <w:szCs w:val="32"/>
          <w:lang w:val="en-US" w:eastAsia="zh-CN"/>
        </w:rPr>
        <w:t>9911</w:t>
      </w:r>
    </w:p>
    <w:p>
      <w:pPr>
        <w:spacing w:line="600" w:lineRule="exact"/>
        <w:ind w:firstLine="640" w:firstLineChars="200"/>
        <w:rPr>
          <w:rFonts w:hint="default" w:ascii="Times New Roman" w:hAnsi="Times New Roman" w:eastAsia="仿宋_GB2312" w:cs="Times New Roman"/>
          <w:sz w:val="21"/>
          <w:szCs w:val="22"/>
          <w:lang w:val="en-US" w:eastAsia="zh-CN"/>
        </w:rPr>
      </w:pPr>
      <w:r>
        <w:rPr>
          <w:rFonts w:hint="default" w:ascii="Times New Roman" w:hAnsi="Times New Roman" w:eastAsia="仿宋_GB2312" w:cs="Times New Roman"/>
          <w:color w:val="auto"/>
          <w:sz w:val="32"/>
          <w:szCs w:val="32"/>
        </w:rPr>
        <w:t>省财政厅</w:t>
      </w:r>
      <w:r>
        <w:rPr>
          <w:rFonts w:hint="default" w:ascii="Times New Roman" w:hAnsi="Times New Roman" w:eastAsia="仿宋_GB2312" w:cs="Times New Roman"/>
          <w:color w:val="auto"/>
          <w:sz w:val="32"/>
          <w:szCs w:val="32"/>
          <w:lang w:eastAsia="zh-CN"/>
        </w:rPr>
        <w:t>企业处</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0371—65808060</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附件：</w:t>
      </w: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eastAsia="zh-CN"/>
        </w:rPr>
        <w:t>河南省首台（套）重大技术装备认定申请报告书</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eastAsia="zh-CN"/>
        </w:rPr>
        <w:t>河南省首台（套）重大技术装备认定申请表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lang w:eastAsia="zh-CN"/>
        </w:rPr>
        <w:t>河南省首台（套）重大技术装备认定申请材料承诺书</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val="en-US" w:eastAsia="zh-CN"/>
        </w:rPr>
      </w:pPr>
    </w:p>
    <w:p>
      <w:pPr>
        <w:spacing w:line="600" w:lineRule="exact"/>
        <w:rPr>
          <w:rFonts w:hint="default" w:ascii="Times New Roman" w:hAnsi="Times New Roman" w:eastAsia="黑体" w:cs="Times New Roman"/>
          <w:kern w:val="0"/>
          <w:sz w:val="32"/>
          <w:szCs w:val="32"/>
        </w:rPr>
      </w:pPr>
      <w:r>
        <w:rPr>
          <w:rFonts w:hint="default" w:ascii="Times New Roman" w:hAnsi="Times New Roman" w:eastAsia="仿宋_GB2312" w:cs="Times New Roman"/>
          <w:kern w:val="0"/>
          <w:sz w:val="32"/>
          <w:szCs w:val="32"/>
        </w:rPr>
        <w:br w:type="page"/>
      </w:r>
      <w:r>
        <w:rPr>
          <w:rFonts w:hint="default" w:ascii="Times New Roman" w:hAnsi="Times New Roman" w:eastAsia="黑体" w:cs="Times New Roman"/>
          <w:kern w:val="0"/>
          <w:sz w:val="32"/>
          <w:szCs w:val="32"/>
        </w:rPr>
        <w:t>附件1</w:t>
      </w:r>
    </w:p>
    <w:p>
      <w:pPr>
        <w:pStyle w:val="18"/>
        <w:spacing w:line="580" w:lineRule="exact"/>
        <w:ind w:firstLine="400"/>
        <w:jc w:val="center"/>
        <w:rPr>
          <w:rFonts w:hint="default" w:ascii="Times New Roman" w:hAnsi="Times New Roman" w:eastAsia="华文仿宋" w:cs="Times New Roman"/>
          <w:b/>
          <w:bCs/>
          <w:sz w:val="20"/>
          <w:szCs w:val="20"/>
        </w:rPr>
      </w:pPr>
    </w:p>
    <w:p>
      <w:pPr>
        <w:pStyle w:val="18"/>
        <w:spacing w:line="580" w:lineRule="exact"/>
        <w:ind w:firstLine="400"/>
        <w:jc w:val="center"/>
        <w:rPr>
          <w:rFonts w:hint="default" w:ascii="Times New Roman" w:hAnsi="Times New Roman" w:eastAsia="华文仿宋" w:cs="Times New Roman"/>
          <w:b/>
          <w:bCs/>
          <w:sz w:val="20"/>
          <w:szCs w:val="20"/>
        </w:rPr>
      </w:pPr>
    </w:p>
    <w:p>
      <w:pPr>
        <w:pStyle w:val="18"/>
        <w:keepNext w:val="0"/>
        <w:keepLines w:val="0"/>
        <w:pageBreakBefore w:val="0"/>
        <w:widowControl/>
        <w:kinsoku/>
        <w:wordWrap/>
        <w:overflowPunct/>
        <w:topLinePunct w:val="0"/>
        <w:autoSpaceDE/>
        <w:autoSpaceDN/>
        <w:bidi w:val="0"/>
        <w:adjustRightInd/>
        <w:snapToGrid/>
        <w:spacing w:line="660" w:lineRule="exact"/>
        <w:ind w:firstLine="0"/>
        <w:jc w:val="center"/>
        <w:textAlignment w:val="auto"/>
        <w:outlineLvl w:val="9"/>
        <w:rPr>
          <w:rFonts w:hint="default" w:ascii="Times New Roman" w:hAnsi="Times New Roman" w:eastAsia="长城小标宋体" w:cs="Times New Roman"/>
          <w:b/>
          <w:bCs/>
          <w:sz w:val="46"/>
          <w:szCs w:val="46"/>
        </w:rPr>
      </w:pPr>
      <w:r>
        <w:rPr>
          <w:rFonts w:hint="default" w:ascii="Times New Roman" w:hAnsi="Times New Roman" w:eastAsia="长城小标宋体" w:cs="Times New Roman"/>
          <w:b/>
          <w:bCs/>
          <w:sz w:val="46"/>
          <w:szCs w:val="46"/>
        </w:rPr>
        <w:t>河南省首台（套）重大技术装备认定</w:t>
      </w:r>
    </w:p>
    <w:p>
      <w:pPr>
        <w:pStyle w:val="18"/>
        <w:keepNext w:val="0"/>
        <w:keepLines w:val="0"/>
        <w:pageBreakBefore w:val="0"/>
        <w:widowControl/>
        <w:kinsoku/>
        <w:wordWrap/>
        <w:overflowPunct/>
        <w:topLinePunct w:val="0"/>
        <w:autoSpaceDE/>
        <w:autoSpaceDN/>
        <w:bidi w:val="0"/>
        <w:adjustRightInd/>
        <w:snapToGrid/>
        <w:spacing w:line="660" w:lineRule="exact"/>
        <w:ind w:firstLine="0"/>
        <w:jc w:val="center"/>
        <w:textAlignment w:val="auto"/>
        <w:outlineLvl w:val="0"/>
        <w:rPr>
          <w:rFonts w:hint="default" w:ascii="Times New Roman" w:hAnsi="Times New Roman" w:eastAsia="长城小标宋体" w:cs="Times New Roman"/>
          <w:b/>
          <w:bCs/>
          <w:sz w:val="46"/>
          <w:szCs w:val="46"/>
        </w:rPr>
      </w:pPr>
      <w:r>
        <w:rPr>
          <w:rFonts w:hint="default" w:ascii="Times New Roman" w:hAnsi="Times New Roman" w:eastAsia="长城小标宋体" w:cs="Times New Roman"/>
          <w:b/>
          <w:bCs/>
          <w:sz w:val="46"/>
          <w:szCs w:val="46"/>
        </w:rPr>
        <w:t>申请报告书</w:t>
      </w:r>
    </w:p>
    <w:p>
      <w:pPr>
        <w:pStyle w:val="18"/>
        <w:spacing w:line="580" w:lineRule="exact"/>
        <w:jc w:val="left"/>
        <w:rPr>
          <w:rFonts w:hint="default" w:ascii="Times New Roman" w:hAnsi="Times New Roman" w:eastAsia="华文仿宋" w:cs="Times New Roman"/>
          <w:sz w:val="28"/>
          <w:szCs w:val="28"/>
        </w:rPr>
      </w:pPr>
    </w:p>
    <w:p>
      <w:pPr>
        <w:pStyle w:val="18"/>
        <w:spacing w:line="580" w:lineRule="exact"/>
        <w:ind w:firstLine="560"/>
        <w:jc w:val="left"/>
        <w:rPr>
          <w:rFonts w:hint="default" w:ascii="Times New Roman" w:hAnsi="Times New Roman" w:eastAsia="仿宋_GB2312" w:cs="Times New Roman"/>
          <w:sz w:val="28"/>
          <w:szCs w:val="28"/>
        </w:rPr>
      </w:pPr>
    </w:p>
    <w:p>
      <w:pPr>
        <w:pStyle w:val="18"/>
        <w:spacing w:line="580" w:lineRule="exact"/>
        <w:ind w:firstLine="560"/>
        <w:jc w:val="left"/>
        <w:rPr>
          <w:rFonts w:hint="default" w:ascii="Times New Roman" w:hAnsi="Times New Roman" w:eastAsia="仿宋_GB2312" w:cs="Times New Roman"/>
          <w:sz w:val="28"/>
          <w:szCs w:val="28"/>
        </w:rPr>
      </w:pPr>
    </w:p>
    <w:p>
      <w:pPr>
        <w:pStyle w:val="18"/>
        <w:spacing w:line="580" w:lineRule="exact"/>
        <w:ind w:firstLine="192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产品名称：</w:t>
      </w:r>
    </w:p>
    <w:p>
      <w:pPr>
        <w:pStyle w:val="18"/>
        <w:spacing w:line="580" w:lineRule="exact"/>
        <w:ind w:firstLine="192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企业名称：（盖章）</w:t>
      </w:r>
    </w:p>
    <w:p>
      <w:pPr>
        <w:pStyle w:val="18"/>
        <w:spacing w:line="580" w:lineRule="exact"/>
        <w:ind w:firstLine="192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 系 人：</w:t>
      </w:r>
    </w:p>
    <w:p>
      <w:pPr>
        <w:pStyle w:val="18"/>
        <w:spacing w:line="580" w:lineRule="exact"/>
        <w:ind w:firstLine="192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w:t>
      </w:r>
    </w:p>
    <w:p>
      <w:pPr>
        <w:pStyle w:val="18"/>
        <w:spacing w:line="580" w:lineRule="exact"/>
        <w:ind w:firstLine="192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邮</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箱</w:t>
      </w:r>
      <w:r>
        <w:rPr>
          <w:rFonts w:hint="default" w:ascii="Times New Roman" w:hAnsi="Times New Roman" w:eastAsia="仿宋_GB2312" w:cs="Times New Roman"/>
          <w:sz w:val="32"/>
          <w:szCs w:val="32"/>
        </w:rPr>
        <w:t>：</w:t>
      </w:r>
    </w:p>
    <w:p>
      <w:pPr>
        <w:pStyle w:val="18"/>
        <w:spacing w:line="580" w:lineRule="exact"/>
        <w:ind w:firstLine="1920"/>
        <w:jc w:val="left"/>
        <w:rPr>
          <w:rFonts w:hint="default" w:ascii="Times New Roman" w:hAnsi="Times New Roman" w:eastAsia="仿宋_GB2312" w:cs="Times New Roman"/>
          <w:sz w:val="32"/>
          <w:szCs w:val="32"/>
        </w:rPr>
      </w:pPr>
    </w:p>
    <w:p>
      <w:pPr>
        <w:pStyle w:val="18"/>
        <w:spacing w:line="580" w:lineRule="exact"/>
        <w:ind w:firstLine="1920"/>
        <w:jc w:val="left"/>
        <w:rPr>
          <w:rFonts w:hint="default" w:ascii="Times New Roman" w:hAnsi="Times New Roman" w:eastAsia="仿宋_GB2312" w:cs="Times New Roman"/>
          <w:sz w:val="32"/>
          <w:szCs w:val="32"/>
        </w:rPr>
      </w:pPr>
    </w:p>
    <w:p>
      <w:pPr>
        <w:pStyle w:val="18"/>
        <w:spacing w:line="580" w:lineRule="exact"/>
        <w:ind w:firstLine="1920"/>
        <w:jc w:val="left"/>
        <w:rPr>
          <w:rFonts w:hint="default" w:ascii="Times New Roman" w:hAnsi="Times New Roman" w:eastAsia="仿宋_GB2312" w:cs="Times New Roman"/>
          <w:sz w:val="32"/>
          <w:szCs w:val="32"/>
        </w:rPr>
      </w:pPr>
    </w:p>
    <w:p>
      <w:pPr>
        <w:pStyle w:val="18"/>
        <w:spacing w:line="580" w:lineRule="exact"/>
        <w:ind w:firstLine="1920"/>
        <w:jc w:val="left"/>
        <w:rPr>
          <w:rFonts w:hint="default" w:ascii="Times New Roman" w:hAnsi="Times New Roman" w:eastAsia="仿宋_GB2312" w:cs="Times New Roman"/>
          <w:sz w:val="32"/>
          <w:szCs w:val="32"/>
        </w:rPr>
      </w:pPr>
    </w:p>
    <w:p>
      <w:pPr>
        <w:pStyle w:val="18"/>
        <w:spacing w:line="580" w:lineRule="exact"/>
        <w:ind w:firstLine="1920"/>
        <w:jc w:val="left"/>
        <w:rPr>
          <w:rFonts w:hint="default" w:ascii="Times New Roman" w:hAnsi="Times New Roman" w:eastAsia="仿宋_GB2312" w:cs="Times New Roman"/>
          <w:sz w:val="32"/>
          <w:szCs w:val="32"/>
        </w:rPr>
      </w:pPr>
    </w:p>
    <w:p>
      <w:pPr>
        <w:pStyle w:val="18"/>
        <w:spacing w:line="580" w:lineRule="exact"/>
        <w:ind w:firstLine="1920"/>
        <w:jc w:val="left"/>
        <w:rPr>
          <w:rFonts w:hint="default" w:ascii="Times New Roman" w:hAnsi="Times New Roman" w:eastAsia="仿宋_GB2312" w:cs="Times New Roman"/>
          <w:b/>
          <w:bCs/>
          <w:sz w:val="42"/>
          <w:szCs w:val="42"/>
        </w:rPr>
      </w:pPr>
      <w:r>
        <w:rPr>
          <w:rFonts w:hint="default" w:ascii="Times New Roman" w:hAnsi="Times New Roman" w:eastAsia="仿宋_GB2312" w:cs="Times New Roman"/>
          <w:sz w:val="32"/>
          <w:szCs w:val="32"/>
        </w:rPr>
        <w:t>申报日期：</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月</w:t>
      </w:r>
    </w:p>
    <w:p>
      <w:pPr>
        <w:pStyle w:val="18"/>
        <w:widowControl w:val="0"/>
        <w:spacing w:line="460" w:lineRule="exact"/>
        <w:jc w:val="center"/>
        <w:rPr>
          <w:rFonts w:hint="default" w:ascii="Times New Roman" w:hAnsi="Times New Roman" w:eastAsia="仿宋_GB2312" w:cs="Times New Roman"/>
          <w:b/>
          <w:bCs/>
          <w:sz w:val="42"/>
          <w:szCs w:val="42"/>
        </w:rPr>
      </w:pPr>
    </w:p>
    <w:p>
      <w:pPr>
        <w:pStyle w:val="18"/>
        <w:widowControl w:val="0"/>
        <w:spacing w:line="460" w:lineRule="exact"/>
        <w:jc w:val="center"/>
        <w:rPr>
          <w:rFonts w:hint="default" w:ascii="Times New Roman" w:hAnsi="Times New Roman" w:eastAsia="长城小标宋体" w:cs="Times New Roman"/>
          <w:b/>
          <w:bCs/>
          <w:sz w:val="42"/>
          <w:szCs w:val="42"/>
        </w:rPr>
      </w:pPr>
    </w:p>
    <w:p>
      <w:pPr>
        <w:pStyle w:val="18"/>
        <w:widowControl w:val="0"/>
        <w:spacing w:line="460" w:lineRule="exact"/>
        <w:jc w:val="both"/>
        <w:rPr>
          <w:rFonts w:hint="default" w:ascii="Times New Roman" w:hAnsi="Times New Roman" w:eastAsia="长城小标宋体" w:cs="Times New Roman"/>
          <w:b/>
          <w:bCs/>
          <w:sz w:val="42"/>
          <w:szCs w:val="42"/>
        </w:rPr>
      </w:pPr>
    </w:p>
    <w:p>
      <w:pPr>
        <w:pStyle w:val="18"/>
        <w:widowControl w:val="0"/>
        <w:spacing w:line="460" w:lineRule="exact"/>
        <w:jc w:val="both"/>
        <w:rPr>
          <w:rFonts w:hint="default" w:ascii="Times New Roman" w:hAnsi="Times New Roman" w:eastAsia="长城小标宋体" w:cs="Times New Roman"/>
          <w:b/>
          <w:bCs/>
          <w:sz w:val="42"/>
          <w:szCs w:val="42"/>
        </w:rPr>
      </w:pPr>
    </w:p>
    <w:p>
      <w:pPr>
        <w:pStyle w:val="18"/>
        <w:widowControl w:val="0"/>
        <w:spacing w:line="460" w:lineRule="exact"/>
        <w:jc w:val="both"/>
        <w:rPr>
          <w:rFonts w:hint="default" w:ascii="Times New Roman" w:hAnsi="Times New Roman" w:eastAsia="长城小标宋体" w:cs="Times New Roman"/>
          <w:b/>
          <w:bCs/>
          <w:sz w:val="42"/>
          <w:szCs w:val="42"/>
        </w:rPr>
      </w:pPr>
    </w:p>
    <w:p>
      <w:pPr>
        <w:pStyle w:val="18"/>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Times New Roman" w:hAnsi="Times New Roman" w:eastAsia="长城小标宋体" w:cs="Times New Roman"/>
          <w:b/>
          <w:bCs/>
          <w:sz w:val="42"/>
          <w:szCs w:val="42"/>
        </w:rPr>
      </w:pPr>
    </w:p>
    <w:p>
      <w:pPr>
        <w:pStyle w:val="18"/>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default" w:ascii="Times New Roman" w:hAnsi="Times New Roman" w:eastAsia="长城小标宋体" w:cs="Times New Roman"/>
          <w:b/>
          <w:bCs/>
          <w:sz w:val="42"/>
          <w:szCs w:val="42"/>
        </w:rPr>
      </w:pPr>
      <w:r>
        <w:rPr>
          <w:rFonts w:hint="default" w:ascii="Times New Roman" w:hAnsi="Times New Roman" w:eastAsia="长城小标宋体" w:cs="Times New Roman"/>
          <w:b/>
          <w:bCs/>
          <w:sz w:val="42"/>
          <w:szCs w:val="42"/>
        </w:rPr>
        <w:t>河南省首台</w:t>
      </w:r>
      <w:r>
        <w:rPr>
          <w:rFonts w:hint="default" w:ascii="Times New Roman" w:hAnsi="Times New Roman" w:eastAsia="长城小标宋体" w:cs="Times New Roman"/>
          <w:b/>
          <w:bCs/>
          <w:sz w:val="42"/>
          <w:szCs w:val="42"/>
          <w:lang w:eastAsia="zh-CN"/>
        </w:rPr>
        <w:t>（</w:t>
      </w:r>
      <w:r>
        <w:rPr>
          <w:rFonts w:hint="default" w:ascii="Times New Roman" w:hAnsi="Times New Roman" w:eastAsia="长城小标宋体" w:cs="Times New Roman"/>
          <w:b/>
          <w:bCs/>
          <w:sz w:val="42"/>
          <w:szCs w:val="42"/>
        </w:rPr>
        <w:t>套</w:t>
      </w:r>
      <w:r>
        <w:rPr>
          <w:rFonts w:hint="default" w:ascii="Times New Roman" w:hAnsi="Times New Roman" w:eastAsia="长城小标宋体" w:cs="Times New Roman"/>
          <w:b/>
          <w:bCs/>
          <w:sz w:val="42"/>
          <w:szCs w:val="42"/>
          <w:lang w:eastAsia="zh-CN"/>
        </w:rPr>
        <w:t>）</w:t>
      </w:r>
      <w:r>
        <w:rPr>
          <w:rFonts w:hint="default" w:ascii="Times New Roman" w:hAnsi="Times New Roman" w:eastAsia="长城小标宋体" w:cs="Times New Roman"/>
          <w:b/>
          <w:bCs/>
          <w:sz w:val="42"/>
          <w:szCs w:val="42"/>
        </w:rPr>
        <w:t>重大技术装备认定</w:t>
      </w:r>
    </w:p>
    <w:p>
      <w:pPr>
        <w:pStyle w:val="18"/>
        <w:widowControl w:val="0"/>
        <w:spacing w:line="460" w:lineRule="exact"/>
        <w:jc w:val="center"/>
        <w:outlineLvl w:val="0"/>
        <w:rPr>
          <w:rFonts w:hint="default" w:ascii="Times New Roman" w:hAnsi="Times New Roman" w:eastAsia="长城小标宋体" w:cs="Times New Roman"/>
          <w:b/>
          <w:bCs/>
          <w:sz w:val="42"/>
          <w:szCs w:val="42"/>
        </w:rPr>
      </w:pPr>
      <w:r>
        <w:rPr>
          <w:rFonts w:hint="default" w:ascii="Times New Roman" w:hAnsi="Times New Roman" w:eastAsia="长城小标宋体" w:cs="Times New Roman"/>
          <w:b/>
          <w:bCs/>
          <w:sz w:val="42"/>
          <w:szCs w:val="42"/>
        </w:rPr>
        <w:t>申请报告书大纲</w:t>
      </w:r>
    </w:p>
    <w:p>
      <w:pPr>
        <w:pStyle w:val="18"/>
        <w:widowControl w:val="0"/>
        <w:spacing w:line="460" w:lineRule="exact"/>
        <w:ind w:firstLine="640"/>
        <w:rPr>
          <w:rFonts w:hint="default" w:ascii="Times New Roman" w:hAnsi="Times New Roman" w:eastAsia="仿宋_GB2312" w:cs="Times New Roman"/>
          <w:sz w:val="32"/>
          <w:szCs w:val="32"/>
        </w:rPr>
      </w:pP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一、申请企业基本情况</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二、申报产品的国内外发展现状和趋势</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三、申报产品的技术开发及产业化水平</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（一）开发背景；</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（二）开发过程及测试、鉴定情况；</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（三）生产工艺及主要装备；</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（四）关键技术及该关键技术的突破对行业技术进步的重要意义和作用；</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（五）产品知识产权的所有权状况和品牌建设情况；</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（六）与国内外类似产品在性能、功能、技术指标等方面的比较。</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四、申报产品关联度分析</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（一）上下游产品；</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（二）原材料地域分布；</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（三）产品应用情况，包括首台</w:t>
      </w:r>
      <w:r>
        <w:rPr>
          <w:rFonts w:hint="default" w:ascii="Times New Roman" w:hAnsi="Times New Roman" w:eastAsia="仿宋_GB2312" w:cs="Times New Roman"/>
          <w:sz w:val="32"/>
          <w:szCs w:val="32"/>
          <w:lang w:eastAsia="zh-CN"/>
        </w:rPr>
        <w:t>（套）</w:t>
      </w:r>
      <w:r>
        <w:rPr>
          <w:rFonts w:hint="default" w:ascii="Times New Roman" w:hAnsi="Times New Roman" w:eastAsia="仿宋_GB2312" w:cs="Times New Roman"/>
          <w:sz w:val="32"/>
          <w:szCs w:val="32"/>
        </w:rPr>
        <w:t>用户单位使用情况。</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五、产品的市场前景</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（一）产品的供应现状；</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（二）市场需求分布，供需的预测、价格的现状及变化趋势；</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（三）产品的质量水平和档次；</w:t>
      </w:r>
    </w:p>
    <w:p>
      <w:pPr>
        <w:pStyle w:val="18"/>
        <w:keepNext w:val="0"/>
        <w:keepLines w:val="0"/>
        <w:pageBreakBefore w:val="0"/>
        <w:widowControl w:val="0"/>
        <w:kinsoku/>
        <w:wordWrap/>
        <w:overflowPunct/>
        <w:topLinePunct w:val="0"/>
        <w:autoSpaceDE/>
        <w:autoSpaceDN/>
        <w:bidi w:val="0"/>
        <w:adjustRightInd/>
        <w:snapToGrid/>
        <w:spacing w:line="460" w:lineRule="exact"/>
        <w:ind w:firstLine="641"/>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（四）产品的市场定位、内外销、市场份额、竞争优势。</w:t>
      </w:r>
    </w:p>
    <w:p>
      <w:pPr>
        <w:pStyle w:val="18"/>
        <w:widowControl w:val="0"/>
        <w:spacing w:line="4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六、该产品的经济效益和社会效益情况</w:t>
      </w:r>
    </w:p>
    <w:p>
      <w:pPr>
        <w:pStyle w:val="18"/>
        <w:widowControl w:val="0"/>
        <w:spacing w:line="460" w:lineRule="exact"/>
        <w:ind w:right="-92"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七、在项目开发过程中做出重要贡献、在关键技术和疑难问题的解决中做出重要技术创新或在成果转化和推广应用过程中做出创造性贡献的主要研发人员情况及主要贡献（7位人员以内）</w:t>
      </w:r>
    </w:p>
    <w:p>
      <w:pPr>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八、该产品技术经济总体评价和申报理由</w:t>
      </w:r>
    </w:p>
    <w:p>
      <w:pPr>
        <w:widowControl/>
        <w:spacing w:line="400" w:lineRule="exact"/>
        <w:jc w:val="left"/>
        <w:rPr>
          <w:rFonts w:hint="default" w:ascii="Times New Roman" w:hAnsi="Times New Roman" w:eastAsia="黑体" w:cs="Times New Roman"/>
          <w:kern w:val="0"/>
          <w:sz w:val="32"/>
          <w:szCs w:val="32"/>
        </w:rPr>
      </w:pPr>
    </w:p>
    <w:p>
      <w:pPr>
        <w:widowControl/>
        <w:spacing w:line="400" w:lineRule="exact"/>
        <w:jc w:val="left"/>
        <w:rPr>
          <w:rFonts w:hint="default" w:ascii="Times New Roman" w:hAnsi="Times New Roman" w:eastAsia="黑体" w:cs="Times New Roman"/>
          <w:kern w:val="0"/>
          <w:sz w:val="32"/>
        </w:rPr>
      </w:pPr>
      <w:r>
        <w:rPr>
          <w:rFonts w:hint="default" w:ascii="Times New Roman" w:hAnsi="Times New Roman" w:eastAsia="黑体" w:cs="Times New Roman"/>
          <w:kern w:val="0"/>
          <w:sz w:val="32"/>
          <w:szCs w:val="32"/>
        </w:rPr>
        <w:t>附件2</w:t>
      </w:r>
    </w:p>
    <w:p>
      <w:pPr>
        <w:widowControl/>
        <w:spacing w:before="78" w:beforeLines="25" w:line="480" w:lineRule="exact"/>
        <w:jc w:val="center"/>
        <w:outlineLvl w:val="0"/>
        <w:rPr>
          <w:rFonts w:hint="default" w:ascii="Times New Roman" w:hAnsi="Times New Roman" w:eastAsia="长城小标宋体" w:cs="Times New Roman"/>
          <w:b/>
          <w:bCs/>
          <w:kern w:val="0"/>
          <w:sz w:val="42"/>
          <w:szCs w:val="42"/>
        </w:rPr>
      </w:pPr>
      <w:r>
        <w:rPr>
          <w:rFonts w:hint="default" w:ascii="Times New Roman" w:hAnsi="Times New Roman" w:eastAsia="长城小标宋体" w:cs="Times New Roman"/>
          <w:b/>
          <w:bCs/>
          <w:kern w:val="0"/>
          <w:sz w:val="42"/>
          <w:szCs w:val="42"/>
        </w:rPr>
        <w:t>河南省首台</w:t>
      </w:r>
      <w:r>
        <w:rPr>
          <w:rFonts w:hint="default" w:ascii="Times New Roman" w:hAnsi="Times New Roman" w:eastAsia="长城小标宋体" w:cs="Times New Roman"/>
          <w:b/>
          <w:bCs/>
          <w:kern w:val="0"/>
          <w:sz w:val="42"/>
          <w:szCs w:val="42"/>
          <w:lang w:eastAsia="zh-CN"/>
        </w:rPr>
        <w:t>（</w:t>
      </w:r>
      <w:r>
        <w:rPr>
          <w:rFonts w:hint="default" w:ascii="Times New Roman" w:hAnsi="Times New Roman" w:eastAsia="长城小标宋体" w:cs="Times New Roman"/>
          <w:b/>
          <w:bCs/>
          <w:kern w:val="0"/>
          <w:sz w:val="42"/>
          <w:szCs w:val="42"/>
        </w:rPr>
        <w:t>套</w:t>
      </w:r>
      <w:r>
        <w:rPr>
          <w:rFonts w:hint="default" w:ascii="Times New Roman" w:hAnsi="Times New Roman" w:eastAsia="长城小标宋体" w:cs="Times New Roman"/>
          <w:b/>
          <w:bCs/>
          <w:kern w:val="0"/>
          <w:sz w:val="42"/>
          <w:szCs w:val="42"/>
          <w:lang w:eastAsia="zh-CN"/>
        </w:rPr>
        <w:t>）</w:t>
      </w:r>
      <w:r>
        <w:rPr>
          <w:rFonts w:hint="default" w:ascii="Times New Roman" w:hAnsi="Times New Roman" w:eastAsia="长城小标宋体" w:cs="Times New Roman"/>
          <w:b/>
          <w:bCs/>
          <w:kern w:val="0"/>
          <w:sz w:val="42"/>
          <w:szCs w:val="42"/>
        </w:rPr>
        <w:t>重大技术装备认定申请表</w:t>
      </w: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华文仿宋" w:cs="Times New Roman"/>
          <w:kern w:val="0"/>
          <w:sz w:val="24"/>
          <w:szCs w:val="21"/>
          <w:lang w:val="en-US" w:eastAsia="zh-CN"/>
        </w:rPr>
      </w:pPr>
      <w:r>
        <w:rPr>
          <w:rFonts w:hint="default" w:ascii="Times New Roman" w:hAnsi="Times New Roman" w:cs="Times New Roman"/>
          <w:lang w:val="en-US" w:eastAsia="zh-CN"/>
        </w:rPr>
        <w:t xml:space="preserve">                                                                         </w:t>
      </w:r>
      <w:r>
        <w:rPr>
          <w:rFonts w:hint="default" w:ascii="Times New Roman" w:hAnsi="Times New Roman" w:eastAsia="华文仿宋" w:cs="Times New Roman"/>
          <w:kern w:val="0"/>
          <w:sz w:val="24"/>
          <w:szCs w:val="21"/>
          <w:lang w:val="en-US" w:eastAsia="zh-CN"/>
        </w:rPr>
        <w:t>单位：万元</w:t>
      </w:r>
    </w:p>
    <w:tbl>
      <w:tblPr>
        <w:tblStyle w:val="11"/>
        <w:tblW w:w="9680" w:type="dxa"/>
        <w:tblInd w:w="-330" w:type="dxa"/>
        <w:tblLayout w:type="fixed"/>
        <w:tblCellMar>
          <w:top w:w="0" w:type="dxa"/>
          <w:left w:w="108" w:type="dxa"/>
          <w:bottom w:w="0" w:type="dxa"/>
          <w:right w:w="108" w:type="dxa"/>
        </w:tblCellMar>
      </w:tblPr>
      <w:tblGrid>
        <w:gridCol w:w="1464"/>
        <w:gridCol w:w="585"/>
        <w:gridCol w:w="183"/>
        <w:gridCol w:w="925"/>
        <w:gridCol w:w="86"/>
        <w:gridCol w:w="666"/>
        <w:gridCol w:w="498"/>
        <w:gridCol w:w="190"/>
        <w:gridCol w:w="437"/>
        <w:gridCol w:w="105"/>
        <w:gridCol w:w="678"/>
        <w:gridCol w:w="522"/>
        <w:gridCol w:w="458"/>
        <w:gridCol w:w="502"/>
        <w:gridCol w:w="153"/>
        <w:gridCol w:w="147"/>
        <w:gridCol w:w="508"/>
        <w:gridCol w:w="1573"/>
      </w:tblGrid>
      <w:tr>
        <w:tblPrEx>
          <w:tblCellMar>
            <w:top w:w="0" w:type="dxa"/>
            <w:left w:w="108" w:type="dxa"/>
            <w:bottom w:w="0" w:type="dxa"/>
            <w:right w:w="108" w:type="dxa"/>
          </w:tblCellMar>
        </w:tblPrEx>
        <w:trPr>
          <w:trHeight w:val="489"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企业名称</w:t>
            </w:r>
          </w:p>
        </w:tc>
        <w:tc>
          <w:tcPr>
            <w:tcW w:w="8216" w:type="dxa"/>
            <w:gridSpan w:val="17"/>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452"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联系地址</w:t>
            </w:r>
          </w:p>
        </w:tc>
        <w:tc>
          <w:tcPr>
            <w:tcW w:w="4353" w:type="dxa"/>
            <w:gridSpan w:val="10"/>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1782"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spacing w:val="-20"/>
                <w:kern w:val="0"/>
                <w:sz w:val="24"/>
                <w:szCs w:val="21"/>
              </w:rPr>
            </w:pPr>
            <w:r>
              <w:rPr>
                <w:rFonts w:hint="default" w:ascii="Times New Roman" w:hAnsi="Times New Roman" w:eastAsia="华文仿宋" w:cs="Times New Roman"/>
                <w:spacing w:val="-20"/>
                <w:kern w:val="0"/>
                <w:sz w:val="24"/>
                <w:szCs w:val="21"/>
              </w:rPr>
              <w:t>邮编</w:t>
            </w:r>
          </w:p>
        </w:tc>
        <w:tc>
          <w:tcPr>
            <w:tcW w:w="2081"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300" w:hRule="atLeast"/>
        </w:trPr>
        <w:tc>
          <w:tcPr>
            <w:tcW w:w="1464" w:type="dxa"/>
            <w:vMerge w:val="restart"/>
            <w:tcBorders>
              <w:top w:val="single" w:color="000000" w:sz="4" w:space="0"/>
              <w:left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产品名称及</w:t>
            </w:r>
          </w:p>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型号、规格</w:t>
            </w:r>
          </w:p>
        </w:tc>
        <w:tc>
          <w:tcPr>
            <w:tcW w:w="3570" w:type="dxa"/>
            <w:gridSpan w:val="8"/>
            <w:vMerge w:val="restart"/>
            <w:tcBorders>
              <w:top w:val="single" w:color="000000" w:sz="4" w:space="0"/>
              <w:left w:val="nil"/>
              <w:right w:val="single" w:color="auto"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130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lang w:val="en-US" w:eastAsia="zh-CN"/>
              </w:rPr>
              <w:t>对应《目录》内的</w:t>
            </w:r>
          </w:p>
        </w:tc>
        <w:tc>
          <w:tcPr>
            <w:tcW w:w="1260" w:type="dxa"/>
            <w:gridSpan w:val="4"/>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lang w:val="en-US" w:eastAsia="zh-CN"/>
              </w:rPr>
            </w:pPr>
            <w:r>
              <w:rPr>
                <w:rFonts w:hint="default" w:ascii="Times New Roman" w:hAnsi="Times New Roman" w:eastAsia="华文仿宋" w:cs="Times New Roman"/>
                <w:kern w:val="0"/>
                <w:sz w:val="24"/>
                <w:szCs w:val="21"/>
                <w:lang w:val="en-US" w:eastAsia="zh-CN"/>
              </w:rPr>
              <w:t>装备编号</w:t>
            </w:r>
          </w:p>
        </w:tc>
        <w:tc>
          <w:tcPr>
            <w:tcW w:w="2081"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lang w:val="en-US" w:eastAsia="zh-CN"/>
              </w:rPr>
            </w:pPr>
          </w:p>
        </w:tc>
      </w:tr>
      <w:tr>
        <w:tblPrEx>
          <w:tblCellMar>
            <w:top w:w="0" w:type="dxa"/>
            <w:left w:w="108" w:type="dxa"/>
            <w:bottom w:w="0" w:type="dxa"/>
            <w:right w:w="108" w:type="dxa"/>
          </w:tblCellMar>
        </w:tblPrEx>
        <w:trPr>
          <w:trHeight w:val="300" w:hRule="atLeast"/>
        </w:trPr>
        <w:tc>
          <w:tcPr>
            <w:tcW w:w="1464" w:type="dxa"/>
            <w:vMerge w:val="continue"/>
            <w:tcBorders>
              <w:left w:val="single" w:color="000000" w:sz="4" w:space="0"/>
              <w:bottom w:val="single" w:color="000000" w:sz="4" w:space="0"/>
              <w:right w:val="single" w:color="000000" w:sz="4" w:space="0"/>
            </w:tcBorders>
            <w:noWrap w:val="0"/>
            <w:vAlign w:val="center"/>
          </w:tcPr>
          <w:p>
            <w:pPr>
              <w:widowControl/>
              <w:spacing w:line="300" w:lineRule="exact"/>
              <w:rPr>
                <w:rFonts w:hint="default" w:ascii="Times New Roman" w:hAnsi="Times New Roman" w:cs="Times New Roman"/>
              </w:rPr>
            </w:pPr>
          </w:p>
        </w:tc>
        <w:tc>
          <w:tcPr>
            <w:tcW w:w="3570" w:type="dxa"/>
            <w:gridSpan w:val="8"/>
            <w:vMerge w:val="continue"/>
            <w:tcBorders>
              <w:left w:val="nil"/>
              <w:bottom w:val="single" w:color="000000" w:sz="4" w:space="0"/>
              <w:right w:val="single" w:color="auto" w:sz="4" w:space="0"/>
            </w:tcBorders>
            <w:noWrap w:val="0"/>
            <w:vAlign w:val="center"/>
          </w:tcPr>
          <w:p>
            <w:pPr>
              <w:widowControl/>
              <w:spacing w:line="300" w:lineRule="exact"/>
              <w:rPr>
                <w:rFonts w:hint="default" w:ascii="Times New Roman" w:hAnsi="Times New Roman" w:cs="Times New Roman"/>
              </w:rPr>
            </w:pPr>
          </w:p>
        </w:tc>
        <w:tc>
          <w:tcPr>
            <w:tcW w:w="130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rPr>
                <w:rFonts w:hint="default" w:ascii="Times New Roman" w:hAnsi="Times New Roman" w:cs="Times New Roman"/>
              </w:rPr>
            </w:pPr>
          </w:p>
        </w:tc>
        <w:tc>
          <w:tcPr>
            <w:tcW w:w="1260" w:type="dxa"/>
            <w:gridSpan w:val="4"/>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rPr>
                <w:rFonts w:hint="default" w:ascii="Times New Roman" w:hAnsi="Times New Roman" w:cs="Times New Roman"/>
              </w:rPr>
            </w:pPr>
            <w:r>
              <w:rPr>
                <w:rFonts w:hint="default" w:ascii="Times New Roman" w:hAnsi="Times New Roman" w:eastAsia="华文仿宋" w:cs="Times New Roman"/>
                <w:kern w:val="0"/>
                <w:sz w:val="24"/>
                <w:szCs w:val="21"/>
                <w:lang w:val="en-US" w:eastAsia="zh-CN"/>
              </w:rPr>
              <w:t>装备名称</w:t>
            </w:r>
          </w:p>
        </w:tc>
        <w:tc>
          <w:tcPr>
            <w:tcW w:w="2081"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rPr>
                <w:rFonts w:hint="default" w:ascii="Times New Roman" w:hAnsi="Times New Roman" w:cs="Times New Roman"/>
              </w:rPr>
            </w:pPr>
          </w:p>
        </w:tc>
      </w:tr>
      <w:tr>
        <w:trPr>
          <w:trHeight w:val="421"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企业性质</w:t>
            </w:r>
          </w:p>
        </w:tc>
        <w:tc>
          <w:tcPr>
            <w:tcW w:w="8216" w:type="dxa"/>
            <w:gridSpan w:val="17"/>
            <w:tcBorders>
              <w:top w:val="single" w:color="000000" w:sz="4" w:space="0"/>
              <w:left w:val="nil"/>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lang w:eastAsia="zh-CN"/>
              </w:rPr>
              <w:t>□</w:t>
            </w:r>
            <w:r>
              <w:rPr>
                <w:rFonts w:hint="default" w:ascii="Times New Roman" w:hAnsi="Times New Roman" w:eastAsia="华文仿宋" w:cs="Times New Roman"/>
                <w:kern w:val="0"/>
                <w:sz w:val="24"/>
                <w:szCs w:val="21"/>
              </w:rPr>
              <w:t>国有□集体□民营□外商独资□中外合资（其中中方股份比例  ％）</w:t>
            </w:r>
          </w:p>
        </w:tc>
      </w:tr>
      <w:tr>
        <w:tblPrEx>
          <w:tblCellMar>
            <w:top w:w="0" w:type="dxa"/>
            <w:left w:w="108" w:type="dxa"/>
            <w:bottom w:w="0" w:type="dxa"/>
            <w:right w:w="108" w:type="dxa"/>
          </w:tblCellMar>
        </w:tblPrEx>
        <w:trPr>
          <w:trHeight w:val="305" w:hRule="atLeast"/>
        </w:trPr>
        <w:tc>
          <w:tcPr>
            <w:tcW w:w="204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lang w:eastAsia="zh-CN"/>
              </w:rPr>
              <w:t>该产品的年产能</w:t>
            </w:r>
          </w:p>
        </w:tc>
        <w:tc>
          <w:tcPr>
            <w:tcW w:w="2548"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lang w:val="en-US" w:eastAsia="zh-CN"/>
              </w:rPr>
            </w:pPr>
            <w:r>
              <w:rPr>
                <w:rFonts w:hint="default" w:ascii="Times New Roman" w:hAnsi="Times New Roman" w:eastAsia="华文仿宋" w:cs="Times New Roman"/>
                <w:kern w:val="0"/>
                <w:sz w:val="24"/>
                <w:szCs w:val="21"/>
                <w:lang w:val="en-US" w:eastAsia="zh-CN"/>
              </w:rPr>
              <w:t xml:space="preserve">          台（套）</w:t>
            </w:r>
          </w:p>
        </w:tc>
        <w:tc>
          <w:tcPr>
            <w:tcW w:w="2702"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ind w:left="0" w:leftChars="0" w:right="0" w:rightChars="0" w:firstLine="0" w:firstLineChars="0"/>
              <w:jc w:val="center"/>
              <w:rPr>
                <w:rFonts w:hint="default" w:ascii="Times New Roman" w:hAnsi="Times New Roman" w:eastAsia="华文仿宋" w:cs="Times New Roman"/>
                <w:color w:val="auto"/>
                <w:kern w:val="0"/>
                <w:sz w:val="24"/>
                <w:szCs w:val="21"/>
                <w:lang w:val="en-US" w:eastAsia="zh-CN"/>
              </w:rPr>
            </w:pPr>
            <w:r>
              <w:rPr>
                <w:rFonts w:hint="default" w:ascii="Times New Roman" w:hAnsi="Times New Roman" w:eastAsia="华文仿宋" w:cs="Times New Roman"/>
                <w:color w:val="auto"/>
                <w:kern w:val="0"/>
                <w:sz w:val="24"/>
                <w:szCs w:val="21"/>
                <w:lang w:val="en-US" w:eastAsia="zh-CN"/>
              </w:rPr>
              <w:t>产品所属省重点产业链</w:t>
            </w:r>
          </w:p>
        </w:tc>
        <w:tc>
          <w:tcPr>
            <w:tcW w:w="2381"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color w:val="auto"/>
                <w:kern w:val="0"/>
                <w:sz w:val="24"/>
                <w:szCs w:val="21"/>
                <w:lang w:val="en-US" w:eastAsia="zh-CN"/>
              </w:rPr>
            </w:pPr>
          </w:p>
        </w:tc>
      </w:tr>
      <w:tr>
        <w:trPr>
          <w:trHeight w:val="227"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企业规模</w:t>
            </w:r>
          </w:p>
        </w:tc>
        <w:tc>
          <w:tcPr>
            <w:tcW w:w="2445"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□大型</w:t>
            </w:r>
            <w:r>
              <w:rPr>
                <w:rFonts w:hint="default" w:ascii="Times New Roman" w:hAnsi="Times New Roman" w:eastAsia="华文仿宋" w:cs="Times New Roman"/>
                <w:kern w:val="0"/>
                <w:sz w:val="24"/>
                <w:szCs w:val="21"/>
                <w:lang w:eastAsia="zh-CN"/>
              </w:rPr>
              <w:t>□</w:t>
            </w:r>
            <w:r>
              <w:rPr>
                <w:rFonts w:hint="default" w:ascii="Times New Roman" w:hAnsi="Times New Roman" w:eastAsia="华文仿宋" w:cs="Times New Roman"/>
                <w:kern w:val="0"/>
                <w:sz w:val="24"/>
                <w:szCs w:val="21"/>
              </w:rPr>
              <w:t>中型□小型</w:t>
            </w:r>
          </w:p>
        </w:tc>
        <w:tc>
          <w:tcPr>
            <w:tcW w:w="1230"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lang w:eastAsia="zh-CN"/>
              </w:rPr>
            </w:pPr>
            <w:r>
              <w:rPr>
                <w:rFonts w:hint="default" w:ascii="Times New Roman" w:hAnsi="Times New Roman" w:eastAsia="华文仿宋" w:cs="Times New Roman"/>
                <w:kern w:val="0"/>
                <w:sz w:val="24"/>
                <w:szCs w:val="21"/>
                <w:lang w:eastAsia="zh-CN"/>
              </w:rPr>
              <w:t>股权结构</w:t>
            </w:r>
          </w:p>
        </w:tc>
        <w:tc>
          <w:tcPr>
            <w:tcW w:w="4541" w:type="dxa"/>
            <w:gridSpan w:val="8"/>
            <w:tcBorders>
              <w:top w:val="single" w:color="000000" w:sz="4" w:space="0"/>
              <w:left w:val="nil"/>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227"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职工数</w:t>
            </w:r>
          </w:p>
        </w:tc>
        <w:tc>
          <w:tcPr>
            <w:tcW w:w="1693" w:type="dxa"/>
            <w:gridSpan w:val="3"/>
            <w:tcBorders>
              <w:top w:val="single" w:color="000000" w:sz="4" w:space="0"/>
              <w:left w:val="nil"/>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p>
        </w:tc>
        <w:tc>
          <w:tcPr>
            <w:tcW w:w="1440"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spacing w:val="-20"/>
                <w:kern w:val="0"/>
                <w:sz w:val="24"/>
                <w:szCs w:val="21"/>
              </w:rPr>
            </w:pPr>
            <w:r>
              <w:rPr>
                <w:rFonts w:hint="default" w:ascii="Times New Roman" w:hAnsi="Times New Roman" w:eastAsia="华文仿宋" w:cs="Times New Roman"/>
                <w:spacing w:val="-20"/>
                <w:kern w:val="0"/>
                <w:sz w:val="24"/>
                <w:szCs w:val="21"/>
              </w:rPr>
              <w:t>技术人员数</w:t>
            </w:r>
          </w:p>
        </w:tc>
        <w:tc>
          <w:tcPr>
            <w:tcW w:w="1220" w:type="dxa"/>
            <w:gridSpan w:val="3"/>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2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spacing w:val="-20"/>
                <w:kern w:val="0"/>
                <w:sz w:val="24"/>
                <w:szCs w:val="21"/>
              </w:rPr>
            </w:pPr>
            <w:r>
              <w:rPr>
                <w:rFonts w:hint="default" w:ascii="Times New Roman" w:hAnsi="Times New Roman" w:eastAsia="华文仿宋" w:cs="Times New Roman"/>
                <w:spacing w:val="-20"/>
                <w:kern w:val="0"/>
                <w:sz w:val="24"/>
                <w:szCs w:val="21"/>
              </w:rPr>
              <w:t>产品技术开发及</w:t>
            </w:r>
          </w:p>
          <w:p>
            <w:pPr>
              <w:widowControl/>
              <w:spacing w:line="300" w:lineRule="exact"/>
              <w:jc w:val="center"/>
              <w:rPr>
                <w:rFonts w:hint="default" w:ascii="Times New Roman" w:hAnsi="Times New Roman" w:eastAsia="华文仿宋" w:cs="Times New Roman"/>
                <w:spacing w:val="-20"/>
                <w:kern w:val="0"/>
                <w:sz w:val="24"/>
                <w:szCs w:val="21"/>
              </w:rPr>
            </w:pPr>
            <w:r>
              <w:rPr>
                <w:rFonts w:hint="default" w:ascii="Times New Roman" w:hAnsi="Times New Roman" w:eastAsia="华文仿宋" w:cs="Times New Roman"/>
                <w:spacing w:val="-20"/>
                <w:kern w:val="0"/>
                <w:sz w:val="24"/>
                <w:szCs w:val="21"/>
              </w:rPr>
              <w:t>产业化投入总额</w:t>
            </w:r>
          </w:p>
        </w:tc>
        <w:tc>
          <w:tcPr>
            <w:tcW w:w="157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rPr>
          <w:trHeight w:val="427"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联系人</w:t>
            </w:r>
          </w:p>
        </w:tc>
        <w:tc>
          <w:tcPr>
            <w:tcW w:w="1693" w:type="dxa"/>
            <w:gridSpan w:val="3"/>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1440"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lang w:eastAsia="zh-CN"/>
              </w:rPr>
              <w:t>办公</w:t>
            </w:r>
            <w:r>
              <w:rPr>
                <w:rFonts w:hint="default" w:ascii="Times New Roman" w:hAnsi="Times New Roman" w:eastAsia="华文仿宋" w:cs="Times New Roman"/>
                <w:kern w:val="0"/>
                <w:sz w:val="24"/>
                <w:szCs w:val="21"/>
              </w:rPr>
              <w:t>电话</w:t>
            </w:r>
          </w:p>
        </w:tc>
        <w:tc>
          <w:tcPr>
            <w:tcW w:w="1220" w:type="dxa"/>
            <w:gridSpan w:val="3"/>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2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lang w:eastAsia="zh-CN"/>
              </w:rPr>
            </w:pPr>
            <w:r>
              <w:rPr>
                <w:rFonts w:hint="default" w:ascii="Times New Roman" w:hAnsi="Times New Roman" w:eastAsia="华文仿宋" w:cs="Times New Roman"/>
                <w:kern w:val="0"/>
                <w:sz w:val="24"/>
                <w:szCs w:val="21"/>
              </w:rPr>
              <w:t>手机</w:t>
            </w:r>
            <w:r>
              <w:rPr>
                <w:rFonts w:hint="default" w:ascii="Times New Roman" w:hAnsi="Times New Roman" w:eastAsia="华文仿宋" w:cs="Times New Roman"/>
                <w:kern w:val="0"/>
                <w:sz w:val="24"/>
                <w:szCs w:val="21"/>
                <w:lang w:eastAsia="zh-CN"/>
              </w:rPr>
              <w:t>号码</w:t>
            </w:r>
          </w:p>
        </w:tc>
        <w:tc>
          <w:tcPr>
            <w:tcW w:w="157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966" w:hRule="atLeast"/>
        </w:trPr>
        <w:tc>
          <w:tcPr>
            <w:tcW w:w="146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lang w:eastAsia="zh-CN"/>
              </w:rPr>
            </w:pPr>
            <w:r>
              <w:rPr>
                <w:rFonts w:hint="default" w:ascii="Times New Roman" w:hAnsi="Times New Roman" w:eastAsia="华文仿宋" w:cs="Times New Roman"/>
                <w:kern w:val="0"/>
                <w:sz w:val="24"/>
                <w:szCs w:val="21"/>
              </w:rPr>
              <w:t>企业</w:t>
            </w:r>
            <w:r>
              <w:rPr>
                <w:rFonts w:hint="default" w:ascii="Times New Roman" w:hAnsi="Times New Roman" w:eastAsia="华文仿宋" w:cs="Times New Roman"/>
                <w:kern w:val="0"/>
                <w:sz w:val="24"/>
                <w:szCs w:val="21"/>
                <w:lang w:eastAsia="zh-CN"/>
              </w:rPr>
              <w:t>研发平台水平</w:t>
            </w:r>
          </w:p>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（请打勾）</w:t>
            </w:r>
          </w:p>
        </w:tc>
        <w:tc>
          <w:tcPr>
            <w:tcW w:w="1693" w:type="dxa"/>
            <w:gridSpan w:val="3"/>
            <w:tcBorders>
              <w:top w:val="single" w:color="000000" w:sz="4" w:space="0"/>
              <w:left w:val="nil"/>
              <w:bottom w:val="single" w:color="000000" w:sz="4" w:space="0"/>
              <w:right w:val="single" w:color="000000" w:sz="4" w:space="0"/>
            </w:tcBorders>
            <w:noWrap w:val="0"/>
            <w:vAlign w:val="center"/>
          </w:tcPr>
          <w:p>
            <w:pPr>
              <w:widowControl/>
              <w:spacing w:line="300" w:lineRule="exact"/>
              <w:ind w:left="360" w:hanging="360"/>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国家级</w:t>
            </w:r>
          </w:p>
          <w:p>
            <w:pPr>
              <w:widowControl/>
              <w:spacing w:line="300" w:lineRule="exact"/>
              <w:ind w:left="360" w:hanging="360"/>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省级</w:t>
            </w:r>
          </w:p>
          <w:p>
            <w:pPr>
              <w:widowControl/>
              <w:spacing w:line="300" w:lineRule="exact"/>
              <w:ind w:left="360" w:hanging="360"/>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市级</w:t>
            </w:r>
          </w:p>
        </w:tc>
        <w:tc>
          <w:tcPr>
            <w:tcW w:w="2660" w:type="dxa"/>
            <w:gridSpan w:val="7"/>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是否建立省外或海外研发机构（请打勾）</w:t>
            </w:r>
          </w:p>
        </w:tc>
        <w:tc>
          <w:tcPr>
            <w:tcW w:w="3863" w:type="dxa"/>
            <w:gridSpan w:val="7"/>
            <w:tcBorders>
              <w:top w:val="single" w:color="000000" w:sz="4" w:space="0"/>
              <w:left w:val="nil"/>
              <w:bottom w:val="single" w:color="000000" w:sz="4" w:space="0"/>
              <w:right w:val="single" w:color="000000" w:sz="4" w:space="0"/>
            </w:tcBorders>
            <w:noWrap w:val="0"/>
            <w:vAlign w:val="center"/>
          </w:tcPr>
          <w:p>
            <w:pPr>
              <w:widowControl/>
              <w:spacing w:line="300" w:lineRule="exact"/>
              <w:ind w:left="360" w:hanging="360"/>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已建立省外研发机构</w:t>
            </w:r>
          </w:p>
          <w:p>
            <w:pPr>
              <w:widowControl/>
              <w:spacing w:line="300" w:lineRule="exact"/>
              <w:ind w:left="360" w:hanging="360"/>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已建立海外研发机构</w:t>
            </w:r>
          </w:p>
          <w:p>
            <w:pPr>
              <w:widowControl/>
              <w:spacing w:line="300" w:lineRule="exact"/>
              <w:ind w:left="360" w:hanging="360"/>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未建立省外或海外研发机构</w:t>
            </w:r>
          </w:p>
        </w:tc>
      </w:tr>
      <w:tr>
        <w:trPr>
          <w:trHeight w:val="292" w:hRule="atLeast"/>
        </w:trPr>
        <w:tc>
          <w:tcPr>
            <w:tcW w:w="1464" w:type="dxa"/>
            <w:vMerge w:val="restart"/>
            <w:tcBorders>
              <w:top w:val="nil"/>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认定前一年</w:t>
            </w:r>
          </w:p>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经营情况</w:t>
            </w: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资产总额</w:t>
            </w: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负债</w:t>
            </w: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销售收入</w:t>
            </w:r>
          </w:p>
        </w:tc>
      </w:tr>
      <w:tr>
        <w:tblPrEx>
          <w:tblCellMar>
            <w:top w:w="0" w:type="dxa"/>
            <w:left w:w="108" w:type="dxa"/>
            <w:bottom w:w="0" w:type="dxa"/>
            <w:right w:w="108" w:type="dxa"/>
          </w:tblCellMar>
        </w:tblPrEx>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出口总额</w:t>
            </w: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税金</w:t>
            </w: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利润</w:t>
            </w:r>
          </w:p>
        </w:tc>
      </w:tr>
      <w:tr>
        <w:tblPrEx>
          <w:tblCellMar>
            <w:top w:w="0" w:type="dxa"/>
            <w:left w:w="108" w:type="dxa"/>
            <w:bottom w:w="0" w:type="dxa"/>
            <w:right w:w="108" w:type="dxa"/>
          </w:tblCellMar>
        </w:tblPrEx>
        <w:trPr>
          <w:trHeight w:val="302"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spacing w:val="-20"/>
                <w:kern w:val="0"/>
                <w:sz w:val="24"/>
                <w:szCs w:val="21"/>
              </w:rPr>
            </w:pPr>
            <w:r>
              <w:rPr>
                <w:rFonts w:hint="default" w:ascii="Times New Roman" w:hAnsi="Times New Roman" w:eastAsia="华文仿宋" w:cs="Times New Roman"/>
                <w:spacing w:val="-20"/>
                <w:kern w:val="0"/>
                <w:sz w:val="24"/>
                <w:szCs w:val="21"/>
              </w:rPr>
              <w:t>技术开发费/销售收入（R&amp;D）</w:t>
            </w:r>
          </w:p>
        </w:tc>
        <w:tc>
          <w:tcPr>
            <w:tcW w:w="5273" w:type="dxa"/>
            <w:gridSpan w:val="11"/>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302" w:hRule="atLeast"/>
        </w:trPr>
        <w:tc>
          <w:tcPr>
            <w:tcW w:w="1464" w:type="dxa"/>
            <w:vMerge w:val="restart"/>
            <w:tcBorders>
              <w:top w:val="nil"/>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认定当年</w:t>
            </w:r>
          </w:p>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经营情况</w:t>
            </w:r>
          </w:p>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（预计）</w:t>
            </w: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资产总额</w:t>
            </w: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负债</w:t>
            </w: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销售收入</w:t>
            </w:r>
          </w:p>
        </w:tc>
      </w:tr>
      <w:tr>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出口总额</w:t>
            </w: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税金</w:t>
            </w: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利润</w:t>
            </w:r>
          </w:p>
        </w:tc>
      </w:tr>
      <w:tr>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390"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c>
          <w:tcPr>
            <w:tcW w:w="2883" w:type="dxa"/>
            <w:gridSpan w:val="5"/>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227" w:hRule="atLeast"/>
        </w:trPr>
        <w:tc>
          <w:tcPr>
            <w:tcW w:w="1464" w:type="dxa"/>
            <w:vMerge w:val="continue"/>
            <w:tcBorders>
              <w:top w:val="nil"/>
              <w:left w:val="single" w:color="000000" w:sz="4" w:space="0"/>
              <w:bottom w:val="single" w:color="000000" w:sz="4" w:space="0"/>
              <w:right w:val="single" w:color="000000" w:sz="4" w:space="0"/>
            </w:tcBorders>
            <w:noWrap w:val="0"/>
            <w:vAlign w:val="center"/>
          </w:tcPr>
          <w:p>
            <w:pPr>
              <w:widowControl/>
              <w:spacing w:line="300" w:lineRule="exact"/>
              <w:jc w:val="left"/>
              <w:rPr>
                <w:rFonts w:hint="default" w:ascii="Times New Roman" w:hAnsi="Times New Roman" w:eastAsia="华文仿宋" w:cs="Times New Roman"/>
                <w:kern w:val="0"/>
                <w:sz w:val="24"/>
                <w:szCs w:val="21"/>
              </w:rPr>
            </w:pPr>
          </w:p>
        </w:tc>
        <w:tc>
          <w:tcPr>
            <w:tcW w:w="2943"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spacing w:val="-20"/>
                <w:kern w:val="0"/>
                <w:sz w:val="24"/>
                <w:szCs w:val="21"/>
              </w:rPr>
            </w:pPr>
            <w:r>
              <w:rPr>
                <w:rFonts w:hint="default" w:ascii="Times New Roman" w:hAnsi="Times New Roman" w:eastAsia="华文仿宋" w:cs="Times New Roman"/>
                <w:spacing w:val="-20"/>
                <w:kern w:val="0"/>
                <w:sz w:val="24"/>
                <w:szCs w:val="21"/>
              </w:rPr>
              <w:t>技术开发费/销售收入（R&amp;D）</w:t>
            </w:r>
          </w:p>
        </w:tc>
        <w:tc>
          <w:tcPr>
            <w:tcW w:w="5273" w:type="dxa"/>
            <w:gridSpan w:val="11"/>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spacing w:val="-20"/>
                <w:kern w:val="0"/>
                <w:sz w:val="24"/>
                <w:szCs w:val="21"/>
              </w:rPr>
            </w:pPr>
          </w:p>
        </w:tc>
      </w:tr>
      <w:tr>
        <w:trPr>
          <w:trHeight w:val="227" w:hRule="atLeast"/>
        </w:trPr>
        <w:tc>
          <w:tcPr>
            <w:tcW w:w="9680" w:type="dxa"/>
            <w:gridSpan w:val="1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产品市场占有率</w:t>
            </w:r>
          </w:p>
        </w:tc>
      </w:tr>
      <w:tr>
        <w:tblPrEx>
          <w:tblCellMar>
            <w:top w:w="0" w:type="dxa"/>
            <w:left w:w="108" w:type="dxa"/>
            <w:bottom w:w="0" w:type="dxa"/>
            <w:right w:w="108" w:type="dxa"/>
          </w:tblCellMar>
        </w:tblPrEx>
        <w:trPr>
          <w:trHeight w:val="227" w:hRule="atLeast"/>
        </w:trPr>
        <w:tc>
          <w:tcPr>
            <w:tcW w:w="3243"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国际市场</w:t>
            </w:r>
          </w:p>
        </w:tc>
        <w:tc>
          <w:tcPr>
            <w:tcW w:w="2574"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国内市场</w:t>
            </w:r>
          </w:p>
        </w:tc>
        <w:tc>
          <w:tcPr>
            <w:tcW w:w="3863" w:type="dxa"/>
            <w:gridSpan w:val="7"/>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本省市场</w:t>
            </w:r>
          </w:p>
        </w:tc>
      </w:tr>
      <w:tr>
        <w:trPr>
          <w:trHeight w:val="227" w:hRule="atLeast"/>
        </w:trPr>
        <w:tc>
          <w:tcPr>
            <w:tcW w:w="3243"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righ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w:t>
            </w:r>
          </w:p>
        </w:tc>
        <w:tc>
          <w:tcPr>
            <w:tcW w:w="2574"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righ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w:t>
            </w:r>
          </w:p>
        </w:tc>
        <w:tc>
          <w:tcPr>
            <w:tcW w:w="3863" w:type="dxa"/>
            <w:gridSpan w:val="7"/>
            <w:tcBorders>
              <w:top w:val="single" w:color="000000" w:sz="4" w:space="0"/>
              <w:left w:val="nil"/>
              <w:bottom w:val="single" w:color="000000" w:sz="4" w:space="0"/>
              <w:right w:val="single" w:color="000000" w:sz="4" w:space="0"/>
            </w:tcBorders>
            <w:noWrap w:val="0"/>
            <w:vAlign w:val="center"/>
          </w:tcPr>
          <w:p>
            <w:pPr>
              <w:widowControl/>
              <w:spacing w:line="300" w:lineRule="exact"/>
              <w:jc w:val="righ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w:t>
            </w:r>
          </w:p>
        </w:tc>
      </w:tr>
      <w:tr>
        <w:tblPrEx>
          <w:tblCellMar>
            <w:top w:w="0" w:type="dxa"/>
            <w:left w:w="108" w:type="dxa"/>
            <w:bottom w:w="0" w:type="dxa"/>
            <w:right w:w="108" w:type="dxa"/>
          </w:tblCellMar>
        </w:tblPrEx>
        <w:trPr>
          <w:trHeight w:val="227" w:hRule="atLeast"/>
        </w:trPr>
        <w:tc>
          <w:tcPr>
            <w:tcW w:w="2232" w:type="dxa"/>
            <w:gridSpan w:val="3"/>
            <w:tcBorders>
              <w:top w:val="single" w:color="000000" w:sz="4" w:space="0"/>
              <w:left w:val="single" w:color="000000" w:sz="4" w:space="0"/>
              <w:bottom w:val="single" w:color="000000" w:sz="4" w:space="0"/>
              <w:right w:val="single" w:color="auto"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lang w:eastAsia="zh-CN"/>
              </w:rPr>
              <w:t>首台（套）</w:t>
            </w:r>
            <w:r>
              <w:rPr>
                <w:rFonts w:hint="default" w:ascii="Times New Roman" w:hAnsi="Times New Roman" w:eastAsia="华文仿宋" w:cs="Times New Roman"/>
                <w:kern w:val="0"/>
                <w:sz w:val="24"/>
                <w:szCs w:val="21"/>
              </w:rPr>
              <w:t>用户单位名称</w:t>
            </w:r>
          </w:p>
        </w:tc>
        <w:tc>
          <w:tcPr>
            <w:tcW w:w="3585" w:type="dxa"/>
            <w:gridSpan w:val="8"/>
            <w:tcBorders>
              <w:top w:val="single" w:color="000000" w:sz="4" w:space="0"/>
              <w:left w:val="single" w:color="auto" w:sz="4" w:space="0"/>
              <w:bottom w:val="single" w:color="000000" w:sz="4" w:space="0"/>
              <w:right w:val="single" w:color="auto" w:sz="4" w:space="0"/>
            </w:tcBorders>
            <w:noWrap w:val="0"/>
            <w:vAlign w:val="center"/>
          </w:tcPr>
          <w:p>
            <w:pPr>
              <w:widowControl/>
              <w:spacing w:line="300" w:lineRule="exact"/>
              <w:rPr>
                <w:rFonts w:hint="default" w:ascii="Times New Roman" w:hAnsi="Times New Roman" w:eastAsia="华文仿宋" w:cs="Times New Roman"/>
                <w:kern w:val="0"/>
                <w:sz w:val="24"/>
                <w:szCs w:val="21"/>
              </w:rPr>
            </w:pPr>
          </w:p>
        </w:tc>
        <w:tc>
          <w:tcPr>
            <w:tcW w:w="1635" w:type="dxa"/>
            <w:gridSpan w:val="4"/>
            <w:tcBorders>
              <w:top w:val="single" w:color="000000" w:sz="4" w:space="0"/>
              <w:left w:val="single" w:color="auto" w:sz="4" w:space="0"/>
              <w:bottom w:val="single" w:color="000000" w:sz="4" w:space="0"/>
              <w:right w:val="single" w:color="auto" w:sz="4" w:space="0"/>
            </w:tcBorders>
            <w:noWrap w:val="0"/>
            <w:vAlign w:val="center"/>
          </w:tcPr>
          <w:p>
            <w:pPr>
              <w:widowControl/>
              <w:spacing w:line="300" w:lineRule="exact"/>
              <w:rPr>
                <w:rFonts w:hint="default" w:ascii="Times New Roman" w:hAnsi="Times New Roman" w:eastAsia="华文仿宋" w:cs="Times New Roman"/>
                <w:kern w:val="0"/>
                <w:sz w:val="24"/>
                <w:szCs w:val="21"/>
                <w:lang w:eastAsia="zh-CN"/>
              </w:rPr>
            </w:pPr>
            <w:r>
              <w:rPr>
                <w:rFonts w:hint="default" w:ascii="Times New Roman" w:hAnsi="Times New Roman" w:eastAsia="华文仿宋" w:cs="Times New Roman"/>
                <w:kern w:val="0"/>
                <w:sz w:val="24"/>
                <w:szCs w:val="21"/>
              </w:rPr>
              <w:t>使用时间</w:t>
            </w:r>
            <w:r>
              <w:rPr>
                <w:rFonts w:hint="default" w:ascii="Times New Roman" w:hAnsi="Times New Roman" w:eastAsia="华文仿宋" w:cs="Times New Roman"/>
                <w:kern w:val="0"/>
                <w:sz w:val="24"/>
                <w:szCs w:val="21"/>
                <w:lang w:val="en-US" w:eastAsia="zh-CN"/>
              </w:rPr>
              <w:t>(</w:t>
            </w:r>
            <w:r>
              <w:rPr>
                <w:rFonts w:hint="default" w:ascii="Times New Roman" w:hAnsi="Times New Roman" w:eastAsia="华文仿宋" w:cs="Times New Roman"/>
                <w:kern w:val="0"/>
                <w:sz w:val="24"/>
                <w:szCs w:val="21"/>
                <w:lang w:eastAsia="zh-CN"/>
              </w:rPr>
              <w:t>月</w:t>
            </w:r>
            <w:r>
              <w:rPr>
                <w:rFonts w:hint="default" w:ascii="Times New Roman" w:hAnsi="Times New Roman" w:eastAsia="华文仿宋" w:cs="Times New Roman"/>
                <w:kern w:val="0"/>
                <w:sz w:val="24"/>
                <w:szCs w:val="21"/>
                <w:lang w:val="en-US" w:eastAsia="zh-CN"/>
              </w:rPr>
              <w:t>)</w:t>
            </w:r>
          </w:p>
        </w:tc>
        <w:tc>
          <w:tcPr>
            <w:tcW w:w="2228" w:type="dxa"/>
            <w:gridSpan w:val="3"/>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p>
        </w:tc>
      </w:tr>
      <w:tr>
        <w:trPr>
          <w:trHeight w:val="1169" w:hRule="atLeast"/>
        </w:trPr>
        <w:tc>
          <w:tcPr>
            <w:tcW w:w="9680" w:type="dxa"/>
            <w:gridSpan w:val="1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产品基本情况描述及申请的主要理由：</w:t>
            </w:r>
          </w:p>
          <w:p>
            <w:pPr>
              <w:widowControl/>
              <w:spacing w:line="300" w:lineRule="exact"/>
              <w:rPr>
                <w:rFonts w:hint="default" w:ascii="Times New Roman" w:hAnsi="Times New Roman" w:eastAsia="华文仿宋" w:cs="Times New Roman"/>
                <w:kern w:val="0"/>
                <w:sz w:val="24"/>
                <w:szCs w:val="21"/>
              </w:rPr>
            </w:pPr>
          </w:p>
          <w:p>
            <w:pPr>
              <w:widowControl/>
              <w:spacing w:line="300" w:lineRule="exact"/>
              <w:jc w:val="center"/>
              <w:rPr>
                <w:rFonts w:hint="default" w:ascii="Times New Roman" w:hAnsi="Times New Roman" w:eastAsia="华文仿宋" w:cs="Times New Roman"/>
                <w:kern w:val="0"/>
                <w:sz w:val="24"/>
                <w:szCs w:val="21"/>
              </w:rPr>
            </w:pPr>
          </w:p>
        </w:tc>
      </w:tr>
      <w:tr>
        <w:tblPrEx>
          <w:tblCellMar>
            <w:top w:w="0" w:type="dxa"/>
            <w:left w:w="108" w:type="dxa"/>
            <w:bottom w:w="0" w:type="dxa"/>
            <w:right w:w="108" w:type="dxa"/>
          </w:tblCellMar>
        </w:tblPrEx>
        <w:trPr>
          <w:trHeight w:val="1169" w:hRule="atLeast"/>
        </w:trPr>
        <w:tc>
          <w:tcPr>
            <w:tcW w:w="9680" w:type="dxa"/>
            <w:gridSpan w:val="1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rPr>
                <w:rFonts w:hint="default" w:ascii="Times New Roman" w:hAnsi="Times New Roman" w:eastAsia="华文仿宋" w:cs="Times New Roman"/>
                <w:kern w:val="0"/>
                <w:sz w:val="24"/>
                <w:szCs w:val="21"/>
              </w:rPr>
            </w:pPr>
            <w:r>
              <w:rPr>
                <w:rFonts w:hint="default" w:ascii="Times New Roman" w:hAnsi="Times New Roman" w:eastAsia="华文仿宋" w:cs="Times New Roman"/>
                <w:kern w:val="0"/>
                <w:sz w:val="24"/>
                <w:szCs w:val="21"/>
              </w:rPr>
              <w:t xml:space="preserve">产品主要性能及重要指标、产量及销量、产品创新点及技术突破方向、获奖情况： </w:t>
            </w:r>
          </w:p>
          <w:p>
            <w:pPr>
              <w:widowControl/>
              <w:spacing w:line="300" w:lineRule="exact"/>
              <w:rPr>
                <w:rFonts w:hint="default" w:ascii="Times New Roman" w:hAnsi="Times New Roman" w:eastAsia="华文仿宋" w:cs="Times New Roman"/>
                <w:kern w:val="0"/>
                <w:sz w:val="24"/>
                <w:szCs w:val="21"/>
              </w:rPr>
            </w:pPr>
          </w:p>
          <w:p>
            <w:pPr>
              <w:widowControl/>
              <w:spacing w:line="300" w:lineRule="exact"/>
              <w:rPr>
                <w:rFonts w:hint="default" w:ascii="Times New Roman" w:hAnsi="Times New Roman" w:eastAsia="华文仿宋" w:cs="Times New Roman"/>
                <w:kern w:val="0"/>
                <w:sz w:val="24"/>
                <w:szCs w:val="21"/>
              </w:rPr>
            </w:pPr>
          </w:p>
        </w:tc>
      </w:tr>
    </w:tbl>
    <w:p>
      <w:pPr>
        <w:pStyle w:val="18"/>
        <w:spacing w:line="580" w:lineRule="exact"/>
        <w:rPr>
          <w:rFonts w:hint="default" w:ascii="Times New Roman" w:hAnsi="Times New Roman" w:eastAsia="黑体" w:cs="Times New Roman"/>
          <w:sz w:val="32"/>
          <w:szCs w:val="32"/>
        </w:rPr>
      </w:pPr>
    </w:p>
    <w:p>
      <w:pPr>
        <w:pStyle w:val="18"/>
        <w:spacing w:line="580" w:lineRule="exact"/>
        <w:rPr>
          <w:rFonts w:hint="default" w:ascii="Times New Roman" w:hAnsi="Times New Roman" w:eastAsia="黑体" w:cs="Times New Roman"/>
          <w:sz w:val="32"/>
          <w:szCs w:val="24"/>
        </w:rPr>
      </w:pPr>
      <w:r>
        <w:rPr>
          <w:rFonts w:hint="default" w:ascii="Times New Roman" w:hAnsi="Times New Roman" w:eastAsia="黑体" w:cs="Times New Roman"/>
          <w:sz w:val="32"/>
          <w:szCs w:val="32"/>
        </w:rPr>
        <w:t>附件3</w:t>
      </w:r>
    </w:p>
    <w:p>
      <w:pPr>
        <w:pStyle w:val="18"/>
        <w:spacing w:line="580" w:lineRule="exact"/>
        <w:jc w:val="center"/>
        <w:rPr>
          <w:rFonts w:hint="default" w:ascii="Times New Roman" w:hAnsi="Times New Roman" w:eastAsia="华文仿宋" w:cs="Times New Roman"/>
          <w:b/>
          <w:bCs/>
          <w:sz w:val="44"/>
          <w:szCs w:val="44"/>
        </w:rPr>
      </w:pPr>
    </w:p>
    <w:p>
      <w:pPr>
        <w:pStyle w:val="18"/>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长城小标宋体" w:cs="Times New Roman"/>
          <w:b/>
          <w:bCs/>
          <w:sz w:val="42"/>
          <w:szCs w:val="42"/>
        </w:rPr>
      </w:pPr>
      <w:r>
        <w:rPr>
          <w:rFonts w:hint="default" w:ascii="Times New Roman" w:hAnsi="Times New Roman" w:eastAsia="长城小标宋体" w:cs="Times New Roman"/>
          <w:b/>
          <w:bCs/>
          <w:sz w:val="42"/>
          <w:szCs w:val="42"/>
        </w:rPr>
        <w:t>河南省首台</w:t>
      </w:r>
      <w:r>
        <w:rPr>
          <w:rFonts w:hint="default" w:ascii="Times New Roman" w:hAnsi="Times New Roman" w:eastAsia="长城小标宋体" w:cs="Times New Roman"/>
          <w:b/>
          <w:bCs/>
          <w:sz w:val="42"/>
          <w:szCs w:val="42"/>
          <w:lang w:eastAsia="zh-CN"/>
        </w:rPr>
        <w:t>（</w:t>
      </w:r>
      <w:r>
        <w:rPr>
          <w:rFonts w:hint="default" w:ascii="Times New Roman" w:hAnsi="Times New Roman" w:eastAsia="长城小标宋体" w:cs="Times New Roman"/>
          <w:b/>
          <w:bCs/>
          <w:sz w:val="42"/>
          <w:szCs w:val="42"/>
        </w:rPr>
        <w:t>套</w:t>
      </w:r>
      <w:r>
        <w:rPr>
          <w:rFonts w:hint="default" w:ascii="Times New Roman" w:hAnsi="Times New Roman" w:eastAsia="长城小标宋体" w:cs="Times New Roman"/>
          <w:b/>
          <w:bCs/>
          <w:sz w:val="42"/>
          <w:szCs w:val="42"/>
          <w:lang w:eastAsia="zh-CN"/>
        </w:rPr>
        <w:t>）</w:t>
      </w:r>
      <w:r>
        <w:rPr>
          <w:rFonts w:hint="default" w:ascii="Times New Roman" w:hAnsi="Times New Roman" w:eastAsia="长城小标宋体" w:cs="Times New Roman"/>
          <w:b/>
          <w:bCs/>
          <w:sz w:val="42"/>
          <w:szCs w:val="42"/>
        </w:rPr>
        <w:t>重大技术装备认定</w:t>
      </w:r>
    </w:p>
    <w:p>
      <w:pPr>
        <w:pStyle w:val="18"/>
        <w:spacing w:line="580" w:lineRule="exact"/>
        <w:jc w:val="center"/>
        <w:outlineLvl w:val="0"/>
        <w:rPr>
          <w:rFonts w:hint="default" w:ascii="Times New Roman" w:hAnsi="Times New Roman" w:eastAsia="长城小标宋体" w:cs="Times New Roman"/>
          <w:b/>
          <w:bCs/>
          <w:sz w:val="42"/>
          <w:szCs w:val="42"/>
        </w:rPr>
      </w:pPr>
      <w:r>
        <w:rPr>
          <w:rFonts w:hint="default" w:ascii="Times New Roman" w:hAnsi="Times New Roman" w:eastAsia="长城小标宋体" w:cs="Times New Roman"/>
          <w:b/>
          <w:bCs/>
          <w:sz w:val="42"/>
          <w:szCs w:val="42"/>
        </w:rPr>
        <w:t>申请材料承诺书</w:t>
      </w:r>
    </w:p>
    <w:p>
      <w:pPr>
        <w:pStyle w:val="18"/>
        <w:spacing w:line="580" w:lineRule="exact"/>
        <w:jc w:val="center"/>
        <w:rPr>
          <w:rFonts w:hint="default" w:ascii="Times New Roman" w:hAnsi="Times New Roman" w:eastAsia="仿宋_GB2312" w:cs="Times New Roman"/>
          <w:b/>
          <w:bCs/>
          <w:sz w:val="44"/>
          <w:szCs w:val="44"/>
        </w:rPr>
      </w:pPr>
    </w:p>
    <w:p>
      <w:pPr>
        <w:pStyle w:val="18"/>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本法人单位承诺：</w:t>
      </w:r>
    </w:p>
    <w:p>
      <w:pPr>
        <w:pStyle w:val="18"/>
        <w:spacing w:line="58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我单位近3年内在安全、环保、质量等方面未发生重大事故，不属于失信被执行人</w:t>
      </w:r>
      <w:r>
        <w:rPr>
          <w:rFonts w:hint="default" w:ascii="Times New Roman" w:hAnsi="Times New Roman" w:eastAsia="仿宋_GB2312" w:cs="Times New Roman"/>
          <w:sz w:val="32"/>
          <w:szCs w:val="32"/>
          <w:lang w:eastAsia="zh-CN"/>
        </w:rPr>
        <w:t>。</w:t>
      </w:r>
    </w:p>
    <w:p>
      <w:pPr>
        <w:pStyle w:val="18"/>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本申请报告中所填写的各栏目内容真实、准确。</w:t>
      </w:r>
    </w:p>
    <w:p>
      <w:pPr>
        <w:pStyle w:val="18"/>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提供的申报资料和文件内容真实、可靠、事实存在。</w:t>
      </w:r>
    </w:p>
    <w:p>
      <w:pPr>
        <w:pStyle w:val="18"/>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提</w:t>
      </w:r>
      <w:r>
        <w:rPr>
          <w:rFonts w:hint="default" w:ascii="Times New Roman" w:hAnsi="Times New Roman" w:eastAsia="仿宋_GB2312" w:cs="Times New Roman"/>
          <w:spacing w:val="-6"/>
          <w:sz w:val="32"/>
          <w:szCs w:val="32"/>
        </w:rPr>
        <w:t>供申报的产品与提供申报的资料和文件一致，并事实存在。</w:t>
      </w:r>
    </w:p>
    <w:p>
      <w:pPr>
        <w:pStyle w:val="18"/>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eastAsia="zh-CN"/>
        </w:rPr>
        <w:t>产品</w:t>
      </w:r>
      <w:r>
        <w:rPr>
          <w:rFonts w:hint="default" w:ascii="Times New Roman" w:hAnsi="Times New Roman" w:eastAsia="仿宋_GB2312" w:cs="Times New Roman"/>
          <w:sz w:val="32"/>
          <w:szCs w:val="32"/>
        </w:rPr>
        <w:t>的知识产权（商业秘密）明晰完整，归属本单位或技术来源正当合法，未剽窃他人成果，未侵犯他人的知识产权或商业秘密。</w:t>
      </w:r>
    </w:p>
    <w:p>
      <w:pPr>
        <w:pStyle w:val="18"/>
        <w:spacing w:line="580" w:lineRule="exact"/>
        <w:ind w:firstLine="640" w:firstLineChars="200"/>
        <w:rPr>
          <w:rFonts w:hint="default" w:ascii="Times New Roman" w:hAnsi="Times New Roman" w:eastAsia="仿宋_GB2312" w:cs="Times New Roman"/>
          <w:spacing w:val="5"/>
          <w:sz w:val="32"/>
          <w:szCs w:val="32"/>
        </w:rPr>
      </w:pPr>
      <w:r>
        <w:rPr>
          <w:rFonts w:hint="default" w:ascii="Times New Roman" w:hAnsi="Times New Roman" w:eastAsia="仿宋_GB2312" w:cs="Times New Roman"/>
          <w:sz w:val="32"/>
          <w:szCs w:val="32"/>
        </w:rPr>
        <w:t>若</w:t>
      </w:r>
      <w:r>
        <w:rPr>
          <w:rFonts w:hint="default" w:ascii="Times New Roman" w:hAnsi="Times New Roman" w:eastAsia="仿宋_GB2312" w:cs="Times New Roman"/>
          <w:spacing w:val="5"/>
          <w:sz w:val="32"/>
          <w:szCs w:val="32"/>
        </w:rPr>
        <w:t>发生与上述承诺相违背的事实，由本单位承担全部法律责任。</w:t>
      </w:r>
    </w:p>
    <w:p>
      <w:pPr>
        <w:pStyle w:val="18"/>
        <w:spacing w:line="580" w:lineRule="exact"/>
        <w:ind w:firstLine="640" w:firstLineChars="200"/>
        <w:rPr>
          <w:rFonts w:hint="default" w:ascii="Times New Roman" w:hAnsi="Times New Roman" w:eastAsia="仿宋_GB2312" w:cs="Times New Roman"/>
          <w:sz w:val="32"/>
          <w:szCs w:val="32"/>
        </w:rPr>
      </w:pPr>
    </w:p>
    <w:p>
      <w:pPr>
        <w:pStyle w:val="18"/>
        <w:spacing w:line="580" w:lineRule="exact"/>
        <w:ind w:firstLine="560"/>
        <w:rPr>
          <w:rFonts w:hint="default" w:ascii="Times New Roman" w:hAnsi="Times New Roman" w:eastAsia="仿宋_GB2312" w:cs="Times New Roman"/>
          <w:sz w:val="32"/>
          <w:szCs w:val="32"/>
        </w:rPr>
      </w:pPr>
    </w:p>
    <w:p>
      <w:pPr>
        <w:pStyle w:val="18"/>
        <w:spacing w:line="580" w:lineRule="exact"/>
        <w:ind w:left="0" w:leftChars="0" w:right="560" w:firstLine="252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w:t>
      </w:r>
      <w:r>
        <w:rPr>
          <w:rFonts w:hint="default" w:eastAsia="仿宋_GB2312" w:cs="Times New Roman"/>
          <w:sz w:val="32"/>
          <w:szCs w:val="32"/>
          <w:lang w:eastAsia="zh-CN"/>
        </w:rPr>
        <w:t>手写</w:t>
      </w:r>
      <w:r>
        <w:rPr>
          <w:rFonts w:hint="default" w:ascii="Times New Roman" w:hAnsi="Times New Roman" w:eastAsia="仿宋_GB2312" w:cs="Times New Roman"/>
          <w:sz w:val="32"/>
          <w:szCs w:val="32"/>
        </w:rPr>
        <w:t>签字）：</w:t>
      </w:r>
    </w:p>
    <w:p>
      <w:pPr>
        <w:pStyle w:val="18"/>
        <w:keepNext w:val="0"/>
        <w:keepLines w:val="0"/>
        <w:pageBreakBefore w:val="0"/>
        <w:widowControl/>
        <w:kinsoku/>
        <w:wordWrap/>
        <w:overflowPunct/>
        <w:topLinePunct w:val="0"/>
        <w:autoSpaceDE/>
        <w:autoSpaceDN/>
        <w:bidi w:val="0"/>
        <w:adjustRightInd/>
        <w:snapToGrid/>
        <w:spacing w:line="580" w:lineRule="exact"/>
        <w:ind w:right="561" w:firstLine="561"/>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单位（盖章）：</w:t>
      </w:r>
    </w:p>
    <w:p>
      <w:pPr>
        <w:pStyle w:val="18"/>
        <w:spacing w:line="580" w:lineRule="exact"/>
        <w:ind w:right="560" w:firstLine="560"/>
        <w:jc w:val="center"/>
        <w:rPr>
          <w:rFonts w:hint="default" w:ascii="Times New Roman" w:hAnsi="Times New Roman" w:eastAsia="仿宋_GB2312" w:cs="Times New Roman"/>
          <w:sz w:val="32"/>
          <w:szCs w:val="32"/>
        </w:rPr>
      </w:pPr>
    </w:p>
    <w:p>
      <w:pPr>
        <w:pStyle w:val="18"/>
        <w:keepNext w:val="0"/>
        <w:keepLines w:val="0"/>
        <w:pageBreakBefore w:val="0"/>
        <w:widowControl/>
        <w:kinsoku/>
        <w:wordWrap/>
        <w:overflowPunct/>
        <w:topLinePunct w:val="0"/>
        <w:autoSpaceDE/>
        <w:autoSpaceDN/>
        <w:bidi w:val="0"/>
        <w:adjustRightInd/>
        <w:snapToGrid/>
        <w:spacing w:line="580" w:lineRule="exact"/>
        <w:ind w:right="561" w:firstLine="561"/>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rPr>
        <w:t xml:space="preserve">                           </w:t>
      </w:r>
      <w:r>
        <w:rPr>
          <w:rFonts w:hint="default" w:ascii="Times New Roman" w:hAnsi="Times New Roman" w:eastAsia="仿宋_GB2312" w:cs="Times New Roman"/>
          <w:sz w:val="32"/>
          <w:szCs w:val="32"/>
        </w:rPr>
        <w:t xml:space="preserve">   年    月    日 </w:t>
      </w:r>
    </w:p>
    <w:p>
      <w:pPr>
        <w:pStyle w:val="18"/>
        <w:keepNext w:val="0"/>
        <w:keepLines w:val="0"/>
        <w:pageBreakBefore w:val="0"/>
        <w:widowControl/>
        <w:kinsoku/>
        <w:wordWrap/>
        <w:overflowPunct/>
        <w:topLinePunct w:val="0"/>
        <w:autoSpaceDE/>
        <w:autoSpaceDN/>
        <w:bidi w:val="0"/>
        <w:adjustRightInd/>
        <w:snapToGrid/>
        <w:spacing w:line="580" w:lineRule="exact"/>
        <w:ind w:right="561" w:firstLine="0"/>
        <w:jc w:val="both"/>
        <w:textAlignment w:val="auto"/>
        <w:outlineLvl w:val="9"/>
        <w:rPr>
          <w:rFonts w:hint="default" w:ascii="Times New Roman" w:hAnsi="Times New Roman" w:eastAsia="仿宋_GB2312" w:cs="Times New Roman"/>
          <w:sz w:val="32"/>
          <w:szCs w:val="32"/>
          <w:lang w:eastAsia="zh-CN"/>
        </w:rPr>
      </w:pPr>
      <w:bookmarkStart w:id="0" w:name="_GoBack"/>
      <w:bookmarkEnd w:id="0"/>
    </w:p>
    <w:sectPr>
      <w:headerReference r:id="rId3" w:type="default"/>
      <w:footerReference r:id="rId4" w:type="default"/>
      <w:pgSz w:w="11906" w:h="16838"/>
      <w:pgMar w:top="1417" w:right="1417" w:bottom="1417" w:left="1417" w:header="1020" w:footer="1304"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宋体"/>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长城小标宋体">
    <w:altName w:val="方正小标宋_GBK"/>
    <w:panose1 w:val="02010609010101010101"/>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2F6"/>
    <w:rsid w:val="00036298"/>
    <w:rsid w:val="00125255"/>
    <w:rsid w:val="001C166C"/>
    <w:rsid w:val="001C31A9"/>
    <w:rsid w:val="001C4F30"/>
    <w:rsid w:val="001D5FA7"/>
    <w:rsid w:val="002B4F41"/>
    <w:rsid w:val="00303A09"/>
    <w:rsid w:val="003118B5"/>
    <w:rsid w:val="003222F6"/>
    <w:rsid w:val="00336683"/>
    <w:rsid w:val="003577A2"/>
    <w:rsid w:val="003855A2"/>
    <w:rsid w:val="0038681C"/>
    <w:rsid w:val="003B349C"/>
    <w:rsid w:val="003C37AD"/>
    <w:rsid w:val="0047646C"/>
    <w:rsid w:val="004837B8"/>
    <w:rsid w:val="00487A49"/>
    <w:rsid w:val="004A6A19"/>
    <w:rsid w:val="004E61CB"/>
    <w:rsid w:val="004E6797"/>
    <w:rsid w:val="00517812"/>
    <w:rsid w:val="00525CC9"/>
    <w:rsid w:val="0054497E"/>
    <w:rsid w:val="00546003"/>
    <w:rsid w:val="00597EDC"/>
    <w:rsid w:val="005A167C"/>
    <w:rsid w:val="005F472D"/>
    <w:rsid w:val="005F4D11"/>
    <w:rsid w:val="006153BE"/>
    <w:rsid w:val="006734F2"/>
    <w:rsid w:val="00696004"/>
    <w:rsid w:val="007C1D67"/>
    <w:rsid w:val="007C7A23"/>
    <w:rsid w:val="007D56F3"/>
    <w:rsid w:val="007E6474"/>
    <w:rsid w:val="007F51B1"/>
    <w:rsid w:val="008123A5"/>
    <w:rsid w:val="00866D95"/>
    <w:rsid w:val="008A53F3"/>
    <w:rsid w:val="008B1138"/>
    <w:rsid w:val="00912952"/>
    <w:rsid w:val="00997A16"/>
    <w:rsid w:val="00A2625D"/>
    <w:rsid w:val="00A73242"/>
    <w:rsid w:val="00A80FE6"/>
    <w:rsid w:val="00A84B29"/>
    <w:rsid w:val="00AA6D9B"/>
    <w:rsid w:val="00AC76B1"/>
    <w:rsid w:val="00AD282F"/>
    <w:rsid w:val="00B05C91"/>
    <w:rsid w:val="00B22CD5"/>
    <w:rsid w:val="00B325C7"/>
    <w:rsid w:val="00B6309B"/>
    <w:rsid w:val="00B9134C"/>
    <w:rsid w:val="00BD46BA"/>
    <w:rsid w:val="00C75810"/>
    <w:rsid w:val="00CB1BCE"/>
    <w:rsid w:val="00CB3FF9"/>
    <w:rsid w:val="00CD00AC"/>
    <w:rsid w:val="00D01439"/>
    <w:rsid w:val="00D36037"/>
    <w:rsid w:val="00D415F5"/>
    <w:rsid w:val="00DA4CE0"/>
    <w:rsid w:val="00DB4E78"/>
    <w:rsid w:val="00DD22C0"/>
    <w:rsid w:val="00E04EF5"/>
    <w:rsid w:val="00E45994"/>
    <w:rsid w:val="00EC51D5"/>
    <w:rsid w:val="00ED596A"/>
    <w:rsid w:val="00EF08BE"/>
    <w:rsid w:val="00F25B6D"/>
    <w:rsid w:val="00FC67FB"/>
    <w:rsid w:val="012D1179"/>
    <w:rsid w:val="015E58B0"/>
    <w:rsid w:val="015F3470"/>
    <w:rsid w:val="016F45C6"/>
    <w:rsid w:val="01833860"/>
    <w:rsid w:val="01C30E86"/>
    <w:rsid w:val="01E06F3D"/>
    <w:rsid w:val="02427A95"/>
    <w:rsid w:val="02513A6A"/>
    <w:rsid w:val="025F5152"/>
    <w:rsid w:val="02745472"/>
    <w:rsid w:val="0283567C"/>
    <w:rsid w:val="02885435"/>
    <w:rsid w:val="02A20F1C"/>
    <w:rsid w:val="02C16266"/>
    <w:rsid w:val="02CB09AF"/>
    <w:rsid w:val="02E42210"/>
    <w:rsid w:val="02E42CF6"/>
    <w:rsid w:val="02EA749F"/>
    <w:rsid w:val="02EC104B"/>
    <w:rsid w:val="02F8639A"/>
    <w:rsid w:val="02F901CC"/>
    <w:rsid w:val="02FB3E45"/>
    <w:rsid w:val="03234BB5"/>
    <w:rsid w:val="03462578"/>
    <w:rsid w:val="03620D59"/>
    <w:rsid w:val="037F3429"/>
    <w:rsid w:val="03E247A4"/>
    <w:rsid w:val="03F31EC5"/>
    <w:rsid w:val="045015FF"/>
    <w:rsid w:val="0481518A"/>
    <w:rsid w:val="04D02511"/>
    <w:rsid w:val="04FE273F"/>
    <w:rsid w:val="050A1367"/>
    <w:rsid w:val="051519F0"/>
    <w:rsid w:val="051973D0"/>
    <w:rsid w:val="052F1B8B"/>
    <w:rsid w:val="05324A16"/>
    <w:rsid w:val="05550858"/>
    <w:rsid w:val="055C44EE"/>
    <w:rsid w:val="056F788B"/>
    <w:rsid w:val="05A05F11"/>
    <w:rsid w:val="05A24958"/>
    <w:rsid w:val="05A522DD"/>
    <w:rsid w:val="05DB6826"/>
    <w:rsid w:val="05F67D13"/>
    <w:rsid w:val="0609721B"/>
    <w:rsid w:val="0610445B"/>
    <w:rsid w:val="06115FC0"/>
    <w:rsid w:val="061B4A5F"/>
    <w:rsid w:val="062004AD"/>
    <w:rsid w:val="0630558F"/>
    <w:rsid w:val="063F5DA3"/>
    <w:rsid w:val="06454499"/>
    <w:rsid w:val="067213D1"/>
    <w:rsid w:val="0691312D"/>
    <w:rsid w:val="0698558C"/>
    <w:rsid w:val="06A5622A"/>
    <w:rsid w:val="06B9118F"/>
    <w:rsid w:val="06BA255C"/>
    <w:rsid w:val="06CA7D8F"/>
    <w:rsid w:val="06ED6AC2"/>
    <w:rsid w:val="06F66DCD"/>
    <w:rsid w:val="07050CF1"/>
    <w:rsid w:val="070F75A8"/>
    <w:rsid w:val="071E4E92"/>
    <w:rsid w:val="072B4F88"/>
    <w:rsid w:val="07425DE4"/>
    <w:rsid w:val="074B382D"/>
    <w:rsid w:val="075252C3"/>
    <w:rsid w:val="07A44E1F"/>
    <w:rsid w:val="07D460D9"/>
    <w:rsid w:val="07E737EB"/>
    <w:rsid w:val="07F31ED8"/>
    <w:rsid w:val="07FC6588"/>
    <w:rsid w:val="080E4CC6"/>
    <w:rsid w:val="08524827"/>
    <w:rsid w:val="08C767A9"/>
    <w:rsid w:val="08CC2617"/>
    <w:rsid w:val="08E72EA6"/>
    <w:rsid w:val="093E1914"/>
    <w:rsid w:val="09661301"/>
    <w:rsid w:val="099B0755"/>
    <w:rsid w:val="09A20CB1"/>
    <w:rsid w:val="09AB4A9A"/>
    <w:rsid w:val="09B9096D"/>
    <w:rsid w:val="09E0131F"/>
    <w:rsid w:val="09E02D51"/>
    <w:rsid w:val="09E82E2D"/>
    <w:rsid w:val="09F71539"/>
    <w:rsid w:val="09F87508"/>
    <w:rsid w:val="0A124D67"/>
    <w:rsid w:val="0A3044B2"/>
    <w:rsid w:val="0A304B77"/>
    <w:rsid w:val="0A356E3D"/>
    <w:rsid w:val="0A491553"/>
    <w:rsid w:val="0A4B6613"/>
    <w:rsid w:val="0A50672D"/>
    <w:rsid w:val="0A7E1F13"/>
    <w:rsid w:val="0AAA6D77"/>
    <w:rsid w:val="0AE121B4"/>
    <w:rsid w:val="0AEF1D34"/>
    <w:rsid w:val="0AF57C17"/>
    <w:rsid w:val="0B063FD1"/>
    <w:rsid w:val="0B24623F"/>
    <w:rsid w:val="0B2815E7"/>
    <w:rsid w:val="0B323590"/>
    <w:rsid w:val="0B4F30AA"/>
    <w:rsid w:val="0B693472"/>
    <w:rsid w:val="0BA53B8C"/>
    <w:rsid w:val="0BB02A88"/>
    <w:rsid w:val="0BC74647"/>
    <w:rsid w:val="0BCB09E5"/>
    <w:rsid w:val="0BCE65D5"/>
    <w:rsid w:val="0C06747E"/>
    <w:rsid w:val="0C164232"/>
    <w:rsid w:val="0C1D0D1F"/>
    <w:rsid w:val="0C1D28D5"/>
    <w:rsid w:val="0C2456D3"/>
    <w:rsid w:val="0C340003"/>
    <w:rsid w:val="0C48040A"/>
    <w:rsid w:val="0C526B55"/>
    <w:rsid w:val="0C5B22BF"/>
    <w:rsid w:val="0C845196"/>
    <w:rsid w:val="0CAA291A"/>
    <w:rsid w:val="0CAE27E8"/>
    <w:rsid w:val="0CE75B3D"/>
    <w:rsid w:val="0D053FB3"/>
    <w:rsid w:val="0D197AFE"/>
    <w:rsid w:val="0D491AFF"/>
    <w:rsid w:val="0D6E4CF6"/>
    <w:rsid w:val="0D7E6A92"/>
    <w:rsid w:val="0D9320EC"/>
    <w:rsid w:val="0D9630A9"/>
    <w:rsid w:val="0DAF3423"/>
    <w:rsid w:val="0DB9972F"/>
    <w:rsid w:val="0DD6503A"/>
    <w:rsid w:val="0E162E39"/>
    <w:rsid w:val="0E1F5AAB"/>
    <w:rsid w:val="0E627A96"/>
    <w:rsid w:val="0E674413"/>
    <w:rsid w:val="0E9111D3"/>
    <w:rsid w:val="0E9A16F1"/>
    <w:rsid w:val="0EA70C57"/>
    <w:rsid w:val="0EAB563B"/>
    <w:rsid w:val="0ECB3CED"/>
    <w:rsid w:val="0EE063D2"/>
    <w:rsid w:val="0EFA6801"/>
    <w:rsid w:val="0F1629E5"/>
    <w:rsid w:val="0F3501AC"/>
    <w:rsid w:val="0F372E30"/>
    <w:rsid w:val="0F426265"/>
    <w:rsid w:val="0F741E40"/>
    <w:rsid w:val="0FBA0D54"/>
    <w:rsid w:val="0FCD766E"/>
    <w:rsid w:val="0FE12D8A"/>
    <w:rsid w:val="0FEF639D"/>
    <w:rsid w:val="0FFB5F9C"/>
    <w:rsid w:val="10023BCA"/>
    <w:rsid w:val="10371383"/>
    <w:rsid w:val="104344D0"/>
    <w:rsid w:val="10597984"/>
    <w:rsid w:val="1064076F"/>
    <w:rsid w:val="10A42E1B"/>
    <w:rsid w:val="10AC56B1"/>
    <w:rsid w:val="10E83E82"/>
    <w:rsid w:val="10EE4F4A"/>
    <w:rsid w:val="10F07468"/>
    <w:rsid w:val="112B2B5F"/>
    <w:rsid w:val="112D49DE"/>
    <w:rsid w:val="112E17BA"/>
    <w:rsid w:val="11361166"/>
    <w:rsid w:val="117E0462"/>
    <w:rsid w:val="117F01D9"/>
    <w:rsid w:val="118E6D66"/>
    <w:rsid w:val="11A17423"/>
    <w:rsid w:val="11C07A95"/>
    <w:rsid w:val="11CA59AD"/>
    <w:rsid w:val="11CE11C0"/>
    <w:rsid w:val="11DF024C"/>
    <w:rsid w:val="11F54A87"/>
    <w:rsid w:val="12024517"/>
    <w:rsid w:val="120925A9"/>
    <w:rsid w:val="121A5759"/>
    <w:rsid w:val="12534530"/>
    <w:rsid w:val="125A4AFE"/>
    <w:rsid w:val="128D271E"/>
    <w:rsid w:val="129B49A9"/>
    <w:rsid w:val="12CF6A13"/>
    <w:rsid w:val="132F62BF"/>
    <w:rsid w:val="13386EFD"/>
    <w:rsid w:val="13577EC3"/>
    <w:rsid w:val="13672428"/>
    <w:rsid w:val="13737814"/>
    <w:rsid w:val="138C61BD"/>
    <w:rsid w:val="139871DC"/>
    <w:rsid w:val="13DD143E"/>
    <w:rsid w:val="141A5DAF"/>
    <w:rsid w:val="142B5BE3"/>
    <w:rsid w:val="1430175E"/>
    <w:rsid w:val="1439374D"/>
    <w:rsid w:val="144C58EC"/>
    <w:rsid w:val="145A4237"/>
    <w:rsid w:val="148C5BA9"/>
    <w:rsid w:val="14A36083"/>
    <w:rsid w:val="14A64A71"/>
    <w:rsid w:val="14B608DF"/>
    <w:rsid w:val="14EE4CA7"/>
    <w:rsid w:val="14F67847"/>
    <w:rsid w:val="150A0F01"/>
    <w:rsid w:val="151447ED"/>
    <w:rsid w:val="15246FF2"/>
    <w:rsid w:val="153A3380"/>
    <w:rsid w:val="156D18BA"/>
    <w:rsid w:val="15722AF9"/>
    <w:rsid w:val="1581375D"/>
    <w:rsid w:val="158C6BFA"/>
    <w:rsid w:val="15A435BB"/>
    <w:rsid w:val="15BE1225"/>
    <w:rsid w:val="15DB31DD"/>
    <w:rsid w:val="160C1885"/>
    <w:rsid w:val="16124857"/>
    <w:rsid w:val="16163707"/>
    <w:rsid w:val="16253C9E"/>
    <w:rsid w:val="1634329C"/>
    <w:rsid w:val="163943D4"/>
    <w:rsid w:val="165B65BF"/>
    <w:rsid w:val="165E71E2"/>
    <w:rsid w:val="165F749B"/>
    <w:rsid w:val="166C751B"/>
    <w:rsid w:val="166E674A"/>
    <w:rsid w:val="16BD2223"/>
    <w:rsid w:val="16C31419"/>
    <w:rsid w:val="16F2235F"/>
    <w:rsid w:val="1742126D"/>
    <w:rsid w:val="17447590"/>
    <w:rsid w:val="17510DFF"/>
    <w:rsid w:val="17BD7C24"/>
    <w:rsid w:val="17DD2251"/>
    <w:rsid w:val="17F1667B"/>
    <w:rsid w:val="17FE4385"/>
    <w:rsid w:val="182F207D"/>
    <w:rsid w:val="185C0C8A"/>
    <w:rsid w:val="187259EB"/>
    <w:rsid w:val="18855BA4"/>
    <w:rsid w:val="18876726"/>
    <w:rsid w:val="189A1F7A"/>
    <w:rsid w:val="18AE742B"/>
    <w:rsid w:val="18B1039A"/>
    <w:rsid w:val="18B90F8E"/>
    <w:rsid w:val="18F052E4"/>
    <w:rsid w:val="18F610DA"/>
    <w:rsid w:val="19192AD0"/>
    <w:rsid w:val="19417376"/>
    <w:rsid w:val="1953042F"/>
    <w:rsid w:val="198E12EA"/>
    <w:rsid w:val="1996414B"/>
    <w:rsid w:val="199D032D"/>
    <w:rsid w:val="199D2220"/>
    <w:rsid w:val="19AA3F57"/>
    <w:rsid w:val="19AC10E2"/>
    <w:rsid w:val="19C921E9"/>
    <w:rsid w:val="19D92209"/>
    <w:rsid w:val="19E67D8B"/>
    <w:rsid w:val="19E84EB5"/>
    <w:rsid w:val="1A06426E"/>
    <w:rsid w:val="1A0C33E3"/>
    <w:rsid w:val="1A133A86"/>
    <w:rsid w:val="1A157F9E"/>
    <w:rsid w:val="1A342B18"/>
    <w:rsid w:val="1AAA185D"/>
    <w:rsid w:val="1ABE24E4"/>
    <w:rsid w:val="1AC6672A"/>
    <w:rsid w:val="1ACA3409"/>
    <w:rsid w:val="1ACA4F3D"/>
    <w:rsid w:val="1ACD120C"/>
    <w:rsid w:val="1ADE0DD5"/>
    <w:rsid w:val="1AF63C24"/>
    <w:rsid w:val="1B0C3992"/>
    <w:rsid w:val="1B0D4BCB"/>
    <w:rsid w:val="1B181CA5"/>
    <w:rsid w:val="1B2E173D"/>
    <w:rsid w:val="1B303DDC"/>
    <w:rsid w:val="1B411DA5"/>
    <w:rsid w:val="1B6F33E2"/>
    <w:rsid w:val="1B77533F"/>
    <w:rsid w:val="1B8A6B92"/>
    <w:rsid w:val="1BB0108E"/>
    <w:rsid w:val="1BB81306"/>
    <w:rsid w:val="1BBC1072"/>
    <w:rsid w:val="1C241845"/>
    <w:rsid w:val="1C273969"/>
    <w:rsid w:val="1C2E6874"/>
    <w:rsid w:val="1C3065FB"/>
    <w:rsid w:val="1C4A5A0D"/>
    <w:rsid w:val="1C4F5414"/>
    <w:rsid w:val="1C6F1350"/>
    <w:rsid w:val="1C76108F"/>
    <w:rsid w:val="1C807A7F"/>
    <w:rsid w:val="1C8D5933"/>
    <w:rsid w:val="1CA43733"/>
    <w:rsid w:val="1CF14D68"/>
    <w:rsid w:val="1D430C40"/>
    <w:rsid w:val="1D466407"/>
    <w:rsid w:val="1D624889"/>
    <w:rsid w:val="1D6A1597"/>
    <w:rsid w:val="1D8E7959"/>
    <w:rsid w:val="1D944D11"/>
    <w:rsid w:val="1DAE443A"/>
    <w:rsid w:val="1DD76C9E"/>
    <w:rsid w:val="1DDA6C52"/>
    <w:rsid w:val="1E193850"/>
    <w:rsid w:val="1E2E03A7"/>
    <w:rsid w:val="1E5676C9"/>
    <w:rsid w:val="1E790017"/>
    <w:rsid w:val="1E9E3C5C"/>
    <w:rsid w:val="1EA057B8"/>
    <w:rsid w:val="1EA1369A"/>
    <w:rsid w:val="1EB04129"/>
    <w:rsid w:val="1EB61252"/>
    <w:rsid w:val="1EE126ED"/>
    <w:rsid w:val="1EE675CA"/>
    <w:rsid w:val="1F070F34"/>
    <w:rsid w:val="1F144C4B"/>
    <w:rsid w:val="1F7C4DAF"/>
    <w:rsid w:val="1FA22F6A"/>
    <w:rsid w:val="1FBA0324"/>
    <w:rsid w:val="1FBA527C"/>
    <w:rsid w:val="2019577A"/>
    <w:rsid w:val="203361BB"/>
    <w:rsid w:val="205E0301"/>
    <w:rsid w:val="206B01D1"/>
    <w:rsid w:val="20725405"/>
    <w:rsid w:val="20AC5478"/>
    <w:rsid w:val="20DD6604"/>
    <w:rsid w:val="20DF754F"/>
    <w:rsid w:val="2110510A"/>
    <w:rsid w:val="21132537"/>
    <w:rsid w:val="211E19A3"/>
    <w:rsid w:val="21457606"/>
    <w:rsid w:val="21472011"/>
    <w:rsid w:val="218355E2"/>
    <w:rsid w:val="218A068D"/>
    <w:rsid w:val="21922911"/>
    <w:rsid w:val="21D42D44"/>
    <w:rsid w:val="21EA38E0"/>
    <w:rsid w:val="21FC0001"/>
    <w:rsid w:val="221C14F2"/>
    <w:rsid w:val="224C6E41"/>
    <w:rsid w:val="22577FE9"/>
    <w:rsid w:val="226C3F4D"/>
    <w:rsid w:val="22736A6D"/>
    <w:rsid w:val="229E06D9"/>
    <w:rsid w:val="22B554ED"/>
    <w:rsid w:val="22DA521E"/>
    <w:rsid w:val="22E038BB"/>
    <w:rsid w:val="22FE78B9"/>
    <w:rsid w:val="231B7038"/>
    <w:rsid w:val="23254415"/>
    <w:rsid w:val="232F199D"/>
    <w:rsid w:val="232F7A10"/>
    <w:rsid w:val="23322BBF"/>
    <w:rsid w:val="233D09A4"/>
    <w:rsid w:val="234A3C92"/>
    <w:rsid w:val="23547E1B"/>
    <w:rsid w:val="2365213B"/>
    <w:rsid w:val="23786A77"/>
    <w:rsid w:val="23845977"/>
    <w:rsid w:val="23A62B43"/>
    <w:rsid w:val="23B35445"/>
    <w:rsid w:val="23DC29A9"/>
    <w:rsid w:val="241B3DA4"/>
    <w:rsid w:val="242A6F53"/>
    <w:rsid w:val="242F1692"/>
    <w:rsid w:val="24340AC7"/>
    <w:rsid w:val="24630705"/>
    <w:rsid w:val="24877D18"/>
    <w:rsid w:val="24A640C1"/>
    <w:rsid w:val="24C05948"/>
    <w:rsid w:val="24CB4B23"/>
    <w:rsid w:val="24D238B2"/>
    <w:rsid w:val="250E1C7F"/>
    <w:rsid w:val="253A4D3E"/>
    <w:rsid w:val="2596185C"/>
    <w:rsid w:val="25971F6D"/>
    <w:rsid w:val="25A05748"/>
    <w:rsid w:val="25CB64D0"/>
    <w:rsid w:val="25F7088B"/>
    <w:rsid w:val="25FA3AED"/>
    <w:rsid w:val="25FF7738"/>
    <w:rsid w:val="262C6A3C"/>
    <w:rsid w:val="263E2F19"/>
    <w:rsid w:val="264A111A"/>
    <w:rsid w:val="26771B2C"/>
    <w:rsid w:val="26775097"/>
    <w:rsid w:val="26815DF6"/>
    <w:rsid w:val="2698076D"/>
    <w:rsid w:val="269E6896"/>
    <w:rsid w:val="27020D90"/>
    <w:rsid w:val="271311A8"/>
    <w:rsid w:val="272F724E"/>
    <w:rsid w:val="2747610C"/>
    <w:rsid w:val="275C2701"/>
    <w:rsid w:val="279203DC"/>
    <w:rsid w:val="27B73034"/>
    <w:rsid w:val="27BC0644"/>
    <w:rsid w:val="27D02F67"/>
    <w:rsid w:val="27D444EB"/>
    <w:rsid w:val="27E43DCB"/>
    <w:rsid w:val="2804463A"/>
    <w:rsid w:val="28052D8D"/>
    <w:rsid w:val="282813FE"/>
    <w:rsid w:val="28415AC6"/>
    <w:rsid w:val="284321A1"/>
    <w:rsid w:val="286E76E7"/>
    <w:rsid w:val="28754245"/>
    <w:rsid w:val="287B2754"/>
    <w:rsid w:val="288838CE"/>
    <w:rsid w:val="288D74C9"/>
    <w:rsid w:val="28A05CB6"/>
    <w:rsid w:val="28A8189F"/>
    <w:rsid w:val="28AE6B4F"/>
    <w:rsid w:val="28C93FB8"/>
    <w:rsid w:val="28CB359D"/>
    <w:rsid w:val="28DA248D"/>
    <w:rsid w:val="28DA4398"/>
    <w:rsid w:val="28EE2D3B"/>
    <w:rsid w:val="29041936"/>
    <w:rsid w:val="29121991"/>
    <w:rsid w:val="291D5ABF"/>
    <w:rsid w:val="291F3A4B"/>
    <w:rsid w:val="292D05E8"/>
    <w:rsid w:val="295E1809"/>
    <w:rsid w:val="297B3DC3"/>
    <w:rsid w:val="297E54BF"/>
    <w:rsid w:val="29A55A60"/>
    <w:rsid w:val="29A6197E"/>
    <w:rsid w:val="29AF0897"/>
    <w:rsid w:val="29E630C3"/>
    <w:rsid w:val="2A2318B4"/>
    <w:rsid w:val="2A596DDE"/>
    <w:rsid w:val="2A62236A"/>
    <w:rsid w:val="2A693919"/>
    <w:rsid w:val="2A785970"/>
    <w:rsid w:val="2A786D18"/>
    <w:rsid w:val="2A925EAA"/>
    <w:rsid w:val="2AB207BB"/>
    <w:rsid w:val="2AB5156B"/>
    <w:rsid w:val="2AB800EF"/>
    <w:rsid w:val="2AC41DE6"/>
    <w:rsid w:val="2AD13F38"/>
    <w:rsid w:val="2ADA00B6"/>
    <w:rsid w:val="2AE5031C"/>
    <w:rsid w:val="2AFE7176"/>
    <w:rsid w:val="2B030675"/>
    <w:rsid w:val="2B0618B8"/>
    <w:rsid w:val="2B092401"/>
    <w:rsid w:val="2B0A32E8"/>
    <w:rsid w:val="2B1908EE"/>
    <w:rsid w:val="2B620FEC"/>
    <w:rsid w:val="2B9768A2"/>
    <w:rsid w:val="2B9C391C"/>
    <w:rsid w:val="2BB22B60"/>
    <w:rsid w:val="2BC35851"/>
    <w:rsid w:val="2BCF58C3"/>
    <w:rsid w:val="2BD50BBB"/>
    <w:rsid w:val="2C053190"/>
    <w:rsid w:val="2C0B1F8C"/>
    <w:rsid w:val="2C1E68FD"/>
    <w:rsid w:val="2C23222F"/>
    <w:rsid w:val="2C312DD9"/>
    <w:rsid w:val="2C4C1986"/>
    <w:rsid w:val="2C6017F4"/>
    <w:rsid w:val="2C6628ED"/>
    <w:rsid w:val="2C6F3452"/>
    <w:rsid w:val="2C7A4921"/>
    <w:rsid w:val="2CB87782"/>
    <w:rsid w:val="2CBC4CD4"/>
    <w:rsid w:val="2CD73986"/>
    <w:rsid w:val="2CDE2574"/>
    <w:rsid w:val="2CF247D2"/>
    <w:rsid w:val="2D063863"/>
    <w:rsid w:val="2D141020"/>
    <w:rsid w:val="2D316FFC"/>
    <w:rsid w:val="2D3F2361"/>
    <w:rsid w:val="2D3F2F24"/>
    <w:rsid w:val="2D5B2855"/>
    <w:rsid w:val="2D91608C"/>
    <w:rsid w:val="2D97796A"/>
    <w:rsid w:val="2DB41BCD"/>
    <w:rsid w:val="2DEF3B52"/>
    <w:rsid w:val="2DFA6A4F"/>
    <w:rsid w:val="2E0446DF"/>
    <w:rsid w:val="2E044DFC"/>
    <w:rsid w:val="2E082183"/>
    <w:rsid w:val="2E2053FE"/>
    <w:rsid w:val="2E396D0A"/>
    <w:rsid w:val="2E5339F1"/>
    <w:rsid w:val="2E5E4806"/>
    <w:rsid w:val="2E5E78B5"/>
    <w:rsid w:val="2E9D43BF"/>
    <w:rsid w:val="2ECC14CA"/>
    <w:rsid w:val="2ECC789D"/>
    <w:rsid w:val="2ED8576F"/>
    <w:rsid w:val="2EE87D8D"/>
    <w:rsid w:val="2EF7B1B1"/>
    <w:rsid w:val="2F0E1AD5"/>
    <w:rsid w:val="2F240234"/>
    <w:rsid w:val="2F34185D"/>
    <w:rsid w:val="2F4B2829"/>
    <w:rsid w:val="2F50398C"/>
    <w:rsid w:val="2F8C46D0"/>
    <w:rsid w:val="2F9B6ACC"/>
    <w:rsid w:val="2FA3536C"/>
    <w:rsid w:val="2FB14501"/>
    <w:rsid w:val="2FCC49B8"/>
    <w:rsid w:val="2FE01A68"/>
    <w:rsid w:val="2FF5402C"/>
    <w:rsid w:val="2FFA4B93"/>
    <w:rsid w:val="2FFC66E2"/>
    <w:rsid w:val="30034FA1"/>
    <w:rsid w:val="30043A0A"/>
    <w:rsid w:val="300D6DBD"/>
    <w:rsid w:val="30192454"/>
    <w:rsid w:val="30251AE3"/>
    <w:rsid w:val="3026116B"/>
    <w:rsid w:val="306258DA"/>
    <w:rsid w:val="307E73EB"/>
    <w:rsid w:val="309C3437"/>
    <w:rsid w:val="30C56389"/>
    <w:rsid w:val="30E045DA"/>
    <w:rsid w:val="31170650"/>
    <w:rsid w:val="31254683"/>
    <w:rsid w:val="3130238D"/>
    <w:rsid w:val="315E51A0"/>
    <w:rsid w:val="317C4F49"/>
    <w:rsid w:val="31A07A76"/>
    <w:rsid w:val="31A7743B"/>
    <w:rsid w:val="31BC5E2C"/>
    <w:rsid w:val="31C1505C"/>
    <w:rsid w:val="31D96252"/>
    <w:rsid w:val="32037EE7"/>
    <w:rsid w:val="324D125A"/>
    <w:rsid w:val="32505664"/>
    <w:rsid w:val="325E1B4F"/>
    <w:rsid w:val="32663DF0"/>
    <w:rsid w:val="327F24DB"/>
    <w:rsid w:val="32B66BE3"/>
    <w:rsid w:val="32E41879"/>
    <w:rsid w:val="32EE0922"/>
    <w:rsid w:val="33091BAB"/>
    <w:rsid w:val="3312327C"/>
    <w:rsid w:val="33151BB2"/>
    <w:rsid w:val="332E128B"/>
    <w:rsid w:val="332F6666"/>
    <w:rsid w:val="33486C70"/>
    <w:rsid w:val="334F1A1E"/>
    <w:rsid w:val="33713067"/>
    <w:rsid w:val="337201E2"/>
    <w:rsid w:val="337C0C9F"/>
    <w:rsid w:val="337E0EEA"/>
    <w:rsid w:val="3419526D"/>
    <w:rsid w:val="34210C79"/>
    <w:rsid w:val="34272716"/>
    <w:rsid w:val="34274F9D"/>
    <w:rsid w:val="34483633"/>
    <w:rsid w:val="34600528"/>
    <w:rsid w:val="346552F9"/>
    <w:rsid w:val="34697F72"/>
    <w:rsid w:val="34AE1CFF"/>
    <w:rsid w:val="35355F56"/>
    <w:rsid w:val="35394E58"/>
    <w:rsid w:val="353D02DD"/>
    <w:rsid w:val="35444C7A"/>
    <w:rsid w:val="356853EE"/>
    <w:rsid w:val="359B293A"/>
    <w:rsid w:val="359F5A9C"/>
    <w:rsid w:val="35D7383D"/>
    <w:rsid w:val="35E24DC3"/>
    <w:rsid w:val="36475E30"/>
    <w:rsid w:val="364811A6"/>
    <w:rsid w:val="36493533"/>
    <w:rsid w:val="36511177"/>
    <w:rsid w:val="365E5FEE"/>
    <w:rsid w:val="36724477"/>
    <w:rsid w:val="367F6FB3"/>
    <w:rsid w:val="369415A9"/>
    <w:rsid w:val="36B761E1"/>
    <w:rsid w:val="36FE1356"/>
    <w:rsid w:val="3712511B"/>
    <w:rsid w:val="37211C8D"/>
    <w:rsid w:val="37310DFF"/>
    <w:rsid w:val="373E4242"/>
    <w:rsid w:val="37927935"/>
    <w:rsid w:val="379C4460"/>
    <w:rsid w:val="37AA1384"/>
    <w:rsid w:val="37B732CE"/>
    <w:rsid w:val="37B81ADB"/>
    <w:rsid w:val="37CE08F9"/>
    <w:rsid w:val="37D626B8"/>
    <w:rsid w:val="37EC5012"/>
    <w:rsid w:val="380170D5"/>
    <w:rsid w:val="38510683"/>
    <w:rsid w:val="38605731"/>
    <w:rsid w:val="38661CC8"/>
    <w:rsid w:val="3874093A"/>
    <w:rsid w:val="3893380D"/>
    <w:rsid w:val="38AD5AAF"/>
    <w:rsid w:val="38C970CE"/>
    <w:rsid w:val="38CC4C06"/>
    <w:rsid w:val="38D026B5"/>
    <w:rsid w:val="38F11129"/>
    <w:rsid w:val="390064F6"/>
    <w:rsid w:val="390E7D80"/>
    <w:rsid w:val="39126C3C"/>
    <w:rsid w:val="39436B2E"/>
    <w:rsid w:val="397E761E"/>
    <w:rsid w:val="397FE5E4"/>
    <w:rsid w:val="39840433"/>
    <w:rsid w:val="39860819"/>
    <w:rsid w:val="39B15784"/>
    <w:rsid w:val="39C15FBF"/>
    <w:rsid w:val="3A5C1263"/>
    <w:rsid w:val="3A760750"/>
    <w:rsid w:val="3A8C351E"/>
    <w:rsid w:val="3ABE7CF9"/>
    <w:rsid w:val="3AE6697A"/>
    <w:rsid w:val="3AEA3368"/>
    <w:rsid w:val="3B0A17B6"/>
    <w:rsid w:val="3B1D3472"/>
    <w:rsid w:val="3B1D4114"/>
    <w:rsid w:val="3B3848DA"/>
    <w:rsid w:val="3B694974"/>
    <w:rsid w:val="3B736F31"/>
    <w:rsid w:val="3B9550C9"/>
    <w:rsid w:val="3BA14168"/>
    <w:rsid w:val="3BCC6ED0"/>
    <w:rsid w:val="3BCE3316"/>
    <w:rsid w:val="3BCFC882"/>
    <w:rsid w:val="3BD63B24"/>
    <w:rsid w:val="3BD80612"/>
    <w:rsid w:val="3BE550B7"/>
    <w:rsid w:val="3BEE742E"/>
    <w:rsid w:val="3C050565"/>
    <w:rsid w:val="3C0539C0"/>
    <w:rsid w:val="3C0917E4"/>
    <w:rsid w:val="3C09ED84"/>
    <w:rsid w:val="3C0B163C"/>
    <w:rsid w:val="3C2776E0"/>
    <w:rsid w:val="3C657946"/>
    <w:rsid w:val="3C9F015A"/>
    <w:rsid w:val="3C9F058A"/>
    <w:rsid w:val="3CC85BF2"/>
    <w:rsid w:val="3CE870AC"/>
    <w:rsid w:val="3CF55236"/>
    <w:rsid w:val="3CF8463B"/>
    <w:rsid w:val="3D04180F"/>
    <w:rsid w:val="3D0746BD"/>
    <w:rsid w:val="3D0D0B8E"/>
    <w:rsid w:val="3D10057C"/>
    <w:rsid w:val="3D1F309C"/>
    <w:rsid w:val="3D5B0B6B"/>
    <w:rsid w:val="3DC43413"/>
    <w:rsid w:val="3DED270C"/>
    <w:rsid w:val="3E0B4122"/>
    <w:rsid w:val="3E357C9B"/>
    <w:rsid w:val="3E3C1BE6"/>
    <w:rsid w:val="3E4E46C7"/>
    <w:rsid w:val="3E5056AD"/>
    <w:rsid w:val="3E5537A9"/>
    <w:rsid w:val="3E5F3F0B"/>
    <w:rsid w:val="3E780EE6"/>
    <w:rsid w:val="3E7B3D0F"/>
    <w:rsid w:val="3E9459AE"/>
    <w:rsid w:val="3EBF4759"/>
    <w:rsid w:val="3EC15BFA"/>
    <w:rsid w:val="3ED33C10"/>
    <w:rsid w:val="3ED33C25"/>
    <w:rsid w:val="3ED7495E"/>
    <w:rsid w:val="3EEA23F5"/>
    <w:rsid w:val="3EF72A2F"/>
    <w:rsid w:val="3F0A4350"/>
    <w:rsid w:val="3F6E1E67"/>
    <w:rsid w:val="3F844DED"/>
    <w:rsid w:val="3F9B7C63"/>
    <w:rsid w:val="3FA207D3"/>
    <w:rsid w:val="3FA80392"/>
    <w:rsid w:val="3FAB74D2"/>
    <w:rsid w:val="3FBDBCD4"/>
    <w:rsid w:val="3FD85FA0"/>
    <w:rsid w:val="3FF7D1E9"/>
    <w:rsid w:val="40066EF1"/>
    <w:rsid w:val="401529D8"/>
    <w:rsid w:val="401635A6"/>
    <w:rsid w:val="40274971"/>
    <w:rsid w:val="40275BA1"/>
    <w:rsid w:val="404D086D"/>
    <w:rsid w:val="406174D2"/>
    <w:rsid w:val="40791808"/>
    <w:rsid w:val="407F59DA"/>
    <w:rsid w:val="408612AB"/>
    <w:rsid w:val="40944488"/>
    <w:rsid w:val="40AC630A"/>
    <w:rsid w:val="40B229DA"/>
    <w:rsid w:val="40F34DAF"/>
    <w:rsid w:val="40F71194"/>
    <w:rsid w:val="41060BB5"/>
    <w:rsid w:val="411B69CA"/>
    <w:rsid w:val="41263109"/>
    <w:rsid w:val="41561110"/>
    <w:rsid w:val="416412C5"/>
    <w:rsid w:val="4176436C"/>
    <w:rsid w:val="419A574F"/>
    <w:rsid w:val="41B62DA9"/>
    <w:rsid w:val="41BF331B"/>
    <w:rsid w:val="420B11A3"/>
    <w:rsid w:val="42185495"/>
    <w:rsid w:val="42190019"/>
    <w:rsid w:val="42402333"/>
    <w:rsid w:val="42477A16"/>
    <w:rsid w:val="424F64F0"/>
    <w:rsid w:val="425A2A0B"/>
    <w:rsid w:val="42894F94"/>
    <w:rsid w:val="429D63C8"/>
    <w:rsid w:val="42AF79E4"/>
    <w:rsid w:val="42B541D0"/>
    <w:rsid w:val="42D7793C"/>
    <w:rsid w:val="42EC28E8"/>
    <w:rsid w:val="4312427B"/>
    <w:rsid w:val="43130E81"/>
    <w:rsid w:val="43312BC7"/>
    <w:rsid w:val="433D79E4"/>
    <w:rsid w:val="43466B50"/>
    <w:rsid w:val="434E1652"/>
    <w:rsid w:val="435516C3"/>
    <w:rsid w:val="43767F3F"/>
    <w:rsid w:val="439E31EE"/>
    <w:rsid w:val="43B94EF3"/>
    <w:rsid w:val="43E81610"/>
    <w:rsid w:val="43F11B50"/>
    <w:rsid w:val="43F471ED"/>
    <w:rsid w:val="43F81828"/>
    <w:rsid w:val="44154A4E"/>
    <w:rsid w:val="445A516A"/>
    <w:rsid w:val="445B5A39"/>
    <w:rsid w:val="44883B8D"/>
    <w:rsid w:val="44C772C1"/>
    <w:rsid w:val="44CA4926"/>
    <w:rsid w:val="44FB59AE"/>
    <w:rsid w:val="45071746"/>
    <w:rsid w:val="454306E6"/>
    <w:rsid w:val="45447716"/>
    <w:rsid w:val="45494B85"/>
    <w:rsid w:val="456473C9"/>
    <w:rsid w:val="45731203"/>
    <w:rsid w:val="457D0CB9"/>
    <w:rsid w:val="459661FB"/>
    <w:rsid w:val="459A6F68"/>
    <w:rsid w:val="45DE5B83"/>
    <w:rsid w:val="45F36DED"/>
    <w:rsid w:val="45F707E8"/>
    <w:rsid w:val="460005BA"/>
    <w:rsid w:val="46237975"/>
    <w:rsid w:val="462E3FC3"/>
    <w:rsid w:val="463E116D"/>
    <w:rsid w:val="46456315"/>
    <w:rsid w:val="467D7D73"/>
    <w:rsid w:val="46D80B2A"/>
    <w:rsid w:val="46E648A2"/>
    <w:rsid w:val="46E67233"/>
    <w:rsid w:val="46E96B98"/>
    <w:rsid w:val="47386887"/>
    <w:rsid w:val="475B0C13"/>
    <w:rsid w:val="47636E57"/>
    <w:rsid w:val="477F7AA2"/>
    <w:rsid w:val="47B9260A"/>
    <w:rsid w:val="47BA5E4C"/>
    <w:rsid w:val="47BF33E8"/>
    <w:rsid w:val="47CC0481"/>
    <w:rsid w:val="47EE5BA9"/>
    <w:rsid w:val="481A02C9"/>
    <w:rsid w:val="48420E1C"/>
    <w:rsid w:val="48445710"/>
    <w:rsid w:val="485664ED"/>
    <w:rsid w:val="485A01A4"/>
    <w:rsid w:val="485D3462"/>
    <w:rsid w:val="48A46867"/>
    <w:rsid w:val="48DF2CC5"/>
    <w:rsid w:val="48E456C1"/>
    <w:rsid w:val="48F673EC"/>
    <w:rsid w:val="491E4D69"/>
    <w:rsid w:val="494A68B6"/>
    <w:rsid w:val="49521DC1"/>
    <w:rsid w:val="495C187D"/>
    <w:rsid w:val="497B4902"/>
    <w:rsid w:val="49B475B4"/>
    <w:rsid w:val="49B47777"/>
    <w:rsid w:val="49BE0191"/>
    <w:rsid w:val="49E553AE"/>
    <w:rsid w:val="49EA39C2"/>
    <w:rsid w:val="4A137EC2"/>
    <w:rsid w:val="4A322DCC"/>
    <w:rsid w:val="4A6621B9"/>
    <w:rsid w:val="4A7F5AB6"/>
    <w:rsid w:val="4A961428"/>
    <w:rsid w:val="4AAD6E61"/>
    <w:rsid w:val="4AB90D80"/>
    <w:rsid w:val="4AC07E12"/>
    <w:rsid w:val="4AD060F6"/>
    <w:rsid w:val="4B1016E2"/>
    <w:rsid w:val="4B1A6140"/>
    <w:rsid w:val="4B1B1455"/>
    <w:rsid w:val="4B24020E"/>
    <w:rsid w:val="4B341130"/>
    <w:rsid w:val="4B37441C"/>
    <w:rsid w:val="4B4E4182"/>
    <w:rsid w:val="4B56409D"/>
    <w:rsid w:val="4B564F8E"/>
    <w:rsid w:val="4B633C87"/>
    <w:rsid w:val="4B757C38"/>
    <w:rsid w:val="4B7C3A71"/>
    <w:rsid w:val="4B9C5905"/>
    <w:rsid w:val="4BB318F9"/>
    <w:rsid w:val="4BBD1A77"/>
    <w:rsid w:val="4BF44FC8"/>
    <w:rsid w:val="4C004035"/>
    <w:rsid w:val="4C10789B"/>
    <w:rsid w:val="4C244628"/>
    <w:rsid w:val="4C2B09C6"/>
    <w:rsid w:val="4C2F1809"/>
    <w:rsid w:val="4C493AC8"/>
    <w:rsid w:val="4C5102E3"/>
    <w:rsid w:val="4C53163A"/>
    <w:rsid w:val="4C557B50"/>
    <w:rsid w:val="4C7210C6"/>
    <w:rsid w:val="4C753648"/>
    <w:rsid w:val="4C7C51A3"/>
    <w:rsid w:val="4C8E47E3"/>
    <w:rsid w:val="4CBC7637"/>
    <w:rsid w:val="4D1F0E99"/>
    <w:rsid w:val="4D307D17"/>
    <w:rsid w:val="4D433FD1"/>
    <w:rsid w:val="4D4B3B40"/>
    <w:rsid w:val="4D551BF4"/>
    <w:rsid w:val="4D723514"/>
    <w:rsid w:val="4DBC2C46"/>
    <w:rsid w:val="4DD114F6"/>
    <w:rsid w:val="4DF07DF4"/>
    <w:rsid w:val="4DF4630A"/>
    <w:rsid w:val="4E1150F0"/>
    <w:rsid w:val="4E131141"/>
    <w:rsid w:val="4E421D6F"/>
    <w:rsid w:val="4E55082B"/>
    <w:rsid w:val="4E6A7DFE"/>
    <w:rsid w:val="4E700886"/>
    <w:rsid w:val="4EA86C47"/>
    <w:rsid w:val="4EAC66AC"/>
    <w:rsid w:val="4EB17280"/>
    <w:rsid w:val="4ED36FDF"/>
    <w:rsid w:val="4EF16287"/>
    <w:rsid w:val="4F006ED2"/>
    <w:rsid w:val="4F056DED"/>
    <w:rsid w:val="4F144AF4"/>
    <w:rsid w:val="4F526FE6"/>
    <w:rsid w:val="4F541177"/>
    <w:rsid w:val="4F694842"/>
    <w:rsid w:val="4F9225C2"/>
    <w:rsid w:val="4FAC5B9D"/>
    <w:rsid w:val="4FAE0030"/>
    <w:rsid w:val="4FB82FFB"/>
    <w:rsid w:val="4FF8523A"/>
    <w:rsid w:val="50071F81"/>
    <w:rsid w:val="50126904"/>
    <w:rsid w:val="50130ADA"/>
    <w:rsid w:val="501E44B0"/>
    <w:rsid w:val="502D535D"/>
    <w:rsid w:val="50364A5A"/>
    <w:rsid w:val="504649D0"/>
    <w:rsid w:val="50491AE0"/>
    <w:rsid w:val="50694E56"/>
    <w:rsid w:val="507C4B9E"/>
    <w:rsid w:val="5094665E"/>
    <w:rsid w:val="50947D34"/>
    <w:rsid w:val="509B57F4"/>
    <w:rsid w:val="50E54FC4"/>
    <w:rsid w:val="510A13AE"/>
    <w:rsid w:val="514B1DB1"/>
    <w:rsid w:val="514C31EE"/>
    <w:rsid w:val="518A0CAA"/>
    <w:rsid w:val="518D278C"/>
    <w:rsid w:val="5191577B"/>
    <w:rsid w:val="519461EA"/>
    <w:rsid w:val="51B51B86"/>
    <w:rsid w:val="51C41B84"/>
    <w:rsid w:val="51C84B45"/>
    <w:rsid w:val="51E06E87"/>
    <w:rsid w:val="51EE381A"/>
    <w:rsid w:val="51FF1843"/>
    <w:rsid w:val="520C2881"/>
    <w:rsid w:val="521109E4"/>
    <w:rsid w:val="52412224"/>
    <w:rsid w:val="52581544"/>
    <w:rsid w:val="526204B4"/>
    <w:rsid w:val="52620876"/>
    <w:rsid w:val="52750956"/>
    <w:rsid w:val="529516C5"/>
    <w:rsid w:val="52A26133"/>
    <w:rsid w:val="52A34FD6"/>
    <w:rsid w:val="52A67AAA"/>
    <w:rsid w:val="52AA2E12"/>
    <w:rsid w:val="52D15719"/>
    <w:rsid w:val="52E96695"/>
    <w:rsid w:val="52FD0870"/>
    <w:rsid w:val="5306105F"/>
    <w:rsid w:val="539E6C8C"/>
    <w:rsid w:val="53A85E6E"/>
    <w:rsid w:val="53C04CEF"/>
    <w:rsid w:val="53C84E59"/>
    <w:rsid w:val="53CD0BAA"/>
    <w:rsid w:val="53E00852"/>
    <w:rsid w:val="53E96195"/>
    <w:rsid w:val="543941BD"/>
    <w:rsid w:val="54710785"/>
    <w:rsid w:val="547D7AFA"/>
    <w:rsid w:val="548D6DC7"/>
    <w:rsid w:val="54B15423"/>
    <w:rsid w:val="54B455B0"/>
    <w:rsid w:val="54EF2643"/>
    <w:rsid w:val="54F65562"/>
    <w:rsid w:val="54F704BD"/>
    <w:rsid w:val="550F7C2D"/>
    <w:rsid w:val="556728A6"/>
    <w:rsid w:val="55674EA3"/>
    <w:rsid w:val="556D5A33"/>
    <w:rsid w:val="559E7330"/>
    <w:rsid w:val="55D74D98"/>
    <w:rsid w:val="55DE0810"/>
    <w:rsid w:val="55E54C23"/>
    <w:rsid w:val="55EC1891"/>
    <w:rsid w:val="55EF07A2"/>
    <w:rsid w:val="55F872B4"/>
    <w:rsid w:val="55FB617A"/>
    <w:rsid w:val="560B462C"/>
    <w:rsid w:val="561A08F9"/>
    <w:rsid w:val="563951B5"/>
    <w:rsid w:val="564A7295"/>
    <w:rsid w:val="56BB0C79"/>
    <w:rsid w:val="56BF3C18"/>
    <w:rsid w:val="56D2006A"/>
    <w:rsid w:val="56DF0F87"/>
    <w:rsid w:val="56EC2569"/>
    <w:rsid w:val="56EE3042"/>
    <w:rsid w:val="56FE6B42"/>
    <w:rsid w:val="5701202B"/>
    <w:rsid w:val="5704405B"/>
    <w:rsid w:val="571F16E9"/>
    <w:rsid w:val="57202417"/>
    <w:rsid w:val="57221342"/>
    <w:rsid w:val="57370C06"/>
    <w:rsid w:val="57567F06"/>
    <w:rsid w:val="575921DD"/>
    <w:rsid w:val="57605742"/>
    <w:rsid w:val="57617EAF"/>
    <w:rsid w:val="57624A78"/>
    <w:rsid w:val="57685CC4"/>
    <w:rsid w:val="576A3484"/>
    <w:rsid w:val="577C7D40"/>
    <w:rsid w:val="577F241A"/>
    <w:rsid w:val="57927D82"/>
    <w:rsid w:val="57AE7081"/>
    <w:rsid w:val="57AF48AC"/>
    <w:rsid w:val="57B55543"/>
    <w:rsid w:val="57C06631"/>
    <w:rsid w:val="57CA10D1"/>
    <w:rsid w:val="57CE0F11"/>
    <w:rsid w:val="57DB1C61"/>
    <w:rsid w:val="57DD27B1"/>
    <w:rsid w:val="57EF09E4"/>
    <w:rsid w:val="57F556B8"/>
    <w:rsid w:val="57F8345A"/>
    <w:rsid w:val="58266A91"/>
    <w:rsid w:val="58336B40"/>
    <w:rsid w:val="585B11C7"/>
    <w:rsid w:val="586E31E1"/>
    <w:rsid w:val="58786914"/>
    <w:rsid w:val="58796972"/>
    <w:rsid w:val="587D0646"/>
    <w:rsid w:val="588106AA"/>
    <w:rsid w:val="588A179E"/>
    <w:rsid w:val="588C176C"/>
    <w:rsid w:val="58DA0AE7"/>
    <w:rsid w:val="58DD104D"/>
    <w:rsid w:val="58EC3238"/>
    <w:rsid w:val="590063D1"/>
    <w:rsid w:val="594125FE"/>
    <w:rsid w:val="59556130"/>
    <w:rsid w:val="595A1936"/>
    <w:rsid w:val="595B32CC"/>
    <w:rsid w:val="596A05B6"/>
    <w:rsid w:val="597E7BBA"/>
    <w:rsid w:val="59884139"/>
    <w:rsid w:val="59886B34"/>
    <w:rsid w:val="599138E7"/>
    <w:rsid w:val="59A51476"/>
    <w:rsid w:val="59AB61AD"/>
    <w:rsid w:val="59AD715A"/>
    <w:rsid w:val="59BA3DEB"/>
    <w:rsid w:val="59D87520"/>
    <w:rsid w:val="59F9092B"/>
    <w:rsid w:val="5A053A09"/>
    <w:rsid w:val="5A056D1E"/>
    <w:rsid w:val="5A1E6D7E"/>
    <w:rsid w:val="5A327E95"/>
    <w:rsid w:val="5A343B79"/>
    <w:rsid w:val="5A3A7EC8"/>
    <w:rsid w:val="5A7207F5"/>
    <w:rsid w:val="5A7B45A4"/>
    <w:rsid w:val="5A84797D"/>
    <w:rsid w:val="5A93769A"/>
    <w:rsid w:val="5AAD049E"/>
    <w:rsid w:val="5ABA2110"/>
    <w:rsid w:val="5AC11606"/>
    <w:rsid w:val="5ADA6DAD"/>
    <w:rsid w:val="5AF76585"/>
    <w:rsid w:val="5B1F38A1"/>
    <w:rsid w:val="5B293105"/>
    <w:rsid w:val="5B3E2D2B"/>
    <w:rsid w:val="5B57590B"/>
    <w:rsid w:val="5B8F0D37"/>
    <w:rsid w:val="5B933BD2"/>
    <w:rsid w:val="5BCC45C4"/>
    <w:rsid w:val="5BEF4F6C"/>
    <w:rsid w:val="5BF15AFE"/>
    <w:rsid w:val="5C0245AE"/>
    <w:rsid w:val="5C0C4243"/>
    <w:rsid w:val="5C8F4ADB"/>
    <w:rsid w:val="5CAA0E66"/>
    <w:rsid w:val="5CB67804"/>
    <w:rsid w:val="5CBA173D"/>
    <w:rsid w:val="5CBD31E3"/>
    <w:rsid w:val="5CC33575"/>
    <w:rsid w:val="5CD0658E"/>
    <w:rsid w:val="5CEFA253"/>
    <w:rsid w:val="5D256DB5"/>
    <w:rsid w:val="5D2D2D46"/>
    <w:rsid w:val="5D51384F"/>
    <w:rsid w:val="5D5D621C"/>
    <w:rsid w:val="5D846788"/>
    <w:rsid w:val="5D8866D8"/>
    <w:rsid w:val="5D986487"/>
    <w:rsid w:val="5DA456E6"/>
    <w:rsid w:val="5DA70E5E"/>
    <w:rsid w:val="5DAA1AD5"/>
    <w:rsid w:val="5DB27EF2"/>
    <w:rsid w:val="5DBC4804"/>
    <w:rsid w:val="5DC16B37"/>
    <w:rsid w:val="5DC567AB"/>
    <w:rsid w:val="5DE640C1"/>
    <w:rsid w:val="5DED5516"/>
    <w:rsid w:val="5E0512D9"/>
    <w:rsid w:val="5E0B39F1"/>
    <w:rsid w:val="5E172CCE"/>
    <w:rsid w:val="5E2C1D7A"/>
    <w:rsid w:val="5E4701F1"/>
    <w:rsid w:val="5E4D5C05"/>
    <w:rsid w:val="5E534488"/>
    <w:rsid w:val="5E973E5B"/>
    <w:rsid w:val="5EA403C1"/>
    <w:rsid w:val="5EB337E1"/>
    <w:rsid w:val="5EE30CC8"/>
    <w:rsid w:val="5EE33D35"/>
    <w:rsid w:val="5EE45C86"/>
    <w:rsid w:val="5EFF2F02"/>
    <w:rsid w:val="5F3C072A"/>
    <w:rsid w:val="5F444ECB"/>
    <w:rsid w:val="5F50482A"/>
    <w:rsid w:val="5F607AE1"/>
    <w:rsid w:val="5F6A240B"/>
    <w:rsid w:val="5F7433A7"/>
    <w:rsid w:val="5FCE1E17"/>
    <w:rsid w:val="5FE4689E"/>
    <w:rsid w:val="5FEB2D89"/>
    <w:rsid w:val="5FF02612"/>
    <w:rsid w:val="60341954"/>
    <w:rsid w:val="60577BCA"/>
    <w:rsid w:val="605E2241"/>
    <w:rsid w:val="60682A23"/>
    <w:rsid w:val="60890F21"/>
    <w:rsid w:val="60B50198"/>
    <w:rsid w:val="60C342CD"/>
    <w:rsid w:val="60CD046E"/>
    <w:rsid w:val="60CF622B"/>
    <w:rsid w:val="60F07931"/>
    <w:rsid w:val="60F81A9C"/>
    <w:rsid w:val="610077B8"/>
    <w:rsid w:val="61112A03"/>
    <w:rsid w:val="611660F7"/>
    <w:rsid w:val="611D26E6"/>
    <w:rsid w:val="61430681"/>
    <w:rsid w:val="61457127"/>
    <w:rsid w:val="61534E5B"/>
    <w:rsid w:val="61581D33"/>
    <w:rsid w:val="6169600B"/>
    <w:rsid w:val="61722868"/>
    <w:rsid w:val="617D5932"/>
    <w:rsid w:val="61811BE0"/>
    <w:rsid w:val="61813FAA"/>
    <w:rsid w:val="61972660"/>
    <w:rsid w:val="61985132"/>
    <w:rsid w:val="61F06DB7"/>
    <w:rsid w:val="621849FC"/>
    <w:rsid w:val="62363163"/>
    <w:rsid w:val="62431F8A"/>
    <w:rsid w:val="624D7216"/>
    <w:rsid w:val="62540030"/>
    <w:rsid w:val="625803F4"/>
    <w:rsid w:val="626F587C"/>
    <w:rsid w:val="62771F50"/>
    <w:rsid w:val="62B24000"/>
    <w:rsid w:val="63281DA9"/>
    <w:rsid w:val="63465EE3"/>
    <w:rsid w:val="634877C2"/>
    <w:rsid w:val="634D16E2"/>
    <w:rsid w:val="639008B1"/>
    <w:rsid w:val="63936162"/>
    <w:rsid w:val="639F240A"/>
    <w:rsid w:val="63BB4386"/>
    <w:rsid w:val="63C36B46"/>
    <w:rsid w:val="63D62D37"/>
    <w:rsid w:val="63D65DE2"/>
    <w:rsid w:val="640472CD"/>
    <w:rsid w:val="640E147B"/>
    <w:rsid w:val="642B626F"/>
    <w:rsid w:val="64537E0E"/>
    <w:rsid w:val="64580FA4"/>
    <w:rsid w:val="64714E34"/>
    <w:rsid w:val="64C02250"/>
    <w:rsid w:val="64D133E8"/>
    <w:rsid w:val="64D14EC0"/>
    <w:rsid w:val="65042EF0"/>
    <w:rsid w:val="652F79AF"/>
    <w:rsid w:val="65472284"/>
    <w:rsid w:val="65594457"/>
    <w:rsid w:val="65667BE1"/>
    <w:rsid w:val="657A4604"/>
    <w:rsid w:val="658012B1"/>
    <w:rsid w:val="659079DF"/>
    <w:rsid w:val="6593572C"/>
    <w:rsid w:val="65B2799A"/>
    <w:rsid w:val="65B8359C"/>
    <w:rsid w:val="65D50B89"/>
    <w:rsid w:val="65DD122C"/>
    <w:rsid w:val="65E6482B"/>
    <w:rsid w:val="6632095F"/>
    <w:rsid w:val="66383358"/>
    <w:rsid w:val="663E10A9"/>
    <w:rsid w:val="664208F1"/>
    <w:rsid w:val="667D06E0"/>
    <w:rsid w:val="66B34C1B"/>
    <w:rsid w:val="66B42078"/>
    <w:rsid w:val="66C208D4"/>
    <w:rsid w:val="66C72AE3"/>
    <w:rsid w:val="66C826EC"/>
    <w:rsid w:val="66E6250C"/>
    <w:rsid w:val="66E72399"/>
    <w:rsid w:val="66F1132F"/>
    <w:rsid w:val="66FD7B8A"/>
    <w:rsid w:val="67625FE9"/>
    <w:rsid w:val="676567D0"/>
    <w:rsid w:val="679C3B6C"/>
    <w:rsid w:val="67A168F9"/>
    <w:rsid w:val="67C03E3A"/>
    <w:rsid w:val="67C74162"/>
    <w:rsid w:val="67EE190E"/>
    <w:rsid w:val="68300298"/>
    <w:rsid w:val="68374991"/>
    <w:rsid w:val="68CA190E"/>
    <w:rsid w:val="68D3130B"/>
    <w:rsid w:val="69021D02"/>
    <w:rsid w:val="69173DB2"/>
    <w:rsid w:val="69357923"/>
    <w:rsid w:val="694C7C77"/>
    <w:rsid w:val="69604C28"/>
    <w:rsid w:val="696F2E90"/>
    <w:rsid w:val="699F6024"/>
    <w:rsid w:val="69A405B2"/>
    <w:rsid w:val="69DD4D7D"/>
    <w:rsid w:val="69EC2799"/>
    <w:rsid w:val="6A014ACF"/>
    <w:rsid w:val="6A0716B4"/>
    <w:rsid w:val="6A161E9E"/>
    <w:rsid w:val="6A577778"/>
    <w:rsid w:val="6A579A5A"/>
    <w:rsid w:val="6A6C672C"/>
    <w:rsid w:val="6A9C25FC"/>
    <w:rsid w:val="6ABD3ADF"/>
    <w:rsid w:val="6AC25AFA"/>
    <w:rsid w:val="6AC44748"/>
    <w:rsid w:val="6ACC18DA"/>
    <w:rsid w:val="6ACF08A6"/>
    <w:rsid w:val="6AD524FD"/>
    <w:rsid w:val="6ADA0782"/>
    <w:rsid w:val="6B233D88"/>
    <w:rsid w:val="6B25780A"/>
    <w:rsid w:val="6B345B6F"/>
    <w:rsid w:val="6B482577"/>
    <w:rsid w:val="6B5600FD"/>
    <w:rsid w:val="6B565309"/>
    <w:rsid w:val="6B7FC287"/>
    <w:rsid w:val="6B9E3E52"/>
    <w:rsid w:val="6BB20D55"/>
    <w:rsid w:val="6BBB512B"/>
    <w:rsid w:val="6BC60A39"/>
    <w:rsid w:val="6BD0069D"/>
    <w:rsid w:val="6BDC128B"/>
    <w:rsid w:val="6BE10CCA"/>
    <w:rsid w:val="6BEB741B"/>
    <w:rsid w:val="6BED7A96"/>
    <w:rsid w:val="6BF360A0"/>
    <w:rsid w:val="6C0F2E1C"/>
    <w:rsid w:val="6C117433"/>
    <w:rsid w:val="6C396878"/>
    <w:rsid w:val="6C5774FA"/>
    <w:rsid w:val="6C6D5961"/>
    <w:rsid w:val="6C8F7A5D"/>
    <w:rsid w:val="6C9D0F38"/>
    <w:rsid w:val="6CBD5D0B"/>
    <w:rsid w:val="6CED37CD"/>
    <w:rsid w:val="6CF02DA5"/>
    <w:rsid w:val="6CFD352A"/>
    <w:rsid w:val="6D1334ED"/>
    <w:rsid w:val="6D240BBE"/>
    <w:rsid w:val="6D334F78"/>
    <w:rsid w:val="6D3D3CEA"/>
    <w:rsid w:val="6D4341E4"/>
    <w:rsid w:val="6D722091"/>
    <w:rsid w:val="6D7FD813"/>
    <w:rsid w:val="6D811662"/>
    <w:rsid w:val="6DA43DD2"/>
    <w:rsid w:val="6DB9D4FD"/>
    <w:rsid w:val="6DC73D46"/>
    <w:rsid w:val="6DCA4CF2"/>
    <w:rsid w:val="6DCB23DE"/>
    <w:rsid w:val="6DD40BC1"/>
    <w:rsid w:val="6DEE3742"/>
    <w:rsid w:val="6E1E4523"/>
    <w:rsid w:val="6E300A63"/>
    <w:rsid w:val="6E4715CB"/>
    <w:rsid w:val="6E756A97"/>
    <w:rsid w:val="6E7C2512"/>
    <w:rsid w:val="6E9352C4"/>
    <w:rsid w:val="6EC23D62"/>
    <w:rsid w:val="6ED275F2"/>
    <w:rsid w:val="6EE15014"/>
    <w:rsid w:val="6EF34A00"/>
    <w:rsid w:val="6EF7F2B2"/>
    <w:rsid w:val="6EFEBCDC"/>
    <w:rsid w:val="6EFFDBAA"/>
    <w:rsid w:val="6F1C2532"/>
    <w:rsid w:val="6F3964E9"/>
    <w:rsid w:val="6F3A1772"/>
    <w:rsid w:val="6F7D8617"/>
    <w:rsid w:val="6F9F10D5"/>
    <w:rsid w:val="6FAFA20E"/>
    <w:rsid w:val="6FC172C3"/>
    <w:rsid w:val="7002374D"/>
    <w:rsid w:val="700724F1"/>
    <w:rsid w:val="70133E7E"/>
    <w:rsid w:val="703426F8"/>
    <w:rsid w:val="705D03A1"/>
    <w:rsid w:val="705E0E20"/>
    <w:rsid w:val="705F0EDE"/>
    <w:rsid w:val="70874704"/>
    <w:rsid w:val="708967A0"/>
    <w:rsid w:val="70962831"/>
    <w:rsid w:val="709A154F"/>
    <w:rsid w:val="70B15E00"/>
    <w:rsid w:val="70BE1C2B"/>
    <w:rsid w:val="70C67EF6"/>
    <w:rsid w:val="70CD2432"/>
    <w:rsid w:val="70EF6761"/>
    <w:rsid w:val="71657495"/>
    <w:rsid w:val="717B1E52"/>
    <w:rsid w:val="718B2DF0"/>
    <w:rsid w:val="718B349E"/>
    <w:rsid w:val="718D7969"/>
    <w:rsid w:val="718E3D1E"/>
    <w:rsid w:val="719536C7"/>
    <w:rsid w:val="719B1AF8"/>
    <w:rsid w:val="71A42D56"/>
    <w:rsid w:val="71AD009A"/>
    <w:rsid w:val="71B74FCA"/>
    <w:rsid w:val="71CB765D"/>
    <w:rsid w:val="72071924"/>
    <w:rsid w:val="720B466B"/>
    <w:rsid w:val="723E7E23"/>
    <w:rsid w:val="72565D64"/>
    <w:rsid w:val="7262774B"/>
    <w:rsid w:val="726D1566"/>
    <w:rsid w:val="72883367"/>
    <w:rsid w:val="729131F5"/>
    <w:rsid w:val="72976136"/>
    <w:rsid w:val="72F527F8"/>
    <w:rsid w:val="72FE6BA2"/>
    <w:rsid w:val="731338AD"/>
    <w:rsid w:val="73270506"/>
    <w:rsid w:val="7347492B"/>
    <w:rsid w:val="73727C60"/>
    <w:rsid w:val="73890190"/>
    <w:rsid w:val="73901A55"/>
    <w:rsid w:val="739E1C94"/>
    <w:rsid w:val="73EA6CB9"/>
    <w:rsid w:val="73EE276A"/>
    <w:rsid w:val="740F060D"/>
    <w:rsid w:val="742D77FC"/>
    <w:rsid w:val="74671F9A"/>
    <w:rsid w:val="747431BC"/>
    <w:rsid w:val="74857A78"/>
    <w:rsid w:val="749C3A83"/>
    <w:rsid w:val="74A93B36"/>
    <w:rsid w:val="74D503C8"/>
    <w:rsid w:val="74F71FC8"/>
    <w:rsid w:val="74FB5BCA"/>
    <w:rsid w:val="74FF18CB"/>
    <w:rsid w:val="7500788E"/>
    <w:rsid w:val="7507378C"/>
    <w:rsid w:val="750C3FE7"/>
    <w:rsid w:val="750D492E"/>
    <w:rsid w:val="750D781B"/>
    <w:rsid w:val="75587586"/>
    <w:rsid w:val="75707E50"/>
    <w:rsid w:val="758472FC"/>
    <w:rsid w:val="75880C0B"/>
    <w:rsid w:val="758C4EFB"/>
    <w:rsid w:val="75BA6C7B"/>
    <w:rsid w:val="760A0D0B"/>
    <w:rsid w:val="7616076C"/>
    <w:rsid w:val="764C03E1"/>
    <w:rsid w:val="766B7376"/>
    <w:rsid w:val="766FEADD"/>
    <w:rsid w:val="768A128F"/>
    <w:rsid w:val="768D68FC"/>
    <w:rsid w:val="76931B7D"/>
    <w:rsid w:val="769325EE"/>
    <w:rsid w:val="769B5FD0"/>
    <w:rsid w:val="76AE1335"/>
    <w:rsid w:val="76F0025C"/>
    <w:rsid w:val="770B2F7E"/>
    <w:rsid w:val="771A0F06"/>
    <w:rsid w:val="772A0E97"/>
    <w:rsid w:val="77451F17"/>
    <w:rsid w:val="7755E156"/>
    <w:rsid w:val="77565E14"/>
    <w:rsid w:val="777E2F0F"/>
    <w:rsid w:val="77867B51"/>
    <w:rsid w:val="77AD743A"/>
    <w:rsid w:val="77B57F4A"/>
    <w:rsid w:val="77C172B2"/>
    <w:rsid w:val="77D12050"/>
    <w:rsid w:val="77D279CD"/>
    <w:rsid w:val="77DB0FF5"/>
    <w:rsid w:val="77DE156C"/>
    <w:rsid w:val="77EA23BE"/>
    <w:rsid w:val="77F46CAF"/>
    <w:rsid w:val="78001470"/>
    <w:rsid w:val="780C4A4C"/>
    <w:rsid w:val="78162E19"/>
    <w:rsid w:val="782569FD"/>
    <w:rsid w:val="783C5726"/>
    <w:rsid w:val="78593113"/>
    <w:rsid w:val="786B119B"/>
    <w:rsid w:val="78B01D6C"/>
    <w:rsid w:val="78B46191"/>
    <w:rsid w:val="78F7002F"/>
    <w:rsid w:val="792001FA"/>
    <w:rsid w:val="794C2C6D"/>
    <w:rsid w:val="79514811"/>
    <w:rsid w:val="7957645B"/>
    <w:rsid w:val="795F4202"/>
    <w:rsid w:val="796A54BA"/>
    <w:rsid w:val="796E082C"/>
    <w:rsid w:val="798466C3"/>
    <w:rsid w:val="798B2708"/>
    <w:rsid w:val="79911AAD"/>
    <w:rsid w:val="79A00710"/>
    <w:rsid w:val="79B462F2"/>
    <w:rsid w:val="79CD175E"/>
    <w:rsid w:val="79CD20E2"/>
    <w:rsid w:val="79E3381B"/>
    <w:rsid w:val="79E342C8"/>
    <w:rsid w:val="79FE0DDE"/>
    <w:rsid w:val="7A787A0E"/>
    <w:rsid w:val="7A8865BE"/>
    <w:rsid w:val="7AA50468"/>
    <w:rsid w:val="7AF3612C"/>
    <w:rsid w:val="7B043EED"/>
    <w:rsid w:val="7B0719B3"/>
    <w:rsid w:val="7B1E5225"/>
    <w:rsid w:val="7B5D3F25"/>
    <w:rsid w:val="7B6F1816"/>
    <w:rsid w:val="7B705FBD"/>
    <w:rsid w:val="7B710235"/>
    <w:rsid w:val="7B877A44"/>
    <w:rsid w:val="7B8A2A9F"/>
    <w:rsid w:val="7B8D0C5E"/>
    <w:rsid w:val="7B8FF015"/>
    <w:rsid w:val="7BB76C2E"/>
    <w:rsid w:val="7BD417CF"/>
    <w:rsid w:val="7BEDD5BA"/>
    <w:rsid w:val="7C171449"/>
    <w:rsid w:val="7C280A7E"/>
    <w:rsid w:val="7C2B1C3B"/>
    <w:rsid w:val="7C4539C4"/>
    <w:rsid w:val="7C4E7B04"/>
    <w:rsid w:val="7C5B655C"/>
    <w:rsid w:val="7C62127B"/>
    <w:rsid w:val="7C646A8C"/>
    <w:rsid w:val="7C6563E6"/>
    <w:rsid w:val="7C69315C"/>
    <w:rsid w:val="7C866A04"/>
    <w:rsid w:val="7C8E6D94"/>
    <w:rsid w:val="7C973CBF"/>
    <w:rsid w:val="7C9755F9"/>
    <w:rsid w:val="7CA33158"/>
    <w:rsid w:val="7CE21F00"/>
    <w:rsid w:val="7CE82E20"/>
    <w:rsid w:val="7CF074E0"/>
    <w:rsid w:val="7D3044D6"/>
    <w:rsid w:val="7D4B6A5D"/>
    <w:rsid w:val="7D4C134B"/>
    <w:rsid w:val="7D672B6D"/>
    <w:rsid w:val="7D6957EA"/>
    <w:rsid w:val="7D7E46E1"/>
    <w:rsid w:val="7D862C95"/>
    <w:rsid w:val="7D910C64"/>
    <w:rsid w:val="7D957A74"/>
    <w:rsid w:val="7D9B2502"/>
    <w:rsid w:val="7DA900BE"/>
    <w:rsid w:val="7DBA2D70"/>
    <w:rsid w:val="7DC05E1B"/>
    <w:rsid w:val="7DD3052E"/>
    <w:rsid w:val="7DDE3209"/>
    <w:rsid w:val="7DE82A51"/>
    <w:rsid w:val="7DF178C5"/>
    <w:rsid w:val="7DF8457C"/>
    <w:rsid w:val="7DFA5737"/>
    <w:rsid w:val="7E194363"/>
    <w:rsid w:val="7E272B4E"/>
    <w:rsid w:val="7E372622"/>
    <w:rsid w:val="7E5A3665"/>
    <w:rsid w:val="7E674D7B"/>
    <w:rsid w:val="7E6B7F8E"/>
    <w:rsid w:val="7E6D4EBF"/>
    <w:rsid w:val="7E77587E"/>
    <w:rsid w:val="7E7F0AC4"/>
    <w:rsid w:val="7E90306F"/>
    <w:rsid w:val="7EB02110"/>
    <w:rsid w:val="7EC30B6E"/>
    <w:rsid w:val="7EDC016C"/>
    <w:rsid w:val="7EE148EF"/>
    <w:rsid w:val="7EED204B"/>
    <w:rsid w:val="7EF72F21"/>
    <w:rsid w:val="7EF76DB0"/>
    <w:rsid w:val="7EFF6959"/>
    <w:rsid w:val="7F1B4001"/>
    <w:rsid w:val="7F1D68AA"/>
    <w:rsid w:val="7F475E27"/>
    <w:rsid w:val="7F8735E9"/>
    <w:rsid w:val="7F8F1157"/>
    <w:rsid w:val="7F9A76D7"/>
    <w:rsid w:val="7F9D7F5F"/>
    <w:rsid w:val="7FBB3EC6"/>
    <w:rsid w:val="7FC46380"/>
    <w:rsid w:val="7FDF6A49"/>
    <w:rsid w:val="7FFFB389"/>
    <w:rsid w:val="8F7ED9B5"/>
    <w:rsid w:val="97F5A77B"/>
    <w:rsid w:val="9EBF83C7"/>
    <w:rsid w:val="9FBD8DA2"/>
    <w:rsid w:val="AFDFA61F"/>
    <w:rsid w:val="AFDFF172"/>
    <w:rsid w:val="B29FC581"/>
    <w:rsid w:val="B7D156F4"/>
    <w:rsid w:val="B8FDEF81"/>
    <w:rsid w:val="DBDB6807"/>
    <w:rsid w:val="DEFFA3FF"/>
    <w:rsid w:val="DFFD06CA"/>
    <w:rsid w:val="E2FFF587"/>
    <w:rsid w:val="E33D0630"/>
    <w:rsid w:val="E4A7562D"/>
    <w:rsid w:val="E869FD4D"/>
    <w:rsid w:val="EA7EC4FB"/>
    <w:rsid w:val="EBDFCA29"/>
    <w:rsid w:val="EBF8DAE0"/>
    <w:rsid w:val="EF3FE1E3"/>
    <w:rsid w:val="EFF86C01"/>
    <w:rsid w:val="EFFFA6CF"/>
    <w:rsid w:val="F7E70DD0"/>
    <w:rsid w:val="F7FBF76D"/>
    <w:rsid w:val="F7FD55CA"/>
    <w:rsid w:val="F7FFBCDA"/>
    <w:rsid w:val="FAFF57B3"/>
    <w:rsid w:val="FB6F193F"/>
    <w:rsid w:val="FB9F1971"/>
    <w:rsid w:val="FBDF53AB"/>
    <w:rsid w:val="FBEE5AAB"/>
    <w:rsid w:val="FBEFADBB"/>
    <w:rsid w:val="FBFF988A"/>
    <w:rsid w:val="FE61766E"/>
    <w:rsid w:val="FFAEEF31"/>
    <w:rsid w:val="FFBE6F47"/>
    <w:rsid w:val="FFBF3E58"/>
    <w:rsid w:val="FFEF0ACE"/>
    <w:rsid w:val="FFF308A7"/>
    <w:rsid w:val="FFFF78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styleId="3">
    <w:name w:val="index 5"/>
    <w:next w:val="1"/>
    <w:semiHidden/>
    <w:qFormat/>
    <w:uiPriority w:val="0"/>
    <w:pPr>
      <w:widowControl w:val="0"/>
      <w:ind w:left="1680"/>
      <w:jc w:val="both"/>
    </w:pPr>
    <w:rPr>
      <w:rFonts w:ascii="Times New Roman" w:hAnsi="Times New Roman" w:eastAsia="Times New Roman" w:cs="Times New Roman"/>
      <w:kern w:val="2"/>
      <w:sz w:val="32"/>
      <w:szCs w:val="24"/>
      <w:lang w:val="en-US" w:eastAsia="zh-CN" w:bidi="ar-SA"/>
    </w:rPr>
  </w:style>
  <w:style w:type="paragraph" w:styleId="4">
    <w:name w:val="Body Text"/>
    <w:unhideWhenUsed/>
    <w:qFormat/>
    <w:uiPriority w:val="99"/>
    <w:pPr>
      <w:widowControl w:val="0"/>
      <w:spacing w:after="120" w:afterLines="0" w:afterAutospacing="0"/>
      <w:jc w:val="both"/>
    </w:pPr>
    <w:rPr>
      <w:rFonts w:ascii="Times New Roman" w:hAnsi="Times New Roman" w:eastAsia="仿宋_GB2312" w:cs="Times New Roman"/>
      <w:kern w:val="2"/>
      <w:sz w:val="32"/>
      <w:lang w:val="en-US" w:eastAsia="zh-CN" w:bidi="ar-SA"/>
    </w:rPr>
  </w:style>
  <w:style w:type="paragraph" w:styleId="5">
    <w:name w:val="Body Text Indent"/>
    <w:qFormat/>
    <w:uiPriority w:val="0"/>
    <w:pPr>
      <w:widowControl w:val="0"/>
      <w:ind w:firstLine="630"/>
      <w:jc w:val="both"/>
    </w:pPr>
    <w:rPr>
      <w:rFonts w:ascii="Calibri" w:hAnsi="Calibri" w:eastAsia="仿宋_GB2312" w:cs="Times New Roman"/>
      <w:kern w:val="2"/>
      <w:sz w:val="32"/>
      <w:lang w:val="en-US" w:eastAsia="zh-CN" w:bidi="ar-SA"/>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line="360" w:lineRule="atLeast"/>
      <w:jc w:val="left"/>
    </w:pPr>
    <w:rPr>
      <w:rFonts w:ascii="宋体" w:hAnsi="宋体" w:cs="宋体"/>
      <w:color w:val="333333"/>
      <w:kern w:val="0"/>
      <w:sz w:val="18"/>
      <w:szCs w:val="18"/>
    </w:rPr>
  </w:style>
  <w:style w:type="paragraph" w:styleId="10">
    <w:name w:val="Body Text First Indent 2"/>
    <w:qFormat/>
    <w:uiPriority w:val="0"/>
    <w:pPr>
      <w:widowControl w:val="0"/>
      <w:ind w:firstLine="420" w:firstLineChars="200"/>
      <w:jc w:val="both"/>
    </w:pPr>
    <w:rPr>
      <w:rFonts w:ascii="等线" w:hAnsi="等线" w:eastAsia="等线" w:cs="Times New Roman"/>
      <w:kern w:val="2"/>
      <w:sz w:val="32"/>
      <w:lang w:val="en-US" w:eastAsia="zh-CN" w:bidi="ar-SA"/>
    </w:rPr>
  </w:style>
  <w:style w:type="character" w:styleId="13">
    <w:name w:val="Strong"/>
    <w:basedOn w:val="12"/>
    <w:qFormat/>
    <w:uiPriority w:val="0"/>
    <w:rPr>
      <w:b/>
      <w:bCs/>
    </w:rPr>
  </w:style>
  <w:style w:type="character" w:styleId="14">
    <w:name w:val="page number"/>
    <w:basedOn w:val="12"/>
    <w:qFormat/>
    <w:uiPriority w:val="0"/>
  </w:style>
  <w:style w:type="character" w:styleId="15">
    <w:name w:val="Emphasis"/>
    <w:basedOn w:val="12"/>
    <w:qFormat/>
    <w:uiPriority w:val="0"/>
    <w:rPr>
      <w:color w:val="CC0000"/>
    </w:rPr>
  </w:style>
  <w:style w:type="character" w:styleId="16">
    <w:name w:val="Hyperlink"/>
    <w:basedOn w:val="12"/>
    <w:qFormat/>
    <w:uiPriority w:val="0"/>
    <w:rPr>
      <w:color w:val="373434"/>
      <w:u w:val="none"/>
    </w:rPr>
  </w:style>
  <w:style w:type="paragraph" w:customStyle="1" w:styleId="17">
    <w:name w:val="Heading1"/>
    <w:next w:val="1"/>
    <w:qFormat/>
    <w:uiPriority w:val="0"/>
    <w:pPr>
      <w:keepNext/>
      <w:keepLines/>
      <w:widowControl w:val="0"/>
      <w:suppressAutoHyphens/>
      <w:spacing w:before="340" w:after="330" w:line="578" w:lineRule="auto"/>
      <w:jc w:val="both"/>
      <w:textAlignment w:val="baseline"/>
    </w:pPr>
    <w:rPr>
      <w:rFonts w:ascii="Calibri" w:hAnsi="Calibri" w:eastAsia="黑体" w:cs="Times New Roman"/>
      <w:b/>
      <w:bCs/>
      <w:kern w:val="44"/>
      <w:sz w:val="31"/>
      <w:szCs w:val="44"/>
      <w:lang w:val="en-US" w:eastAsia="zh-CN" w:bidi="ar-SA"/>
    </w:rPr>
  </w:style>
  <w:style w:type="paragraph" w:customStyle="1" w:styleId="18">
    <w:name w:val="p0"/>
    <w:basedOn w:val="1"/>
    <w:qFormat/>
    <w:uiPriority w:val="0"/>
    <w:pPr>
      <w:widowControl/>
    </w:pPr>
    <w:rPr>
      <w:kern w:val="0"/>
      <w:szCs w:val="21"/>
    </w:rPr>
  </w:style>
  <w:style w:type="character" w:customStyle="1" w:styleId="19">
    <w:name w:val="页眉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489</Words>
  <Characters>2790</Characters>
  <Lines>23</Lines>
  <Paragraphs>6</Paragraphs>
  <TotalTime>53</TotalTime>
  <ScaleCrop>false</ScaleCrop>
  <LinksUpToDate>false</LinksUpToDate>
  <CharactersWithSpaces>3273</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2012-06-22T04:08:00Z</dcterms:created>
  <dc:creator>Dell</dc:creator>
  <cp:lastModifiedBy>杨晓岚</cp:lastModifiedBy>
  <cp:lastPrinted>2021-10-20T00:14:00Z</cp:lastPrinted>
  <dcterms:modified xsi:type="dcterms:W3CDTF">2025-06-17T09:25:38Z</dcterms:modified>
  <dc:title>目   录</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ies>
</file>