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tabs>
          <w:tab w:val="left" w:pos="10710"/>
        </w:tabs>
        <w:rPr>
          <w:rFonts w:hint="default" w:ascii="Times New Roman" w:hAnsi="Times New Roman" w:eastAsia="黑体" w:cs="Times New Roman"/>
          <w:color w:val="auto"/>
          <w:sz w:val="32"/>
          <w:szCs w:val="32"/>
          <w:lang w:eastAsia="zh-CN"/>
        </w:rPr>
      </w:pPr>
      <w:bookmarkStart w:id="0" w:name="_GoBack"/>
      <w:r>
        <w:rPr>
          <w:rFonts w:hint="default" w:ascii="Times New Roman" w:hAnsi="Times New Roman" w:eastAsia="黑体" w:cs="Times New Roman"/>
          <w:color w:val="auto"/>
          <w:sz w:val="32"/>
          <w:szCs w:val="32"/>
        </w:rPr>
        <w:t>附件</w:t>
      </w:r>
      <w:r>
        <w:rPr>
          <w:rFonts w:hint="default" w:ascii="Times New Roman" w:hAnsi="Times New Roman" w:eastAsia="黑体" w:cs="Times New Roman"/>
          <w:color w:val="auto"/>
          <w:sz w:val="32"/>
          <w:szCs w:val="32"/>
          <w:lang w:val="en-US" w:eastAsia="zh-CN"/>
        </w:rPr>
        <w:t>3</w:t>
      </w:r>
    </w:p>
    <w:bookmarkEnd w:id="0"/>
    <w:p>
      <w:pPr>
        <w:numPr>
          <w:ilvl w:val="0"/>
          <w:numId w:val="0"/>
        </w:numPr>
        <w:jc w:val="center"/>
        <w:rPr>
          <w:rFonts w:hint="default" w:ascii="Times New Roman" w:hAnsi="Times New Roman" w:eastAsia="方正小标宋_GBK" w:cs="Times New Roman"/>
          <w:b/>
          <w:bCs/>
          <w:sz w:val="42"/>
          <w:szCs w:val="42"/>
        </w:rPr>
      </w:pPr>
      <w:r>
        <w:rPr>
          <w:rFonts w:hint="default" w:ascii="Times New Roman" w:hAnsi="Times New Roman" w:eastAsia="方正小标宋_GBK" w:cs="Times New Roman"/>
          <w:b/>
          <w:bCs/>
          <w:sz w:val="42"/>
          <w:szCs w:val="42"/>
          <w:lang w:eastAsia="zh-CN"/>
        </w:rPr>
        <w:t>第六批</w:t>
      </w:r>
      <w:r>
        <w:rPr>
          <w:rFonts w:hint="default" w:ascii="Times New Roman" w:hAnsi="Times New Roman" w:eastAsia="方正小标宋_GBK" w:cs="Times New Roman"/>
          <w:b/>
          <w:bCs/>
          <w:sz w:val="42"/>
          <w:szCs w:val="42"/>
        </w:rPr>
        <w:t>专精特新“小巨人”企业推荐汇总表</w:t>
      </w: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both"/>
        <w:textAlignment w:val="auto"/>
        <w:outlineLvl w:val="9"/>
        <w:rPr>
          <w:rFonts w:hint="eastAsia" w:ascii="Times New Roman" w:hAnsi="Times New Roman" w:eastAsia="方正小标宋简体" w:cs="方正小标宋简体"/>
          <w:sz w:val="36"/>
          <w:szCs w:val="36"/>
          <w:lang w:eastAsia="zh-CN"/>
        </w:rPr>
      </w:pPr>
    </w:p>
    <w:p>
      <w:pPr>
        <w:numPr>
          <w:ilvl w:val="0"/>
          <w:numId w:val="0"/>
        </w:numPr>
        <w:jc w:val="both"/>
        <w:rPr>
          <w:rFonts w:hint="default" w:ascii="Times New Roman" w:hAnsi="Times New Roman" w:eastAsia="黑体" w:cs="黑体"/>
          <w:sz w:val="32"/>
          <w:szCs w:val="32"/>
          <w:u w:val="single"/>
          <w:lang w:val="en-US" w:eastAsia="zh-CN"/>
        </w:rPr>
      </w:pPr>
      <w:r>
        <w:rPr>
          <w:rFonts w:hint="eastAsia" w:ascii="Times New Roman" w:hAnsi="Times New Roman" w:eastAsia="黑体" w:cs="黑体"/>
          <w:sz w:val="32"/>
          <w:szCs w:val="32"/>
          <w:lang w:val="en-US" w:eastAsia="zh-CN"/>
        </w:rPr>
        <w:t>工业和信息化</w:t>
      </w:r>
      <w:r>
        <w:rPr>
          <w:rFonts w:hint="eastAsia" w:ascii="Times New Roman" w:hAnsi="Times New Roman" w:eastAsia="黑体" w:cs="黑体"/>
          <w:sz w:val="32"/>
          <w:szCs w:val="32"/>
          <w:lang w:eastAsia="zh-CN"/>
        </w:rPr>
        <w:t>主管部门（盖章）：</w:t>
      </w:r>
      <w:r>
        <w:rPr>
          <w:rFonts w:hint="eastAsia" w:ascii="Times New Roman" w:hAnsi="Times New Roman" w:eastAsia="黑体" w:cs="黑体"/>
          <w:sz w:val="32"/>
          <w:szCs w:val="32"/>
          <w:u w:val="single"/>
          <w:lang w:val="en-US" w:eastAsia="zh-CN"/>
        </w:rPr>
        <w:t xml:space="preserve">                  </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4"/>
        <w:gridCol w:w="1745"/>
        <w:gridCol w:w="2460"/>
        <w:gridCol w:w="994"/>
        <w:gridCol w:w="1157"/>
        <w:gridCol w:w="1238"/>
        <w:gridCol w:w="61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404" w:type="dxa"/>
            <w:noWrap w:val="0"/>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outlineLvl w:val="9"/>
              <w:rPr>
                <w:rFonts w:hint="eastAsia" w:ascii="Times New Roman" w:hAnsi="Times New Roman" w:eastAsia="仿宋_GB2312" w:cs="Times New Roman"/>
                <w:sz w:val="20"/>
                <w:szCs w:val="20"/>
                <w:vertAlign w:val="baseline"/>
                <w:lang w:val="en-US" w:eastAsia="zh-CN"/>
              </w:rPr>
            </w:pPr>
            <w:r>
              <w:rPr>
                <w:rFonts w:hint="eastAsia" w:ascii="Times New Roman" w:hAnsi="Times New Roman" w:eastAsia="黑体" w:cs="黑体"/>
                <w:sz w:val="20"/>
                <w:szCs w:val="20"/>
                <w:vertAlign w:val="baseline"/>
                <w:lang w:eastAsia="zh-CN"/>
              </w:rPr>
              <w:t>序号</w:t>
            </w:r>
          </w:p>
        </w:tc>
        <w:tc>
          <w:tcPr>
            <w:tcW w:w="1745" w:type="dxa"/>
            <w:noWrap w:val="0"/>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outlineLvl w:val="9"/>
              <w:rPr>
                <w:rFonts w:hint="eastAsia" w:ascii="Times New Roman" w:hAnsi="Times New Roman" w:eastAsia="黑体" w:cs="黑体"/>
                <w:sz w:val="18"/>
                <w:szCs w:val="18"/>
                <w:vertAlign w:val="baseline"/>
                <w:lang w:eastAsia="zh-CN"/>
              </w:rPr>
            </w:pPr>
            <w:r>
              <w:rPr>
                <w:rFonts w:hint="eastAsia" w:ascii="Times New Roman" w:hAnsi="Times New Roman" w:eastAsia="黑体" w:cs="黑体"/>
                <w:sz w:val="18"/>
                <w:szCs w:val="18"/>
                <w:vertAlign w:val="baseline"/>
                <w:lang w:eastAsia="zh-CN"/>
              </w:rPr>
              <w:t>企业名称</w:t>
            </w:r>
          </w:p>
        </w:tc>
        <w:tc>
          <w:tcPr>
            <w:tcW w:w="2460" w:type="dxa"/>
            <w:noWrap w:val="0"/>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outlineLvl w:val="9"/>
              <w:rPr>
                <w:rFonts w:hint="eastAsia" w:ascii="Times New Roman" w:hAnsi="Times New Roman" w:eastAsia="黑体" w:cs="黑体"/>
                <w:sz w:val="18"/>
                <w:szCs w:val="18"/>
                <w:vertAlign w:val="baseline"/>
                <w:lang w:eastAsia="zh-CN"/>
              </w:rPr>
            </w:pPr>
            <w:r>
              <w:rPr>
                <w:rFonts w:hint="eastAsia" w:ascii="Times New Roman" w:hAnsi="Times New Roman" w:eastAsia="黑体" w:cs="黑体"/>
                <w:sz w:val="18"/>
                <w:szCs w:val="18"/>
                <w:vertAlign w:val="baseline"/>
                <w:lang w:eastAsia="zh-CN"/>
              </w:rPr>
              <w:t>主导产品名称</w:t>
            </w:r>
          </w:p>
          <w:p>
            <w:pPr>
              <w:keepNext w:val="0"/>
              <w:keepLines w:val="0"/>
              <w:pageBreakBefore w:val="0"/>
              <w:widowControl w:val="0"/>
              <w:kinsoku/>
              <w:wordWrap/>
              <w:overflowPunct/>
              <w:topLinePunct w:val="0"/>
              <w:autoSpaceDE/>
              <w:autoSpaceDN/>
              <w:bidi w:val="0"/>
              <w:adjustRightInd/>
              <w:snapToGrid/>
              <w:spacing w:line="200" w:lineRule="exact"/>
              <w:jc w:val="center"/>
              <w:textAlignment w:val="auto"/>
              <w:outlineLvl w:val="9"/>
              <w:rPr>
                <w:rFonts w:hint="default" w:ascii="Times New Roman" w:hAnsi="Times New Roman" w:eastAsia="黑体" w:cs="黑体"/>
                <w:sz w:val="18"/>
                <w:szCs w:val="18"/>
                <w:vertAlign w:val="baseline"/>
                <w:lang w:val="en-US" w:eastAsia="zh-CN"/>
              </w:rPr>
            </w:pPr>
            <w:r>
              <w:rPr>
                <w:rFonts w:hint="eastAsia" w:ascii="Times New Roman" w:hAnsi="Times New Roman" w:eastAsia="黑体" w:cs="黑体"/>
                <w:sz w:val="18"/>
                <w:szCs w:val="18"/>
                <w:vertAlign w:val="baseline"/>
                <w:lang w:eastAsia="zh-CN"/>
              </w:rPr>
              <w:t>（请勿填写英文）</w:t>
            </w:r>
          </w:p>
        </w:tc>
        <w:tc>
          <w:tcPr>
            <w:tcW w:w="994" w:type="dxa"/>
            <w:noWrap w:val="0"/>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outlineLvl w:val="9"/>
              <w:rPr>
                <w:rFonts w:hint="eastAsia" w:ascii="Times New Roman" w:hAnsi="Times New Roman" w:eastAsia="仿宋_GB2312" w:cs="Times New Roman"/>
                <w:sz w:val="18"/>
                <w:szCs w:val="18"/>
                <w:vertAlign w:val="baseline"/>
                <w:lang w:eastAsia="zh-CN"/>
              </w:rPr>
            </w:pPr>
            <w:r>
              <w:rPr>
                <w:rFonts w:hint="eastAsia" w:ascii="Times New Roman" w:hAnsi="Times New Roman" w:eastAsia="黑体" w:cs="黑体"/>
                <w:sz w:val="18"/>
                <w:szCs w:val="18"/>
                <w:vertAlign w:val="baseline"/>
                <w:lang w:eastAsia="zh-CN"/>
              </w:rPr>
              <w:t>是否创新直通</w:t>
            </w:r>
          </w:p>
        </w:tc>
        <w:tc>
          <w:tcPr>
            <w:tcW w:w="1157" w:type="dxa"/>
            <w:noWrap w:val="0"/>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outlineLvl w:val="9"/>
              <w:rPr>
                <w:rFonts w:hint="default" w:ascii="Times New Roman" w:hAnsi="Times New Roman" w:eastAsia="黑体" w:cs="黑体"/>
                <w:sz w:val="18"/>
                <w:szCs w:val="18"/>
                <w:vertAlign w:val="baseline"/>
                <w:lang w:val="en-US" w:eastAsia="zh-CN"/>
              </w:rPr>
            </w:pPr>
            <w:r>
              <w:rPr>
                <w:rFonts w:hint="eastAsia" w:ascii="Times New Roman" w:hAnsi="Times New Roman" w:eastAsia="黑体" w:cs="黑体"/>
                <w:sz w:val="18"/>
                <w:szCs w:val="18"/>
                <w:vertAlign w:val="baseline"/>
                <w:lang w:eastAsia="zh-CN"/>
              </w:rPr>
              <w:t>控股情况</w:t>
            </w:r>
          </w:p>
        </w:tc>
        <w:tc>
          <w:tcPr>
            <w:tcW w:w="1238" w:type="dxa"/>
            <w:noWrap w:val="0"/>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outlineLvl w:val="9"/>
              <w:rPr>
                <w:rFonts w:hint="eastAsia" w:ascii="Times New Roman" w:hAnsi="Times New Roman" w:eastAsia="黑体" w:cs="黑体"/>
                <w:sz w:val="18"/>
                <w:szCs w:val="18"/>
                <w:vertAlign w:val="baseline"/>
                <w:lang w:eastAsia="zh-CN"/>
              </w:rPr>
            </w:pPr>
            <w:r>
              <w:rPr>
                <w:rFonts w:hint="eastAsia" w:ascii="Times New Roman" w:hAnsi="Times New Roman" w:eastAsia="黑体" w:cs="黑体"/>
                <w:sz w:val="18"/>
                <w:szCs w:val="18"/>
                <w:vertAlign w:val="baseline"/>
                <w:lang w:eastAsia="zh-CN"/>
              </w:rPr>
              <w:t>同集团内企业情况</w:t>
            </w:r>
          </w:p>
        </w:tc>
        <w:tc>
          <w:tcPr>
            <w:tcW w:w="6176" w:type="dxa"/>
            <w:noWrap w:val="0"/>
            <w:vAlign w:val="center"/>
          </w:tcPr>
          <w:p>
            <w:pPr>
              <w:keepNext w:val="0"/>
              <w:keepLines w:val="0"/>
              <w:pageBreakBefore w:val="0"/>
              <w:widowControl w:val="0"/>
              <w:kinsoku/>
              <w:wordWrap/>
              <w:overflowPunct/>
              <w:topLinePunct w:val="0"/>
              <w:autoSpaceDE/>
              <w:autoSpaceDN/>
              <w:bidi w:val="0"/>
              <w:adjustRightInd/>
              <w:snapToGrid/>
              <w:spacing w:line="200" w:lineRule="exact"/>
              <w:jc w:val="center"/>
              <w:textAlignment w:val="auto"/>
              <w:outlineLvl w:val="9"/>
              <w:rPr>
                <w:rFonts w:hint="eastAsia" w:ascii="Times New Roman" w:hAnsi="Times New Roman" w:eastAsia="黑体" w:cs="黑体"/>
                <w:sz w:val="18"/>
                <w:szCs w:val="18"/>
                <w:vertAlign w:val="baseline"/>
                <w:lang w:eastAsia="zh-CN"/>
              </w:rPr>
            </w:pPr>
            <w:r>
              <w:rPr>
                <w:rFonts w:hint="eastAsia" w:ascii="Times New Roman" w:hAnsi="Times New Roman" w:eastAsia="黑体" w:cs="黑体"/>
                <w:sz w:val="18"/>
                <w:szCs w:val="18"/>
                <w:vertAlign w:val="baseline"/>
                <w:lang w:eastAsia="zh-CN"/>
              </w:rPr>
              <w:t>该企业产品、技术先进性的说明（不超过100字）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4" w:type="dxa"/>
            <w:noWrap w:val="0"/>
            <w:vAlign w:val="center"/>
          </w:tcPr>
          <w:p>
            <w:pPr>
              <w:jc w:val="center"/>
              <w:rPr>
                <w:rFonts w:hint="eastAsia" w:ascii="Times New Roman" w:hAnsi="Times New Roman" w:eastAsia="仿宋_GB2312" w:cs="Times New Roman"/>
                <w:sz w:val="20"/>
                <w:szCs w:val="20"/>
                <w:vertAlign w:val="baseline"/>
                <w:lang w:val="en-US" w:eastAsia="zh-CN"/>
              </w:rPr>
            </w:pPr>
            <w:r>
              <w:rPr>
                <w:rFonts w:hint="eastAsia" w:ascii="Times New Roman" w:hAnsi="Times New Roman" w:eastAsia="仿宋_GB2312" w:cs="Times New Roman"/>
                <w:sz w:val="20"/>
                <w:szCs w:val="20"/>
                <w:vertAlign w:val="baseline"/>
                <w:lang w:val="en-US" w:eastAsia="zh-CN"/>
              </w:rPr>
              <w:t>1</w:t>
            </w:r>
          </w:p>
        </w:tc>
        <w:tc>
          <w:tcPr>
            <w:tcW w:w="1745" w:type="dxa"/>
            <w:noWrap w:val="0"/>
            <w:vAlign w:val="center"/>
          </w:tcPr>
          <w:p>
            <w:pPr>
              <w:jc w:val="center"/>
              <w:rPr>
                <w:rFonts w:hint="default" w:ascii="Times New Roman" w:hAnsi="Times New Roman" w:eastAsia="仿宋_GB2312" w:cs="Times New Roman"/>
                <w:sz w:val="28"/>
                <w:szCs w:val="28"/>
                <w:vertAlign w:val="baseline"/>
              </w:rPr>
            </w:pPr>
          </w:p>
        </w:tc>
        <w:tc>
          <w:tcPr>
            <w:tcW w:w="2460" w:type="dxa"/>
            <w:noWrap w:val="0"/>
            <w:vAlign w:val="center"/>
          </w:tcPr>
          <w:p>
            <w:pPr>
              <w:jc w:val="center"/>
              <w:rPr>
                <w:rFonts w:hint="default" w:ascii="Times New Roman" w:hAnsi="Times New Roman" w:eastAsia="仿宋_GB2312" w:cs="Times New Roman"/>
                <w:sz w:val="28"/>
                <w:szCs w:val="28"/>
                <w:vertAlign w:val="baseline"/>
              </w:rPr>
            </w:pPr>
          </w:p>
        </w:tc>
        <w:tc>
          <w:tcPr>
            <w:tcW w:w="994" w:type="dxa"/>
            <w:noWrap w:val="0"/>
            <w:vAlign w:val="center"/>
          </w:tcPr>
          <w:p>
            <w:pPr>
              <w:jc w:val="center"/>
              <w:rPr>
                <w:rFonts w:hint="default" w:ascii="Times New Roman" w:hAnsi="Times New Roman" w:eastAsia="仿宋_GB2312" w:cs="Times New Roman"/>
                <w:sz w:val="28"/>
                <w:szCs w:val="28"/>
                <w:vertAlign w:val="baseline"/>
              </w:rPr>
            </w:pPr>
          </w:p>
        </w:tc>
        <w:tc>
          <w:tcPr>
            <w:tcW w:w="1157" w:type="dxa"/>
            <w:noWrap w:val="0"/>
            <w:vAlign w:val="center"/>
          </w:tcPr>
          <w:p>
            <w:pPr>
              <w:jc w:val="center"/>
              <w:rPr>
                <w:rFonts w:hint="default" w:ascii="Times New Roman" w:hAnsi="Times New Roman" w:eastAsia="仿宋_GB2312" w:cs="Times New Roman"/>
                <w:sz w:val="28"/>
                <w:szCs w:val="28"/>
                <w:vertAlign w:val="baseline"/>
              </w:rPr>
            </w:pPr>
          </w:p>
        </w:tc>
        <w:tc>
          <w:tcPr>
            <w:tcW w:w="1238" w:type="dxa"/>
            <w:noWrap w:val="0"/>
            <w:vAlign w:val="center"/>
          </w:tcPr>
          <w:p>
            <w:pPr>
              <w:jc w:val="center"/>
              <w:rPr>
                <w:rFonts w:hint="default" w:ascii="Times New Roman" w:hAnsi="Times New Roman" w:eastAsia="仿宋_GB2312" w:cs="Times New Roman"/>
                <w:sz w:val="28"/>
                <w:szCs w:val="28"/>
                <w:vertAlign w:val="baseline"/>
              </w:rPr>
            </w:pPr>
          </w:p>
        </w:tc>
        <w:tc>
          <w:tcPr>
            <w:tcW w:w="6176" w:type="dxa"/>
            <w:noWrap w:val="0"/>
            <w:vAlign w:val="center"/>
          </w:tcPr>
          <w:p>
            <w:pPr>
              <w:jc w:val="center"/>
              <w:rPr>
                <w:rFonts w:hint="default" w:ascii="Times New Roman" w:hAnsi="Times New Roman" w:eastAsia="仿宋_GB2312" w:cs="Times New Roman"/>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4" w:type="dxa"/>
            <w:noWrap w:val="0"/>
            <w:vAlign w:val="center"/>
          </w:tcPr>
          <w:p>
            <w:pPr>
              <w:jc w:val="center"/>
              <w:rPr>
                <w:rFonts w:hint="default" w:ascii="Times New Roman" w:hAnsi="Times New Roman" w:eastAsia="仿宋_GB2312" w:cs="Times New Roman"/>
                <w:sz w:val="20"/>
                <w:szCs w:val="20"/>
                <w:vertAlign w:val="baseline"/>
                <w:lang w:val="en-US" w:eastAsia="zh-CN"/>
              </w:rPr>
            </w:pPr>
            <w:r>
              <w:rPr>
                <w:rFonts w:hint="eastAsia" w:ascii="Times New Roman" w:hAnsi="Times New Roman" w:eastAsia="仿宋_GB2312" w:cs="Times New Roman"/>
                <w:sz w:val="20"/>
                <w:szCs w:val="20"/>
                <w:vertAlign w:val="baseline"/>
                <w:lang w:val="en-US" w:eastAsia="zh-CN"/>
              </w:rPr>
              <w:t>2</w:t>
            </w:r>
          </w:p>
        </w:tc>
        <w:tc>
          <w:tcPr>
            <w:tcW w:w="1745" w:type="dxa"/>
            <w:noWrap w:val="0"/>
            <w:vAlign w:val="center"/>
          </w:tcPr>
          <w:p>
            <w:pPr>
              <w:jc w:val="center"/>
              <w:rPr>
                <w:rFonts w:hint="default" w:ascii="Times New Roman" w:hAnsi="Times New Roman" w:eastAsia="仿宋_GB2312" w:cs="Times New Roman"/>
                <w:sz w:val="28"/>
                <w:szCs w:val="28"/>
                <w:vertAlign w:val="baseline"/>
              </w:rPr>
            </w:pPr>
          </w:p>
        </w:tc>
        <w:tc>
          <w:tcPr>
            <w:tcW w:w="2460" w:type="dxa"/>
            <w:noWrap w:val="0"/>
            <w:vAlign w:val="center"/>
          </w:tcPr>
          <w:p>
            <w:pPr>
              <w:jc w:val="center"/>
              <w:rPr>
                <w:rFonts w:hint="default" w:ascii="Times New Roman" w:hAnsi="Times New Roman" w:eastAsia="仿宋_GB2312" w:cs="Times New Roman"/>
                <w:sz w:val="28"/>
                <w:szCs w:val="28"/>
                <w:vertAlign w:val="baseline"/>
              </w:rPr>
            </w:pPr>
          </w:p>
        </w:tc>
        <w:tc>
          <w:tcPr>
            <w:tcW w:w="994" w:type="dxa"/>
            <w:noWrap w:val="0"/>
            <w:vAlign w:val="center"/>
          </w:tcPr>
          <w:p>
            <w:pPr>
              <w:jc w:val="center"/>
              <w:rPr>
                <w:rFonts w:hint="default" w:ascii="Times New Roman" w:hAnsi="Times New Roman" w:eastAsia="仿宋_GB2312" w:cs="Times New Roman"/>
                <w:sz w:val="28"/>
                <w:szCs w:val="28"/>
                <w:vertAlign w:val="baseline"/>
              </w:rPr>
            </w:pPr>
          </w:p>
        </w:tc>
        <w:tc>
          <w:tcPr>
            <w:tcW w:w="1157" w:type="dxa"/>
            <w:noWrap w:val="0"/>
            <w:vAlign w:val="center"/>
          </w:tcPr>
          <w:p>
            <w:pPr>
              <w:jc w:val="center"/>
              <w:rPr>
                <w:rFonts w:hint="default" w:ascii="Times New Roman" w:hAnsi="Times New Roman" w:eastAsia="仿宋_GB2312" w:cs="Times New Roman"/>
                <w:sz w:val="28"/>
                <w:szCs w:val="28"/>
                <w:vertAlign w:val="baseline"/>
              </w:rPr>
            </w:pPr>
          </w:p>
        </w:tc>
        <w:tc>
          <w:tcPr>
            <w:tcW w:w="1238" w:type="dxa"/>
            <w:noWrap w:val="0"/>
            <w:vAlign w:val="center"/>
          </w:tcPr>
          <w:p>
            <w:pPr>
              <w:jc w:val="center"/>
              <w:rPr>
                <w:rFonts w:hint="default" w:ascii="Times New Roman" w:hAnsi="Times New Roman" w:eastAsia="仿宋_GB2312" w:cs="Times New Roman"/>
                <w:sz w:val="28"/>
                <w:szCs w:val="28"/>
                <w:vertAlign w:val="baseline"/>
              </w:rPr>
            </w:pPr>
          </w:p>
        </w:tc>
        <w:tc>
          <w:tcPr>
            <w:tcW w:w="6176" w:type="dxa"/>
            <w:noWrap w:val="0"/>
            <w:vAlign w:val="center"/>
          </w:tcPr>
          <w:p>
            <w:pPr>
              <w:jc w:val="center"/>
              <w:rPr>
                <w:rFonts w:hint="default" w:ascii="Times New Roman" w:hAnsi="Times New Roman" w:eastAsia="仿宋_GB2312" w:cs="Times New Roman"/>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4" w:type="dxa"/>
            <w:noWrap w:val="0"/>
            <w:vAlign w:val="center"/>
          </w:tcPr>
          <w:p>
            <w:pPr>
              <w:jc w:val="center"/>
              <w:rPr>
                <w:rFonts w:hint="default" w:ascii="Times New Roman" w:hAnsi="Times New Roman" w:eastAsia="仿宋_GB2312" w:cs="Times New Roman"/>
                <w:sz w:val="20"/>
                <w:szCs w:val="20"/>
                <w:vertAlign w:val="baseline"/>
                <w:lang w:val="en-US" w:eastAsia="zh-CN"/>
              </w:rPr>
            </w:pPr>
            <w:r>
              <w:rPr>
                <w:rFonts w:hint="eastAsia" w:ascii="Times New Roman" w:hAnsi="Times New Roman" w:eastAsia="仿宋_GB2312" w:cs="Times New Roman"/>
                <w:sz w:val="20"/>
                <w:szCs w:val="20"/>
                <w:vertAlign w:val="baseline"/>
                <w:lang w:val="en-US" w:eastAsia="zh-CN"/>
              </w:rPr>
              <w:t>4</w:t>
            </w:r>
          </w:p>
        </w:tc>
        <w:tc>
          <w:tcPr>
            <w:tcW w:w="1745" w:type="dxa"/>
            <w:noWrap w:val="0"/>
            <w:vAlign w:val="center"/>
          </w:tcPr>
          <w:p>
            <w:pPr>
              <w:jc w:val="center"/>
              <w:rPr>
                <w:rFonts w:hint="default" w:ascii="Times New Roman" w:hAnsi="Times New Roman" w:eastAsia="仿宋_GB2312" w:cs="Times New Roman"/>
                <w:sz w:val="28"/>
                <w:szCs w:val="28"/>
                <w:vertAlign w:val="baseline"/>
              </w:rPr>
            </w:pPr>
          </w:p>
        </w:tc>
        <w:tc>
          <w:tcPr>
            <w:tcW w:w="2460" w:type="dxa"/>
            <w:noWrap w:val="0"/>
            <w:vAlign w:val="center"/>
          </w:tcPr>
          <w:p>
            <w:pPr>
              <w:jc w:val="center"/>
              <w:rPr>
                <w:rFonts w:hint="default" w:ascii="Times New Roman" w:hAnsi="Times New Roman" w:eastAsia="仿宋_GB2312" w:cs="Times New Roman"/>
                <w:sz w:val="28"/>
                <w:szCs w:val="28"/>
                <w:vertAlign w:val="baseline"/>
              </w:rPr>
            </w:pPr>
          </w:p>
        </w:tc>
        <w:tc>
          <w:tcPr>
            <w:tcW w:w="994" w:type="dxa"/>
            <w:noWrap w:val="0"/>
            <w:vAlign w:val="center"/>
          </w:tcPr>
          <w:p>
            <w:pPr>
              <w:jc w:val="center"/>
              <w:rPr>
                <w:rFonts w:hint="default" w:ascii="Times New Roman" w:hAnsi="Times New Roman" w:eastAsia="仿宋_GB2312" w:cs="Times New Roman"/>
                <w:sz w:val="28"/>
                <w:szCs w:val="28"/>
                <w:vertAlign w:val="baseline"/>
              </w:rPr>
            </w:pPr>
          </w:p>
        </w:tc>
        <w:tc>
          <w:tcPr>
            <w:tcW w:w="1157" w:type="dxa"/>
            <w:noWrap w:val="0"/>
            <w:vAlign w:val="center"/>
          </w:tcPr>
          <w:p>
            <w:pPr>
              <w:jc w:val="center"/>
              <w:rPr>
                <w:rFonts w:hint="default" w:ascii="Times New Roman" w:hAnsi="Times New Roman" w:eastAsia="仿宋_GB2312" w:cs="Times New Roman"/>
                <w:sz w:val="28"/>
                <w:szCs w:val="28"/>
                <w:vertAlign w:val="baseline"/>
              </w:rPr>
            </w:pPr>
          </w:p>
        </w:tc>
        <w:tc>
          <w:tcPr>
            <w:tcW w:w="1238" w:type="dxa"/>
            <w:noWrap w:val="0"/>
            <w:vAlign w:val="center"/>
          </w:tcPr>
          <w:p>
            <w:pPr>
              <w:jc w:val="center"/>
              <w:rPr>
                <w:rFonts w:hint="default" w:ascii="Times New Roman" w:hAnsi="Times New Roman" w:eastAsia="仿宋_GB2312" w:cs="Times New Roman"/>
                <w:sz w:val="28"/>
                <w:szCs w:val="28"/>
                <w:vertAlign w:val="baseline"/>
              </w:rPr>
            </w:pPr>
          </w:p>
        </w:tc>
        <w:tc>
          <w:tcPr>
            <w:tcW w:w="6176" w:type="dxa"/>
            <w:noWrap w:val="0"/>
            <w:vAlign w:val="center"/>
          </w:tcPr>
          <w:p>
            <w:pPr>
              <w:jc w:val="center"/>
              <w:rPr>
                <w:rFonts w:hint="default" w:ascii="Times New Roman" w:hAnsi="Times New Roman" w:eastAsia="仿宋_GB2312" w:cs="Times New Roman"/>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4" w:type="dxa"/>
            <w:noWrap w:val="0"/>
            <w:vAlign w:val="center"/>
          </w:tcPr>
          <w:p>
            <w:pPr>
              <w:jc w:val="center"/>
              <w:rPr>
                <w:rFonts w:hint="default" w:ascii="Times New Roman" w:hAnsi="Times New Roman" w:eastAsia="仿宋_GB2312" w:cs="Times New Roman"/>
                <w:sz w:val="20"/>
                <w:szCs w:val="20"/>
                <w:vertAlign w:val="baseline"/>
                <w:lang w:val="en-US" w:eastAsia="zh-CN"/>
              </w:rPr>
            </w:pPr>
            <w:r>
              <w:rPr>
                <w:rFonts w:hint="eastAsia" w:ascii="Times New Roman" w:hAnsi="Times New Roman" w:eastAsia="仿宋_GB2312" w:cs="Times New Roman"/>
                <w:sz w:val="20"/>
                <w:szCs w:val="20"/>
                <w:vertAlign w:val="baseline"/>
                <w:lang w:val="en-US" w:eastAsia="zh-CN"/>
              </w:rPr>
              <w:t>5</w:t>
            </w:r>
          </w:p>
        </w:tc>
        <w:tc>
          <w:tcPr>
            <w:tcW w:w="1745" w:type="dxa"/>
            <w:noWrap w:val="0"/>
            <w:vAlign w:val="center"/>
          </w:tcPr>
          <w:p>
            <w:pPr>
              <w:jc w:val="center"/>
              <w:rPr>
                <w:rFonts w:hint="default" w:ascii="Times New Roman" w:hAnsi="Times New Roman" w:eastAsia="仿宋_GB2312" w:cs="Times New Roman"/>
                <w:sz w:val="28"/>
                <w:szCs w:val="28"/>
                <w:vertAlign w:val="baseline"/>
              </w:rPr>
            </w:pPr>
          </w:p>
        </w:tc>
        <w:tc>
          <w:tcPr>
            <w:tcW w:w="2460" w:type="dxa"/>
            <w:noWrap w:val="0"/>
            <w:vAlign w:val="center"/>
          </w:tcPr>
          <w:p>
            <w:pPr>
              <w:jc w:val="center"/>
              <w:rPr>
                <w:rFonts w:hint="default" w:ascii="Times New Roman" w:hAnsi="Times New Roman" w:eastAsia="仿宋_GB2312" w:cs="Times New Roman"/>
                <w:sz w:val="28"/>
                <w:szCs w:val="28"/>
                <w:vertAlign w:val="baseline"/>
              </w:rPr>
            </w:pPr>
          </w:p>
        </w:tc>
        <w:tc>
          <w:tcPr>
            <w:tcW w:w="994" w:type="dxa"/>
            <w:noWrap w:val="0"/>
            <w:vAlign w:val="center"/>
          </w:tcPr>
          <w:p>
            <w:pPr>
              <w:jc w:val="center"/>
              <w:rPr>
                <w:rFonts w:hint="default" w:ascii="Times New Roman" w:hAnsi="Times New Roman" w:eastAsia="仿宋_GB2312" w:cs="Times New Roman"/>
                <w:sz w:val="28"/>
                <w:szCs w:val="28"/>
                <w:vertAlign w:val="baseline"/>
              </w:rPr>
            </w:pPr>
          </w:p>
        </w:tc>
        <w:tc>
          <w:tcPr>
            <w:tcW w:w="1157" w:type="dxa"/>
            <w:noWrap w:val="0"/>
            <w:vAlign w:val="center"/>
          </w:tcPr>
          <w:p>
            <w:pPr>
              <w:jc w:val="center"/>
              <w:rPr>
                <w:rFonts w:hint="default" w:ascii="Times New Roman" w:hAnsi="Times New Roman" w:eastAsia="仿宋_GB2312" w:cs="Times New Roman"/>
                <w:sz w:val="28"/>
                <w:szCs w:val="28"/>
                <w:vertAlign w:val="baseline"/>
              </w:rPr>
            </w:pPr>
          </w:p>
        </w:tc>
        <w:tc>
          <w:tcPr>
            <w:tcW w:w="1238" w:type="dxa"/>
            <w:noWrap w:val="0"/>
            <w:vAlign w:val="center"/>
          </w:tcPr>
          <w:p>
            <w:pPr>
              <w:jc w:val="center"/>
              <w:rPr>
                <w:rFonts w:hint="default" w:ascii="Times New Roman" w:hAnsi="Times New Roman" w:eastAsia="仿宋_GB2312" w:cs="Times New Roman"/>
                <w:sz w:val="28"/>
                <w:szCs w:val="28"/>
                <w:vertAlign w:val="baseline"/>
              </w:rPr>
            </w:pPr>
          </w:p>
        </w:tc>
        <w:tc>
          <w:tcPr>
            <w:tcW w:w="6176" w:type="dxa"/>
            <w:noWrap w:val="0"/>
            <w:vAlign w:val="center"/>
          </w:tcPr>
          <w:p>
            <w:pPr>
              <w:jc w:val="center"/>
              <w:rPr>
                <w:rFonts w:hint="default" w:ascii="Times New Roman" w:hAnsi="Times New Roman" w:eastAsia="仿宋_GB2312" w:cs="Times New Roman"/>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4" w:type="dxa"/>
            <w:noWrap w:val="0"/>
            <w:vAlign w:val="center"/>
          </w:tcPr>
          <w:p>
            <w:pPr>
              <w:jc w:val="center"/>
              <w:rPr>
                <w:rFonts w:hint="eastAsia" w:ascii="Times New Roman" w:hAnsi="Times New Roman" w:eastAsia="仿宋_GB2312" w:cs="Times New Roman"/>
                <w:sz w:val="20"/>
                <w:szCs w:val="20"/>
                <w:vertAlign w:val="baseline"/>
                <w:lang w:eastAsia="zh-CN"/>
              </w:rPr>
            </w:pPr>
            <w:r>
              <w:rPr>
                <w:rFonts w:hint="eastAsia" w:ascii="Times New Roman" w:hAnsi="Times New Roman" w:eastAsia="仿宋_GB2312" w:cs="Times New Roman"/>
                <w:sz w:val="20"/>
                <w:szCs w:val="20"/>
                <w:vertAlign w:val="baseline"/>
                <w:lang w:eastAsia="zh-CN"/>
              </w:rPr>
              <w:t>…</w:t>
            </w:r>
          </w:p>
        </w:tc>
        <w:tc>
          <w:tcPr>
            <w:tcW w:w="1745" w:type="dxa"/>
            <w:noWrap w:val="0"/>
            <w:vAlign w:val="center"/>
          </w:tcPr>
          <w:p>
            <w:pPr>
              <w:jc w:val="center"/>
              <w:rPr>
                <w:rFonts w:hint="default" w:ascii="Times New Roman" w:hAnsi="Times New Roman" w:eastAsia="仿宋_GB2312" w:cs="Times New Roman"/>
                <w:sz w:val="28"/>
                <w:szCs w:val="28"/>
                <w:vertAlign w:val="baseline"/>
              </w:rPr>
            </w:pPr>
          </w:p>
        </w:tc>
        <w:tc>
          <w:tcPr>
            <w:tcW w:w="2460" w:type="dxa"/>
            <w:noWrap w:val="0"/>
            <w:vAlign w:val="center"/>
          </w:tcPr>
          <w:p>
            <w:pPr>
              <w:jc w:val="center"/>
              <w:rPr>
                <w:rFonts w:hint="default" w:ascii="Times New Roman" w:hAnsi="Times New Roman" w:eastAsia="仿宋_GB2312" w:cs="Times New Roman"/>
                <w:sz w:val="28"/>
                <w:szCs w:val="28"/>
                <w:vertAlign w:val="baseline"/>
              </w:rPr>
            </w:pPr>
          </w:p>
        </w:tc>
        <w:tc>
          <w:tcPr>
            <w:tcW w:w="994" w:type="dxa"/>
            <w:noWrap w:val="0"/>
            <w:vAlign w:val="center"/>
          </w:tcPr>
          <w:p>
            <w:pPr>
              <w:jc w:val="center"/>
              <w:rPr>
                <w:rFonts w:hint="default" w:ascii="Times New Roman" w:hAnsi="Times New Roman" w:eastAsia="仿宋_GB2312" w:cs="Times New Roman"/>
                <w:sz w:val="28"/>
                <w:szCs w:val="28"/>
                <w:vertAlign w:val="baseline"/>
              </w:rPr>
            </w:pPr>
          </w:p>
        </w:tc>
        <w:tc>
          <w:tcPr>
            <w:tcW w:w="1157" w:type="dxa"/>
            <w:noWrap w:val="0"/>
            <w:vAlign w:val="center"/>
          </w:tcPr>
          <w:p>
            <w:pPr>
              <w:jc w:val="center"/>
              <w:rPr>
                <w:rFonts w:hint="default" w:ascii="Times New Roman" w:hAnsi="Times New Roman" w:eastAsia="仿宋_GB2312" w:cs="Times New Roman"/>
                <w:sz w:val="28"/>
                <w:szCs w:val="28"/>
                <w:vertAlign w:val="baseline"/>
              </w:rPr>
            </w:pPr>
          </w:p>
        </w:tc>
        <w:tc>
          <w:tcPr>
            <w:tcW w:w="1238" w:type="dxa"/>
            <w:noWrap w:val="0"/>
            <w:vAlign w:val="center"/>
          </w:tcPr>
          <w:p>
            <w:pPr>
              <w:jc w:val="center"/>
              <w:rPr>
                <w:rFonts w:hint="default" w:ascii="Times New Roman" w:hAnsi="Times New Roman" w:eastAsia="仿宋_GB2312" w:cs="Times New Roman"/>
                <w:sz w:val="28"/>
                <w:szCs w:val="28"/>
                <w:vertAlign w:val="baseline"/>
              </w:rPr>
            </w:pPr>
          </w:p>
        </w:tc>
        <w:tc>
          <w:tcPr>
            <w:tcW w:w="6176" w:type="dxa"/>
            <w:noWrap w:val="0"/>
            <w:vAlign w:val="center"/>
          </w:tcPr>
          <w:p>
            <w:pPr>
              <w:jc w:val="center"/>
              <w:rPr>
                <w:rFonts w:hint="default" w:ascii="Times New Roman" w:hAnsi="Times New Roman" w:eastAsia="仿宋_GB2312" w:cs="Times New Roman"/>
                <w:sz w:val="28"/>
                <w:szCs w:val="28"/>
                <w:vertAlign w:val="baseline"/>
              </w:rPr>
            </w:pPr>
          </w:p>
        </w:tc>
      </w:tr>
    </w:tbl>
    <w:p>
      <w:pPr>
        <w:numPr>
          <w:ilvl w:val="0"/>
          <w:numId w:val="0"/>
        </w:numPr>
        <w:tabs>
          <w:tab w:val="left" w:pos="10710"/>
        </w:tabs>
        <w:ind w:left="720" w:hanging="720" w:hangingChars="300"/>
        <w:rPr>
          <w:rFonts w:hint="eastAsia" w:ascii="Times New Roman" w:hAnsi="Times New Roman" w:eastAsia="仿宋_GB2312" w:cs="仿宋_GB2312"/>
          <w:sz w:val="24"/>
          <w:szCs w:val="24"/>
          <w:lang w:val="en-US" w:eastAsia="zh-CN"/>
        </w:rPr>
      </w:pPr>
      <w:r>
        <w:rPr>
          <w:rFonts w:hint="eastAsia" w:ascii="Times New Roman" w:hAnsi="Times New Roman" w:eastAsia="仿宋_GB2312" w:cs="仿宋_GB2312"/>
          <w:sz w:val="24"/>
          <w:szCs w:val="24"/>
          <w:lang w:val="en-US" w:eastAsia="zh-CN"/>
        </w:rPr>
        <w:t>注：1.“控股情况”请根据申报企业是否与已认定专精特新“小巨人”企业存在控股关系（持股/被持股比例超过50%），填写“有”</w:t>
      </w:r>
      <w:r>
        <w:rPr>
          <w:rFonts w:hint="eastAsia" w:ascii="Times New Roman" w:hAnsi="Times New Roman" w:eastAsia="仿宋_GB2312" w:cs="仿宋_GB2312"/>
          <w:sz w:val="24"/>
          <w:szCs w:val="24"/>
          <w:lang w:val="en-US" w:eastAsia="zh-CN"/>
        </w:rPr>
        <w:br w:type="textWrapping"/>
      </w:r>
      <w:r>
        <w:rPr>
          <w:rFonts w:hint="eastAsia" w:ascii="Times New Roman" w:hAnsi="Times New Roman" w:eastAsia="仿宋_GB2312" w:cs="仿宋_GB2312"/>
          <w:sz w:val="24"/>
          <w:szCs w:val="24"/>
          <w:lang w:val="en-US" w:eastAsia="zh-CN"/>
        </w:rPr>
        <w:t>或“无”。“第三批专精特新‘小巨人’企业复核情况汇总表”中“控股情况”也按此填写。</w:t>
      </w:r>
    </w:p>
    <w:p>
      <w:pPr>
        <w:widowControl w:val="0"/>
        <w:ind w:firstLine="480"/>
        <w:jc w:val="both"/>
        <w:rPr>
          <w:rFonts w:hint="eastAsia" w:ascii="Times New Roman" w:hAnsi="Times New Roman" w:eastAsia="仿宋_GB2312" w:cs="仿宋_GB2312"/>
          <w:kern w:val="2"/>
          <w:sz w:val="24"/>
          <w:szCs w:val="24"/>
          <w:lang w:val="en-US" w:eastAsia="zh-CN" w:bidi="ar-SA"/>
        </w:rPr>
      </w:pPr>
      <w:r>
        <w:rPr>
          <w:rFonts w:hint="eastAsia" w:ascii="Times New Roman" w:hAnsi="Times New Roman" w:eastAsia="仿宋_GB2312" w:cs="仿宋_GB2312"/>
          <w:kern w:val="2"/>
          <w:sz w:val="24"/>
          <w:szCs w:val="24"/>
          <w:lang w:val="en-US" w:eastAsia="zh-CN" w:bidi="ar-SA"/>
        </w:rPr>
        <w:t>2.“同集团内企业情况”请根据申报企业同一集团是否有其他生产相似产品企业也参与申报或已获得专精特新“小巨人”企业称</w:t>
      </w:r>
      <w:r>
        <w:rPr>
          <w:rFonts w:hint="eastAsia" w:ascii="Times New Roman" w:hAnsi="Times New Roman" w:eastAsia="仿宋_GB2312" w:cs="仿宋_GB2312"/>
          <w:kern w:val="2"/>
          <w:sz w:val="24"/>
          <w:szCs w:val="24"/>
          <w:lang w:val="en-US" w:eastAsia="zh-CN" w:bidi="ar-SA"/>
        </w:rPr>
        <w:br w:type="textWrapping"/>
      </w:r>
      <w:r>
        <w:rPr>
          <w:rFonts w:hint="eastAsia" w:ascii="Times New Roman" w:hAnsi="Times New Roman" w:eastAsia="仿宋_GB2312" w:cs="仿宋_GB2312"/>
          <w:kern w:val="2"/>
          <w:sz w:val="24"/>
          <w:szCs w:val="24"/>
          <w:lang w:val="en-US" w:eastAsia="zh-CN" w:bidi="ar-SA"/>
        </w:rPr>
        <w:t xml:space="preserve">     号认定，填写“有申报”、“有认定”或“无”。“第三批专精特新‘小巨人’企业复核情况汇总表”中“同集团内企业情况”</w:t>
      </w:r>
    </w:p>
    <w:p>
      <w:pPr>
        <w:widowControl w:val="0"/>
        <w:ind w:firstLine="600" w:firstLineChars="250"/>
        <w:jc w:val="both"/>
        <w:rPr>
          <w:rFonts w:hint="eastAsia" w:ascii="Times New Roman" w:hAnsi="Times New Roman" w:eastAsia="仿宋_GB2312" w:cs="仿宋_GB2312"/>
          <w:kern w:val="2"/>
          <w:sz w:val="24"/>
          <w:szCs w:val="24"/>
          <w:lang w:val="en-US" w:eastAsia="zh-CN" w:bidi="ar-SA"/>
        </w:rPr>
      </w:pPr>
      <w:r>
        <w:rPr>
          <w:rFonts w:hint="eastAsia" w:ascii="Times New Roman" w:hAnsi="Times New Roman" w:eastAsia="仿宋_GB2312" w:cs="仿宋_GB2312"/>
          <w:kern w:val="2"/>
          <w:sz w:val="24"/>
          <w:szCs w:val="24"/>
          <w:lang w:val="en-US" w:eastAsia="zh-CN" w:bidi="ar-SA"/>
        </w:rPr>
        <w:t>也按此填写。</w:t>
      </w:r>
    </w:p>
    <w:p>
      <w:pPr>
        <w:pStyle w:val="3"/>
        <w:rPr>
          <w:rFonts w:hint="default"/>
          <w:lang w:val="en-US" w:eastAsia="zh-CN"/>
        </w:rPr>
      </w:pPr>
    </w:p>
    <w:p>
      <w:pPr>
        <w:rPr>
          <w:rFonts w:hint="default"/>
          <w:lang w:val="en-US" w:eastAsia="zh-CN"/>
        </w:rPr>
      </w:pPr>
    </w:p>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1F31D00"/>
    <w:rsid w:val="21F31D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仿宋_GB2312" w:cs="Times New Roman"/>
      <w:kern w:val="2"/>
      <w:sz w:val="32"/>
      <w:lang w:val="en-US" w:eastAsia="zh-CN" w:bidi="ar-SA"/>
    </w:rPr>
  </w:style>
  <w:style w:type="character" w:default="1" w:styleId="7">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next w:val="3"/>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3">
    <w:name w:val="Title"/>
    <w:next w:val="1"/>
    <w:qFormat/>
    <w:uiPriority w:val="0"/>
    <w:pPr>
      <w:widowControl w:val="0"/>
      <w:jc w:val="center"/>
      <w:outlineLvl w:val="0"/>
    </w:pPr>
    <w:rPr>
      <w:rFonts w:ascii="方正小标宋_GBK" w:hAnsi="方正小标宋_GBK" w:eastAsia="方正小标宋_GBK" w:cs="方正小标宋_GBK"/>
      <w:kern w:val="2"/>
      <w:sz w:val="44"/>
      <w:szCs w:val="44"/>
      <w:lang w:val="en-US" w:eastAsia="zh-CN" w:bidi="ar-SA"/>
    </w:rPr>
  </w:style>
  <w:style w:type="paragraph" w:styleId="4">
    <w:name w:val="footer"/>
    <w:qFormat/>
    <w:uiPriority w:val="0"/>
    <w:pPr>
      <w:widowControl w:val="0"/>
      <w:tabs>
        <w:tab w:val="center" w:pos="4153"/>
        <w:tab w:val="right" w:pos="8306"/>
      </w:tabs>
      <w:snapToGrid w:val="0"/>
      <w:jc w:val="left"/>
    </w:pPr>
    <w:rPr>
      <w:rFonts w:ascii="Calibri" w:hAnsi="Calibri" w:eastAsia="仿宋_GB2312" w:cs="Times New Roman"/>
      <w:kern w:val="2"/>
      <w:sz w:val="18"/>
      <w:lang w:val="en-US" w:eastAsia="zh-CN" w:bidi="ar-SA"/>
    </w:rPr>
  </w:style>
  <w:style w:type="table" w:styleId="6">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Office_11.8.2.8959_F1E327BC-269C-435d-A152-05C5408002CA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2024-05-06T09:08:00Z</dcterms:created>
  <dc:creator>尘夏</dc:creator>
  <cp:lastModifiedBy>尘夏</cp:lastModifiedBy>
  <dcterms:modified xsi:type="dcterms:W3CDTF">2024-05-06T09:08:48Z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2052-11.8.2.8959</vt:lpwstr>
  </property>
</Properties>
</file>