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E70" w:rsidRDefault="00A2756F" w:rsidP="00A2756F">
      <w:pPr>
        <w:jc w:val="center"/>
        <w:rPr>
          <w:rFonts w:ascii="方正小标宋_GBK" w:eastAsia="方正小标宋_GBK"/>
          <w:sz w:val="44"/>
          <w:szCs w:val="44"/>
        </w:rPr>
      </w:pPr>
      <w:r w:rsidRPr="00A2756F">
        <w:rPr>
          <w:rFonts w:ascii="方正小标宋_GBK" w:eastAsia="方正小标宋_GBK" w:hint="eastAsia"/>
          <w:sz w:val="44"/>
          <w:szCs w:val="44"/>
        </w:rPr>
        <w:t>镇江市产业导师</w:t>
      </w:r>
      <w:r>
        <w:rPr>
          <w:rFonts w:ascii="方正小标宋_GBK" w:eastAsia="方正小标宋_GBK" w:hint="eastAsia"/>
          <w:sz w:val="44"/>
          <w:szCs w:val="44"/>
        </w:rPr>
        <w:t>管理</w:t>
      </w:r>
      <w:r w:rsidRPr="00A2756F">
        <w:rPr>
          <w:rFonts w:ascii="方正小标宋_GBK" w:eastAsia="方正小标宋_GBK" w:hint="eastAsia"/>
          <w:sz w:val="44"/>
          <w:szCs w:val="44"/>
        </w:rPr>
        <w:t>办法</w:t>
      </w:r>
      <w:r w:rsidR="00A90088">
        <w:rPr>
          <w:rFonts w:ascii="方正小标宋_GBK" w:eastAsia="方正小标宋_GBK" w:hint="eastAsia"/>
          <w:sz w:val="44"/>
          <w:szCs w:val="44"/>
        </w:rPr>
        <w:t>（征求意见稿）</w:t>
      </w:r>
    </w:p>
    <w:p w:rsidR="00A2756F" w:rsidRDefault="00A2756F" w:rsidP="00A2756F">
      <w:pPr>
        <w:rPr>
          <w:rFonts w:ascii="方正小标宋_GBK" w:eastAsia="方正小标宋_GBK"/>
          <w:sz w:val="32"/>
          <w:szCs w:val="32"/>
        </w:rPr>
      </w:pPr>
    </w:p>
    <w:p w:rsidR="00A2756F" w:rsidRPr="002D6040" w:rsidRDefault="00A2756F" w:rsidP="00A2756F">
      <w:pPr>
        <w:jc w:val="center"/>
        <w:rPr>
          <w:rFonts w:ascii="方正黑体_GBK" w:eastAsia="方正黑体_GBK"/>
          <w:sz w:val="32"/>
          <w:szCs w:val="32"/>
        </w:rPr>
      </w:pPr>
      <w:r w:rsidRPr="002D6040">
        <w:rPr>
          <w:rFonts w:ascii="方正黑体_GBK" w:eastAsia="方正黑体_GBK" w:hint="eastAsia"/>
          <w:sz w:val="32"/>
          <w:szCs w:val="32"/>
        </w:rPr>
        <w:t>第一章  总则</w:t>
      </w:r>
    </w:p>
    <w:p w:rsidR="00A2756F" w:rsidRDefault="00A2756F" w:rsidP="00A2756F">
      <w:pPr>
        <w:rPr>
          <w:rFonts w:ascii="方正小标宋_GBK" w:eastAsia="方正小标宋_GBK"/>
          <w:sz w:val="32"/>
          <w:szCs w:val="32"/>
        </w:rPr>
      </w:pPr>
    </w:p>
    <w:p w:rsidR="00CE0060" w:rsidRPr="002D6040" w:rsidRDefault="00A2756F" w:rsidP="005637D3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2D6040">
        <w:rPr>
          <w:rFonts w:ascii="方正仿宋_GBK" w:eastAsia="方正仿宋_GBK" w:hint="eastAsia"/>
          <w:sz w:val="32"/>
          <w:szCs w:val="32"/>
        </w:rPr>
        <w:t>第一条  为</w:t>
      </w:r>
      <w:r w:rsidR="00CE0060" w:rsidRPr="002D6040">
        <w:rPr>
          <w:rFonts w:ascii="方正仿宋_GBK" w:eastAsia="方正仿宋_GBK" w:hint="eastAsia"/>
          <w:sz w:val="32"/>
          <w:szCs w:val="32"/>
        </w:rPr>
        <w:t>深入贯彻习近平新时代中国特色社会主义思想</w:t>
      </w:r>
      <w:r w:rsidRPr="002D6040">
        <w:rPr>
          <w:rFonts w:ascii="方正仿宋_GBK" w:eastAsia="方正仿宋_GBK" w:hint="eastAsia"/>
          <w:sz w:val="32"/>
          <w:szCs w:val="32"/>
        </w:rPr>
        <w:t>，推进教育</w:t>
      </w:r>
      <w:r w:rsidR="00CE0060" w:rsidRPr="002D6040">
        <w:rPr>
          <w:rFonts w:ascii="方正仿宋_GBK" w:eastAsia="方正仿宋_GBK" w:hint="eastAsia"/>
          <w:sz w:val="32"/>
          <w:szCs w:val="32"/>
        </w:rPr>
        <w:t>链</w:t>
      </w:r>
      <w:r w:rsidRPr="002D6040">
        <w:rPr>
          <w:rFonts w:ascii="方正仿宋_GBK" w:eastAsia="方正仿宋_GBK" w:hint="eastAsia"/>
          <w:sz w:val="32"/>
          <w:szCs w:val="32"/>
        </w:rPr>
        <w:t>、</w:t>
      </w:r>
      <w:r w:rsidR="00CE0060" w:rsidRPr="002D6040">
        <w:rPr>
          <w:rFonts w:ascii="方正仿宋_GBK" w:eastAsia="方正仿宋_GBK" w:hint="eastAsia"/>
          <w:sz w:val="32"/>
          <w:szCs w:val="32"/>
        </w:rPr>
        <w:t>人才链与产业链</w:t>
      </w:r>
      <w:r w:rsidRPr="002D6040">
        <w:rPr>
          <w:rFonts w:ascii="方正仿宋_GBK" w:eastAsia="方正仿宋_GBK" w:hint="eastAsia"/>
          <w:sz w:val="32"/>
          <w:szCs w:val="32"/>
        </w:rPr>
        <w:t>“三位一体”协同融合发展，推动我市</w:t>
      </w:r>
      <w:r w:rsidR="001678E6" w:rsidRPr="002D6040">
        <w:rPr>
          <w:rFonts w:ascii="方正仿宋_GBK" w:eastAsia="方正仿宋_GBK" w:hint="eastAsia"/>
          <w:sz w:val="32"/>
          <w:szCs w:val="32"/>
        </w:rPr>
        <w:t>企业</w:t>
      </w:r>
      <w:r w:rsidRPr="002D6040">
        <w:rPr>
          <w:rFonts w:ascii="方正仿宋_GBK" w:eastAsia="方正仿宋_GBK" w:hint="eastAsia"/>
          <w:sz w:val="32"/>
          <w:szCs w:val="32"/>
        </w:rPr>
        <w:t>与在镇院校</w:t>
      </w:r>
      <w:r w:rsidR="00506619" w:rsidRPr="002D6040">
        <w:rPr>
          <w:rFonts w:ascii="方正仿宋_GBK" w:eastAsia="方正仿宋_GBK" w:hint="eastAsia"/>
          <w:sz w:val="32"/>
          <w:szCs w:val="32"/>
        </w:rPr>
        <w:t>双向赋能、双向服务</w:t>
      </w:r>
      <w:r w:rsidR="007D5D84" w:rsidRPr="002D6040">
        <w:rPr>
          <w:rFonts w:ascii="方正仿宋_GBK" w:eastAsia="方正仿宋_GBK" w:hint="eastAsia"/>
          <w:sz w:val="32"/>
          <w:szCs w:val="32"/>
        </w:rPr>
        <w:t>，镇江市委人才办、市工信局联合</w:t>
      </w:r>
      <w:r w:rsidR="00CE0060" w:rsidRPr="002D6040">
        <w:rPr>
          <w:rFonts w:ascii="方正仿宋_GBK" w:eastAsia="方正仿宋_GBK" w:hint="eastAsia"/>
          <w:sz w:val="32"/>
          <w:szCs w:val="32"/>
        </w:rPr>
        <w:t>开展镇江市产业导师选聘工作。</w:t>
      </w:r>
    </w:p>
    <w:p w:rsidR="00F70EA2" w:rsidRPr="002D6040" w:rsidRDefault="00A2756F" w:rsidP="005637D3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int="eastAsia"/>
          <w:sz w:val="32"/>
          <w:szCs w:val="32"/>
        </w:rPr>
        <w:t xml:space="preserve">第二条  </w:t>
      </w:r>
      <w:r w:rsidR="00F70EA2" w:rsidRPr="002D6040">
        <w:rPr>
          <w:rFonts w:ascii="方正仿宋_GBK" w:eastAsia="方正仿宋_GBK" w:hAnsi="仿宋" w:hint="eastAsia"/>
          <w:sz w:val="32"/>
          <w:szCs w:val="32"/>
        </w:rPr>
        <w:t>开展产业</w:t>
      </w:r>
      <w:r w:rsidR="00506619" w:rsidRPr="002D6040">
        <w:rPr>
          <w:rFonts w:ascii="方正仿宋_GBK" w:eastAsia="方正仿宋_GBK" w:hAnsi="仿宋" w:hint="eastAsia"/>
          <w:sz w:val="32"/>
          <w:szCs w:val="32"/>
        </w:rPr>
        <w:t>导师</w:t>
      </w:r>
      <w:r w:rsidR="00F70EA2" w:rsidRPr="002D6040">
        <w:rPr>
          <w:rFonts w:ascii="方正仿宋_GBK" w:eastAsia="方正仿宋_GBK" w:hAnsi="仿宋" w:hint="eastAsia"/>
          <w:kern w:val="0"/>
          <w:sz w:val="32"/>
          <w:szCs w:val="32"/>
        </w:rPr>
        <w:t>选聘工作</w:t>
      </w:r>
      <w:r w:rsidR="00F70EA2" w:rsidRPr="002D6040">
        <w:rPr>
          <w:rFonts w:ascii="方正仿宋_GBK" w:eastAsia="方正仿宋_GBK" w:hAnsi="仿宋" w:hint="eastAsia"/>
          <w:sz w:val="32"/>
          <w:szCs w:val="32"/>
        </w:rPr>
        <w:t>旨在</w:t>
      </w:r>
      <w:r w:rsidR="005637D3" w:rsidRPr="002D6040">
        <w:rPr>
          <w:rFonts w:ascii="方正仿宋_GBK" w:eastAsia="方正仿宋_GBK" w:hAnsi="仿宋" w:hint="eastAsia"/>
          <w:sz w:val="32"/>
          <w:szCs w:val="32"/>
        </w:rPr>
        <w:t>从全市重点产业链企业中公开选聘一批懂技术、善经营、会管理的专业技术人才、经营管理人才、高技能人才</w:t>
      </w:r>
      <w:r w:rsidR="00F70EA2" w:rsidRPr="002D6040">
        <w:rPr>
          <w:rFonts w:ascii="方正仿宋_GBK" w:eastAsia="方正仿宋_GBK" w:hAnsi="仿宋" w:hint="eastAsia"/>
          <w:sz w:val="32"/>
          <w:szCs w:val="32"/>
        </w:rPr>
        <w:t>，</w:t>
      </w:r>
      <w:r w:rsidR="005637D3" w:rsidRPr="002D6040">
        <w:rPr>
          <w:rFonts w:ascii="方正仿宋_GBK" w:eastAsia="方正仿宋_GBK" w:hAnsi="仿宋" w:hint="eastAsia"/>
          <w:sz w:val="32"/>
          <w:szCs w:val="32"/>
        </w:rPr>
        <w:t>到在镇高校兼职担任产业导师，深度参与高校人才培养、学科专业建设、科学研究、成果转化等，推动产学研深度合作</w:t>
      </w:r>
      <w:r w:rsidR="00F70EA2" w:rsidRPr="002D6040">
        <w:rPr>
          <w:rFonts w:ascii="方正仿宋_GBK" w:eastAsia="方正仿宋_GBK" w:hAnsi="仿宋" w:hint="eastAsia"/>
          <w:sz w:val="32"/>
          <w:szCs w:val="32"/>
        </w:rPr>
        <w:t>，加速培养</w:t>
      </w:r>
      <w:r w:rsidR="005637D3" w:rsidRPr="002D6040">
        <w:rPr>
          <w:rFonts w:ascii="方正仿宋_GBK" w:eastAsia="方正仿宋_GBK" w:hAnsi="仿宋" w:hint="eastAsia"/>
          <w:sz w:val="32"/>
          <w:szCs w:val="32"/>
        </w:rPr>
        <w:t>镇江</w:t>
      </w:r>
      <w:r w:rsidR="00F70EA2" w:rsidRPr="002D6040">
        <w:rPr>
          <w:rFonts w:ascii="方正仿宋_GBK" w:eastAsia="方正仿宋_GBK" w:hAnsi="仿宋" w:hint="eastAsia"/>
          <w:sz w:val="32"/>
          <w:szCs w:val="32"/>
        </w:rPr>
        <w:t>经济社会发展急需的各类高素质应用型人才。</w:t>
      </w:r>
    </w:p>
    <w:p w:rsidR="00506619" w:rsidRPr="002D6040" w:rsidRDefault="00506619" w:rsidP="005637D3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第三条  产业导师实行聘任制，</w:t>
      </w:r>
      <w:r w:rsidR="006F3F04" w:rsidRPr="002D6040">
        <w:rPr>
          <w:rFonts w:ascii="方正仿宋_GBK" w:eastAsia="方正仿宋_GBK" w:hAnsi="仿宋" w:hint="eastAsia"/>
          <w:sz w:val="32"/>
          <w:szCs w:val="32"/>
        </w:rPr>
        <w:t>聘期两年，</w:t>
      </w:r>
      <w:r w:rsidRPr="002D6040">
        <w:rPr>
          <w:rFonts w:ascii="方正仿宋_GBK" w:eastAsia="方正仿宋_GBK" w:hAnsi="仿宋" w:hint="eastAsia"/>
          <w:sz w:val="32"/>
          <w:szCs w:val="32"/>
        </w:rPr>
        <w:t>按需设岗、公开选聘、择优聘任、合同管理。</w:t>
      </w:r>
      <w:r w:rsidR="006F3F04" w:rsidRPr="002D6040">
        <w:rPr>
          <w:rFonts w:ascii="方正仿宋_GBK" w:eastAsia="方正仿宋_GBK" w:hAnsi="仿宋" w:hint="eastAsia"/>
          <w:sz w:val="32"/>
          <w:szCs w:val="32"/>
        </w:rPr>
        <w:t xml:space="preserve"> </w:t>
      </w:r>
    </w:p>
    <w:p w:rsidR="00506619" w:rsidRDefault="00506619" w:rsidP="00F70EA2">
      <w:pPr>
        <w:adjustRightInd w:val="0"/>
        <w:snapToGrid w:val="0"/>
        <w:spacing w:line="52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506619" w:rsidRPr="002D6040" w:rsidRDefault="00506619" w:rsidP="00506619">
      <w:pPr>
        <w:jc w:val="center"/>
        <w:rPr>
          <w:rFonts w:ascii="方正黑体_GBK" w:eastAsia="方正黑体_GBK"/>
          <w:sz w:val="32"/>
          <w:szCs w:val="32"/>
        </w:rPr>
      </w:pPr>
      <w:bookmarkStart w:id="0" w:name="OLE_LINK3"/>
      <w:r w:rsidRPr="002D6040">
        <w:rPr>
          <w:rFonts w:ascii="方正黑体_GBK" w:eastAsia="方正黑体_GBK" w:hint="eastAsia"/>
          <w:sz w:val="32"/>
          <w:szCs w:val="32"/>
        </w:rPr>
        <w:t xml:space="preserve">第二章  </w:t>
      </w:r>
      <w:r w:rsidR="000F669E" w:rsidRPr="002D6040">
        <w:rPr>
          <w:rFonts w:ascii="方正黑体_GBK" w:eastAsia="方正黑体_GBK" w:hint="eastAsia"/>
          <w:sz w:val="32"/>
          <w:szCs w:val="32"/>
        </w:rPr>
        <w:t>选聘条件</w:t>
      </w:r>
    </w:p>
    <w:bookmarkEnd w:id="0"/>
    <w:p w:rsidR="00506619" w:rsidRDefault="00506619" w:rsidP="00F70EA2">
      <w:pPr>
        <w:adjustRightInd w:val="0"/>
        <w:snapToGrid w:val="0"/>
        <w:spacing w:line="52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5637D3" w:rsidRPr="002D6040" w:rsidRDefault="000F669E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第四条 </w:t>
      </w:r>
      <w:r w:rsidR="00F04E60" w:rsidRPr="002D6040">
        <w:rPr>
          <w:rFonts w:ascii="方正仿宋_GBK" w:eastAsia="方正仿宋_GBK" w:hAnsi="仿宋" w:hint="eastAsia"/>
          <w:sz w:val="32"/>
          <w:szCs w:val="32"/>
        </w:rPr>
        <w:t xml:space="preserve"> </w:t>
      </w:r>
      <w:r w:rsidRPr="002D6040">
        <w:rPr>
          <w:rFonts w:ascii="方正仿宋_GBK" w:eastAsia="方正仿宋_GBK" w:hAnsi="仿宋" w:hint="eastAsia"/>
          <w:sz w:val="32"/>
          <w:szCs w:val="32"/>
        </w:rPr>
        <w:t>申报产业导师须具备以下基本条件：</w:t>
      </w:r>
    </w:p>
    <w:p w:rsidR="000F669E" w:rsidRPr="002D6040" w:rsidRDefault="000F669E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（一）申报人应具有较高的政治素质和良好的职业道德，具有硕士及以上学历或者拟申报学科（领域）中级职称或相当层次职业资格，热心在镇院校学科（领域）建设、人才培</w:t>
      </w:r>
      <w:r w:rsidRPr="002D6040">
        <w:rPr>
          <w:rFonts w:ascii="方正仿宋_GBK" w:eastAsia="方正仿宋_GBK" w:hAnsi="仿宋" w:hint="eastAsia"/>
          <w:sz w:val="32"/>
          <w:szCs w:val="32"/>
        </w:rPr>
        <w:lastRenderedPageBreak/>
        <w:t>养和科技成果转化工作。</w:t>
      </w:r>
    </w:p>
    <w:p w:rsidR="00506619" w:rsidRPr="002D6040" w:rsidRDefault="00D95AEC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（二）身体健康，年龄一般不超过60周岁，选派后能够在在镇院校产业导师岗位工作满两年，具备按照在镇院校要求承担科研教学任务的时间和精力。</w:t>
      </w:r>
    </w:p>
    <w:p w:rsidR="00D95AEC" w:rsidRPr="002D6040" w:rsidRDefault="00D95AEC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三）对行业发展有精准把握，有较强的技术创新能力或经营管理能力，曾主持或参与过市级及以上科研项目；或担任市级以上孵化器前3负责人，具有创业、投融资、企业管理等经验；或从事本行业技术、经营、管理工作10年以上，专业水平较高、管理经验丰富，成果得到业界公认。</w:t>
      </w:r>
    </w:p>
    <w:p w:rsidR="00D95AEC" w:rsidRPr="002D6040" w:rsidRDefault="00D95AEC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（四）取得成果、贡献特别突出者可破格申报。在企业兼职的在镇院校教师不得申报。</w:t>
      </w:r>
    </w:p>
    <w:p w:rsidR="00D95AEC" w:rsidRPr="002D6040" w:rsidRDefault="00F04E60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第五条  具备以下条件之一者，可优先选聘。</w:t>
      </w:r>
    </w:p>
    <w:p w:rsidR="00F04E60" w:rsidRPr="002D6040" w:rsidRDefault="00F04E60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一）本科院校类：申报人是国家重大人才工程、江苏省重点人才工程、镇江市“金山英才”计划入选者，我市D类以上人才码获得者或相当称号获得者；或与在镇院校已签订兼职教授（教师）协议，曾在在镇院校任职或具有其它高校院所教育教学工作经历的；或所在企业为重点产业链链主企业、制造业领航企业、专精特新小巨人企业，设有院士（专家）工作站、博士后科研工作站、江苏省企业博士后创新实践基地、江苏省研究生工作站以及省级以上重点实验室、企业技术中心、工程技术研究中心或工程研究中心等平台，有显著的行业影响力。 </w:t>
      </w:r>
    </w:p>
    <w:p w:rsidR="00F04E60" w:rsidRPr="002D6040" w:rsidRDefault="00F04E60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（二）高职院校类：申报人是国家重大人才工程、江苏省重点人才工程、镇江市“金山英才”计划入选者，我市E</w:t>
      </w:r>
      <w:r w:rsidRPr="002D6040">
        <w:rPr>
          <w:rFonts w:ascii="方正仿宋_GBK" w:eastAsia="方正仿宋_GBK" w:hAnsi="仿宋" w:hint="eastAsia"/>
          <w:sz w:val="32"/>
          <w:szCs w:val="32"/>
        </w:rPr>
        <w:lastRenderedPageBreak/>
        <w:t>类以上人才码获得者或相当称号获得者；或与在镇院校已签订兼职教授（教师）协议，曾在在镇院校任职或具有其它高校院所教育教学工作经历的；或所在企业为高新技术企业，设有院士（专家）工作站、博士后科研工作站、江苏省企业博士后创新实践基地、江苏省研究生工作站以及市级以上重点实验室、企业技术中心、工程技术研究中心或工程研究中心等平台，有较强的行业影响力。</w:t>
      </w:r>
    </w:p>
    <w:p w:rsidR="00F04E60" w:rsidRDefault="00F04E60" w:rsidP="00F04E60">
      <w:pPr>
        <w:adjustRightInd w:val="0"/>
        <w:snapToGrid w:val="0"/>
        <w:spacing w:line="56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F04E60" w:rsidRPr="002D6040" w:rsidRDefault="00F04E60" w:rsidP="00F04E60">
      <w:pPr>
        <w:jc w:val="center"/>
        <w:rPr>
          <w:rFonts w:ascii="方正黑体_GBK" w:eastAsia="方正黑体_GBK"/>
          <w:sz w:val="32"/>
          <w:szCs w:val="32"/>
        </w:rPr>
      </w:pPr>
      <w:bookmarkStart w:id="1" w:name="OLE_LINK4"/>
      <w:bookmarkStart w:id="2" w:name="OLE_LINK5"/>
      <w:r w:rsidRPr="002D6040">
        <w:rPr>
          <w:rFonts w:ascii="方正黑体_GBK" w:eastAsia="方正黑体_GBK" w:hint="eastAsia"/>
          <w:sz w:val="32"/>
          <w:szCs w:val="32"/>
        </w:rPr>
        <w:t>第三章  选聘程序</w:t>
      </w:r>
    </w:p>
    <w:bookmarkEnd w:id="1"/>
    <w:bookmarkEnd w:id="2"/>
    <w:p w:rsidR="00F04E60" w:rsidRDefault="00F04E60" w:rsidP="00F04E60">
      <w:pPr>
        <w:adjustRightInd w:val="0"/>
        <w:snapToGrid w:val="0"/>
        <w:spacing w:line="56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F04E60" w:rsidRPr="002D6040" w:rsidRDefault="003B31D0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第六条  在镇院校根据实际需要，自主确定产业导师数量和岗位需求，报送市委人才办、市工信局审核，</w:t>
      </w:r>
      <w:r w:rsidR="00BB2CFE" w:rsidRPr="002D6040">
        <w:rPr>
          <w:rFonts w:ascii="方正仿宋_GBK" w:eastAsia="方正仿宋_GBK" w:hAnsi="仿宋" w:hint="eastAsia"/>
          <w:sz w:val="32"/>
          <w:szCs w:val="32"/>
        </w:rPr>
        <w:t>由两部门</w:t>
      </w:r>
      <w:r w:rsidRPr="002D6040">
        <w:rPr>
          <w:rFonts w:ascii="方正仿宋_GBK" w:eastAsia="方正仿宋_GBK" w:hAnsi="仿宋" w:hint="eastAsia"/>
          <w:sz w:val="32"/>
          <w:szCs w:val="32"/>
        </w:rPr>
        <w:t>统一向社会发布</w:t>
      </w:r>
      <w:r w:rsidR="00BB2CFE" w:rsidRPr="002D6040">
        <w:rPr>
          <w:rFonts w:ascii="方正仿宋_GBK" w:eastAsia="方正仿宋_GBK" w:hAnsi="仿宋" w:hint="eastAsia"/>
          <w:sz w:val="32"/>
          <w:szCs w:val="32"/>
        </w:rPr>
        <w:t>产业导师选聘计划</w:t>
      </w:r>
      <w:r w:rsidRPr="002D6040">
        <w:rPr>
          <w:rFonts w:ascii="方正仿宋_GBK" w:eastAsia="方正仿宋_GBK" w:hAnsi="仿宋" w:hint="eastAsia"/>
          <w:sz w:val="32"/>
          <w:szCs w:val="32"/>
        </w:rPr>
        <w:t>。</w:t>
      </w:r>
    </w:p>
    <w:p w:rsidR="00BB2CFE" w:rsidRPr="002D6040" w:rsidRDefault="00BB2CFE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第七条  具备岗位任职条件的申报人经所在企业同意，向市工信局提出申请（限申请1所学校）。市工信局按照岗位需求开展资格筛查，提出选聘计划，</w:t>
      </w:r>
      <w:r w:rsidR="00757713" w:rsidRPr="002D6040">
        <w:rPr>
          <w:rFonts w:ascii="方正仿宋_GBK" w:eastAsia="方正仿宋_GBK" w:hAnsi="仿宋" w:hint="eastAsia"/>
          <w:sz w:val="32"/>
          <w:szCs w:val="32"/>
        </w:rPr>
        <w:t>将符合基本条件的人选申报材料</w:t>
      </w:r>
      <w:r w:rsidRPr="002D6040">
        <w:rPr>
          <w:rFonts w:ascii="方正仿宋_GBK" w:eastAsia="方正仿宋_GBK" w:hAnsi="仿宋" w:hint="eastAsia"/>
          <w:sz w:val="32"/>
          <w:szCs w:val="32"/>
        </w:rPr>
        <w:t>分送有关在镇院校。</w:t>
      </w:r>
    </w:p>
    <w:p w:rsidR="00F316FE" w:rsidRPr="002D6040" w:rsidRDefault="00F316FE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第八条  各在镇院校依据选聘计划，对申报者进行评审，提出产业导师拟聘用人选名单，报市工信局</w:t>
      </w:r>
      <w:r w:rsidR="00DC6A6F" w:rsidRPr="002D6040">
        <w:rPr>
          <w:rFonts w:ascii="方正仿宋_GBK" w:eastAsia="方正仿宋_GBK" w:hAnsi="仿宋" w:hint="eastAsia"/>
          <w:sz w:val="32"/>
          <w:szCs w:val="32"/>
        </w:rPr>
        <w:t>党委会研究确定并报</w:t>
      </w:r>
      <w:r w:rsidRPr="002D6040">
        <w:rPr>
          <w:rFonts w:ascii="方正仿宋_GBK" w:eastAsia="方正仿宋_GBK" w:hAnsi="仿宋" w:hint="eastAsia"/>
          <w:sz w:val="32"/>
          <w:szCs w:val="32"/>
        </w:rPr>
        <w:t>市委人才办</w:t>
      </w:r>
      <w:r w:rsidR="00DC6A6F" w:rsidRPr="002D6040">
        <w:rPr>
          <w:rFonts w:ascii="方正仿宋_GBK" w:eastAsia="方正仿宋_GBK" w:hAnsi="仿宋" w:hint="eastAsia"/>
          <w:sz w:val="32"/>
          <w:szCs w:val="32"/>
        </w:rPr>
        <w:t>备案</w:t>
      </w:r>
      <w:r w:rsidRPr="002D6040">
        <w:rPr>
          <w:rFonts w:ascii="方正仿宋_GBK" w:eastAsia="方正仿宋_GBK" w:hAnsi="仿宋" w:hint="eastAsia"/>
          <w:sz w:val="32"/>
          <w:szCs w:val="32"/>
        </w:rPr>
        <w:t>。</w:t>
      </w:r>
    </w:p>
    <w:p w:rsidR="00F316FE" w:rsidRPr="002D6040" w:rsidRDefault="00F316FE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第九条  市委人才办、市工信局将产业导师评选结果进行公示、发布，并为入选者颁发镇江市产业导 师聘书。</w:t>
      </w:r>
    </w:p>
    <w:p w:rsidR="00F316FE" w:rsidRPr="002D6040" w:rsidRDefault="00F316FE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第十条  相关在镇院校与产业导师、产业导师所在企业签订三方聘任协议，明确三方权责利。</w:t>
      </w:r>
    </w:p>
    <w:p w:rsidR="00F316FE" w:rsidRPr="002D6040" w:rsidRDefault="00F316FE" w:rsidP="00F316FE">
      <w:pPr>
        <w:jc w:val="center"/>
        <w:rPr>
          <w:rFonts w:ascii="方正黑体_GBK" w:eastAsia="方正黑体_GBK"/>
          <w:sz w:val="32"/>
          <w:szCs w:val="32"/>
        </w:rPr>
      </w:pPr>
      <w:bookmarkStart w:id="3" w:name="OLE_LINK6"/>
      <w:bookmarkStart w:id="4" w:name="OLE_LINK7"/>
      <w:r w:rsidRPr="002D6040">
        <w:rPr>
          <w:rFonts w:ascii="方正黑体_GBK" w:eastAsia="方正黑体_GBK" w:hint="eastAsia"/>
          <w:sz w:val="32"/>
          <w:szCs w:val="32"/>
        </w:rPr>
        <w:lastRenderedPageBreak/>
        <w:t xml:space="preserve">第四章 </w:t>
      </w:r>
      <w:r w:rsidRPr="002D6040">
        <w:rPr>
          <w:rFonts w:ascii="方正黑体_GBK" w:eastAsia="方正黑体_GBK"/>
          <w:sz w:val="32"/>
          <w:szCs w:val="32"/>
        </w:rPr>
        <w:t xml:space="preserve"> </w:t>
      </w:r>
      <w:r w:rsidRPr="002D6040">
        <w:rPr>
          <w:rFonts w:ascii="方正黑体_GBK" w:eastAsia="方正黑体_GBK" w:hint="eastAsia"/>
          <w:sz w:val="32"/>
          <w:szCs w:val="32"/>
        </w:rPr>
        <w:t>工作职责</w:t>
      </w:r>
    </w:p>
    <w:bookmarkEnd w:id="3"/>
    <w:bookmarkEnd w:id="4"/>
    <w:p w:rsidR="00F316FE" w:rsidRDefault="00F316FE" w:rsidP="00F04E60">
      <w:pPr>
        <w:adjustRightInd w:val="0"/>
        <w:snapToGrid w:val="0"/>
        <w:spacing w:line="56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F316FE" w:rsidRPr="002D6040" w:rsidRDefault="00F646E7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第十一条  产业导师职责：</w:t>
      </w:r>
    </w:p>
    <w:p w:rsidR="00F646E7" w:rsidRPr="002D6040" w:rsidRDefault="00F646E7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（一）参与学科建设。参与在镇院校学科与学位点建设、老师及学生培养方案制订或修订、教材开发、教学改革等工作。 </w:t>
      </w:r>
    </w:p>
    <w:p w:rsidR="00F646E7" w:rsidRPr="002D6040" w:rsidRDefault="00F646E7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（二）联合培养人才。联合指导学生进行职业生涯规划和设计，承担学生实践课程的建设和教学工作，支持学生到派出企业开展 实习实训活动。</w:t>
      </w:r>
    </w:p>
    <w:p w:rsidR="00F646E7" w:rsidRPr="002D6040" w:rsidRDefault="00F646E7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（三）深化产教融合。与在镇院校联合开展项目申报、科学研究、科技开发、成果转化，参与或承担在镇院校科研成果中试放大和产业化基地建设。 </w:t>
      </w:r>
    </w:p>
    <w:p w:rsidR="00F646E7" w:rsidRPr="002D6040" w:rsidRDefault="00F646E7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（四）助力平台共建。推动所在单位与在镇院校共建院士工作站、博士后科研工作站、研究生工作站等载体平台。</w:t>
      </w:r>
    </w:p>
    <w:p w:rsidR="00F646E7" w:rsidRPr="002D6040" w:rsidRDefault="00F646E7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第十二条  </w:t>
      </w:r>
      <w:r w:rsidR="00E873EA" w:rsidRPr="002D6040">
        <w:rPr>
          <w:rFonts w:ascii="方正仿宋_GBK" w:eastAsia="方正仿宋_GBK" w:hAnsi="仿宋" w:hint="eastAsia"/>
          <w:sz w:val="32"/>
          <w:szCs w:val="32"/>
        </w:rPr>
        <w:t>在镇院校职责：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（一）制定选聘方案。明确产业导师岗位职责权益和具体工作任务，开展产业导师岗前培训，根据产业需求优化学科专业设置，安排产业导师参与指导学生，为产业导师开设应用性或实践性课程提供支持。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（二）开展产学研合作。深化与派出企业联合开展技术攻关、 项目申报、成果转化、载体建设等工作。 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（三）强化校企对接。推荐优秀毕业生到产业导师所在企业实习实训、就业。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第十三条  产业导师所在企业职责：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lastRenderedPageBreak/>
        <w:t xml:space="preserve">（一）支持人才兼职。支持产业导师参与在镇院校的人才培养、科学研究，确保派出期间在本单位相关权益不受影响。 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（二）强化人才吸纳。为在镇院校的师生实习实训提供平台和条件，创造条件吸纳优秀在镇院校毕业生在本单位就业。 </w:t>
      </w:r>
    </w:p>
    <w:p w:rsidR="00E873EA" w:rsidRPr="002D6040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（三）推动科研合作。支持在镇院校科研成果在本单位中试、产业化转化，主动对接共建院士（专家）工作站、博士后科研工作站等平台。</w:t>
      </w:r>
    </w:p>
    <w:p w:rsidR="00E873EA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E873EA" w:rsidRPr="002D6040" w:rsidRDefault="00E873EA" w:rsidP="00E873EA">
      <w:pPr>
        <w:jc w:val="center"/>
        <w:rPr>
          <w:rFonts w:ascii="方正黑体_GBK" w:eastAsia="方正黑体_GBK"/>
          <w:sz w:val="32"/>
          <w:szCs w:val="32"/>
        </w:rPr>
      </w:pPr>
      <w:r w:rsidRPr="002D6040">
        <w:rPr>
          <w:rFonts w:ascii="方正黑体_GBK" w:eastAsia="方正黑体_GBK" w:hint="eastAsia"/>
          <w:sz w:val="32"/>
          <w:szCs w:val="32"/>
        </w:rPr>
        <w:t xml:space="preserve">第五章 </w:t>
      </w:r>
      <w:r w:rsidRPr="002D6040">
        <w:rPr>
          <w:rFonts w:ascii="方正黑体_GBK" w:eastAsia="方正黑体_GBK"/>
          <w:sz w:val="32"/>
          <w:szCs w:val="32"/>
        </w:rPr>
        <w:t xml:space="preserve"> </w:t>
      </w:r>
      <w:r w:rsidRPr="002D6040">
        <w:rPr>
          <w:rFonts w:ascii="方正黑体_GBK" w:eastAsia="方正黑体_GBK" w:hint="eastAsia"/>
          <w:sz w:val="32"/>
          <w:szCs w:val="32"/>
        </w:rPr>
        <w:t>考核管理</w:t>
      </w:r>
    </w:p>
    <w:p w:rsidR="00E873EA" w:rsidRPr="00E873EA" w:rsidRDefault="00E873EA" w:rsidP="00F04E60">
      <w:pPr>
        <w:adjustRightInd w:val="0"/>
        <w:snapToGrid w:val="0"/>
        <w:spacing w:line="560" w:lineRule="exact"/>
        <w:ind w:firstLine="658"/>
        <w:outlineLvl w:val="1"/>
        <w:rPr>
          <w:rFonts w:ascii="仿宋" w:eastAsia="仿宋" w:hAnsi="仿宋"/>
          <w:sz w:val="32"/>
          <w:szCs w:val="32"/>
        </w:rPr>
      </w:pPr>
    </w:p>
    <w:p w:rsidR="00A2756F" w:rsidRPr="002D6040" w:rsidRDefault="00834DF1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第十四条</w:t>
      </w:r>
      <w:r w:rsidR="003F33ED" w:rsidRPr="002D6040">
        <w:rPr>
          <w:rFonts w:ascii="方正仿宋_GBK" w:eastAsia="方正仿宋_GBK" w:hAnsi="仿宋" w:hint="eastAsia"/>
          <w:sz w:val="32"/>
          <w:szCs w:val="32"/>
        </w:rPr>
        <w:t xml:space="preserve">  产业导师实施中期考核和期满考核。中期考核和期满考核分别于聘期满一年和聘期结束时进行。考核内容包括履职情况、工作成效等。中期考核分合格、不合格。期满考核分优秀、合格和不合格</w:t>
      </w:r>
      <w:r w:rsidR="003F33ED" w:rsidRPr="00632830">
        <w:rPr>
          <w:rFonts w:ascii="方正仿宋_GBK" w:eastAsia="方正仿宋_GBK" w:hAnsi="仿宋" w:hint="eastAsia"/>
          <w:sz w:val="32"/>
          <w:szCs w:val="32"/>
        </w:rPr>
        <w:t>，优秀比例不超过30%。</w:t>
      </w:r>
      <w:r w:rsidR="007B6AFE" w:rsidRPr="002D6040">
        <w:rPr>
          <w:rFonts w:ascii="方正仿宋_GBK" w:eastAsia="方正仿宋_GBK" w:hAnsi="仿宋" w:hint="eastAsia"/>
          <w:sz w:val="32"/>
          <w:szCs w:val="32"/>
        </w:rPr>
        <w:t>期满考核优秀产业导师按1万元标准给予工作奖</w:t>
      </w:r>
      <w:r w:rsidR="007B6AFE" w:rsidRPr="00BD79CC">
        <w:rPr>
          <w:rFonts w:ascii="方正仿宋_GBK" w:eastAsia="方正仿宋_GBK" w:hAnsi="仿宋" w:hint="eastAsia"/>
          <w:sz w:val="32"/>
          <w:szCs w:val="32"/>
        </w:rPr>
        <w:t>励。</w:t>
      </w:r>
      <w:bookmarkStart w:id="5" w:name="_GoBack"/>
      <w:bookmarkEnd w:id="5"/>
    </w:p>
    <w:p w:rsidR="003F33ED" w:rsidRPr="002D6040" w:rsidRDefault="003F33ED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第十五条  中期考核由市工信局委托在镇院校开展，考核结果报</w:t>
      </w:r>
      <w:bookmarkStart w:id="6" w:name="OLE_LINK1"/>
      <w:bookmarkStart w:id="7" w:name="OLE_LINK2"/>
      <w:r w:rsidRPr="002D6040">
        <w:rPr>
          <w:rFonts w:ascii="方正仿宋_GBK" w:eastAsia="方正仿宋_GBK" w:hAnsi="仿宋" w:hint="eastAsia"/>
          <w:sz w:val="32"/>
          <w:szCs w:val="32"/>
        </w:rPr>
        <w:t>市工信局</w:t>
      </w:r>
      <w:bookmarkEnd w:id="6"/>
      <w:bookmarkEnd w:id="7"/>
      <w:r w:rsidRPr="002D6040">
        <w:rPr>
          <w:rFonts w:ascii="方正仿宋_GBK" w:eastAsia="方正仿宋_GBK" w:hAnsi="仿宋" w:hint="eastAsia"/>
          <w:sz w:val="32"/>
          <w:szCs w:val="32"/>
        </w:rPr>
        <w:t>备案。期满考核由市工信局组织实施。</w:t>
      </w:r>
    </w:p>
    <w:p w:rsidR="003F33ED" w:rsidRPr="002D6040" w:rsidRDefault="003F33ED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第十六条  产业导师中期考核不合格的，由在镇院校对其进行约谈并限期一个月整改，整改仍不到位的，由在镇院校报</w:t>
      </w:r>
      <w:r w:rsidR="00EA6422" w:rsidRPr="002D6040">
        <w:rPr>
          <w:rFonts w:ascii="方正仿宋_GBK" w:eastAsia="方正仿宋_GBK" w:hAnsi="仿宋" w:hint="eastAsia"/>
          <w:sz w:val="32"/>
          <w:szCs w:val="32"/>
        </w:rPr>
        <w:t>市委人才办、市工信局审定后，予以解除聘任协议</w:t>
      </w:r>
      <w:r w:rsidR="00495C02" w:rsidRPr="002D6040">
        <w:rPr>
          <w:rFonts w:ascii="方正仿宋_GBK" w:eastAsia="方正仿宋_GBK" w:hAnsi="仿宋" w:hint="eastAsia"/>
          <w:sz w:val="32"/>
          <w:szCs w:val="32"/>
        </w:rPr>
        <w:t>。</w:t>
      </w:r>
    </w:p>
    <w:p w:rsidR="00737DD2" w:rsidRPr="002D6040" w:rsidRDefault="00737DD2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第十七条  </w:t>
      </w:r>
      <w:r w:rsidR="00086596" w:rsidRPr="002D6040">
        <w:rPr>
          <w:rFonts w:ascii="方正仿宋_GBK" w:eastAsia="方正仿宋_GBK" w:hAnsi="仿宋" w:hint="eastAsia"/>
          <w:sz w:val="32"/>
          <w:szCs w:val="32"/>
        </w:rPr>
        <w:t>期满考核优秀且符合申报条件的，经在镇院校和产业导师</w:t>
      </w:r>
      <w:r w:rsidR="00086596" w:rsidRPr="00632830">
        <w:rPr>
          <w:rFonts w:ascii="方正仿宋_GBK" w:eastAsia="方正仿宋_GBK" w:hAnsi="仿宋" w:hint="eastAsia"/>
          <w:sz w:val="32"/>
          <w:szCs w:val="32"/>
        </w:rPr>
        <w:t>提出申请，</w:t>
      </w:r>
      <w:r w:rsidR="00086596" w:rsidRPr="002D6040">
        <w:rPr>
          <w:rFonts w:ascii="方正仿宋_GBK" w:eastAsia="方正仿宋_GBK" w:hAnsi="仿宋" w:hint="eastAsia"/>
          <w:sz w:val="32"/>
          <w:szCs w:val="32"/>
        </w:rPr>
        <w:t>市委人才办和市工信局审定，可进</w:t>
      </w:r>
      <w:r w:rsidR="00086596" w:rsidRPr="002D6040">
        <w:rPr>
          <w:rFonts w:ascii="方正仿宋_GBK" w:eastAsia="方正仿宋_GBK" w:hAnsi="仿宋" w:hint="eastAsia"/>
          <w:sz w:val="32"/>
          <w:szCs w:val="32"/>
        </w:rPr>
        <w:lastRenderedPageBreak/>
        <w:t>行续聘。期满考核不合格的，予以解除聘任合同，取消相关支持政策，三年内不得再次申报。</w:t>
      </w:r>
    </w:p>
    <w:p w:rsidR="00086596" w:rsidRPr="002D6040" w:rsidRDefault="00086596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第十八条  产业导师有下列情形之一的，自动解除聘任</w:t>
      </w:r>
      <w:r w:rsidR="00EA6422" w:rsidRPr="002D6040">
        <w:rPr>
          <w:rFonts w:ascii="方正仿宋_GBK" w:eastAsia="方正仿宋_GBK" w:hAnsi="仿宋" w:hint="eastAsia"/>
          <w:sz w:val="32"/>
          <w:szCs w:val="32"/>
        </w:rPr>
        <w:t>协议：</w:t>
      </w:r>
    </w:p>
    <w:p w:rsidR="004A2021" w:rsidRPr="002D6040" w:rsidRDefault="004A2021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（一）身体健康原因不能履职的； </w:t>
      </w:r>
    </w:p>
    <w:p w:rsidR="004A2021" w:rsidRPr="002D6040" w:rsidRDefault="004A2021" w:rsidP="00737DD2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（二）调离镇江或调离原工作单位不能继续履职的；</w:t>
      </w:r>
    </w:p>
    <w:p w:rsidR="004A2021" w:rsidRPr="002D6040" w:rsidRDefault="004A2021" w:rsidP="004A2021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（三）存在品德不端或学术不端行为的；</w:t>
      </w:r>
    </w:p>
    <w:p w:rsidR="004A2021" w:rsidRPr="002D6040" w:rsidRDefault="004A2021" w:rsidP="004A2021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 xml:space="preserve">（四）有严重教学、科研、管理等方面事故的； </w:t>
      </w:r>
    </w:p>
    <w:p w:rsidR="004A2021" w:rsidRPr="002D6040" w:rsidRDefault="004A2021" w:rsidP="004A2021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（五）有其他严重影响聘任在镇院校和所在单位声誉的。</w:t>
      </w:r>
    </w:p>
    <w:p w:rsidR="004A2021" w:rsidRPr="004A2021" w:rsidRDefault="004A2021" w:rsidP="004A2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4A2021" w:rsidRPr="002D6040" w:rsidRDefault="004A2021" w:rsidP="002D6040">
      <w:pPr>
        <w:jc w:val="center"/>
        <w:rPr>
          <w:rFonts w:ascii="方正黑体_GBK" w:eastAsia="方正黑体_GBK"/>
          <w:sz w:val="32"/>
          <w:szCs w:val="32"/>
        </w:rPr>
      </w:pPr>
      <w:r w:rsidRPr="002D6040">
        <w:rPr>
          <w:rFonts w:ascii="方正黑体_GBK" w:eastAsia="方正黑体_GBK" w:hint="eastAsia"/>
          <w:sz w:val="32"/>
          <w:szCs w:val="32"/>
        </w:rPr>
        <w:t xml:space="preserve">第六章 </w:t>
      </w:r>
      <w:r w:rsidRPr="002D6040">
        <w:rPr>
          <w:rFonts w:ascii="方正黑体_GBK" w:eastAsia="方正黑体_GBK"/>
          <w:sz w:val="32"/>
          <w:szCs w:val="32"/>
        </w:rPr>
        <w:t xml:space="preserve"> </w:t>
      </w:r>
      <w:r w:rsidRPr="002D6040">
        <w:rPr>
          <w:rFonts w:ascii="方正黑体_GBK" w:eastAsia="方正黑体_GBK" w:hint="eastAsia"/>
          <w:sz w:val="32"/>
          <w:szCs w:val="32"/>
        </w:rPr>
        <w:t>附则</w:t>
      </w:r>
    </w:p>
    <w:p w:rsidR="004A2021" w:rsidRDefault="004A2021" w:rsidP="004A202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4A2021" w:rsidRPr="002D6040" w:rsidRDefault="004A2021" w:rsidP="004A2021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</w:t>
      </w:r>
      <w:r w:rsidR="008F78DB" w:rsidRPr="002D6040">
        <w:rPr>
          <w:rFonts w:ascii="方正仿宋_GBK" w:eastAsia="方正仿宋_GBK" w:hAnsi="仿宋" w:hint="eastAsia"/>
          <w:sz w:val="32"/>
          <w:szCs w:val="32"/>
        </w:rPr>
        <w:t>十九</w:t>
      </w:r>
      <w:r w:rsidRPr="002D6040">
        <w:rPr>
          <w:rFonts w:ascii="方正仿宋_GBK" w:eastAsia="方正仿宋_GBK" w:hAnsi="仿宋" w:hint="eastAsia"/>
          <w:sz w:val="32"/>
          <w:szCs w:val="32"/>
        </w:rPr>
        <w:t>条</w:t>
      </w:r>
      <w:r w:rsidR="008F78DB" w:rsidRPr="002D6040">
        <w:rPr>
          <w:rFonts w:ascii="方正仿宋_GBK" w:eastAsia="方正仿宋_GBK" w:hAnsi="仿宋" w:hint="eastAsia"/>
          <w:sz w:val="32"/>
          <w:szCs w:val="32"/>
        </w:rPr>
        <w:t xml:space="preserve">  本办法由市委人才办、市工信局负责解释。</w:t>
      </w:r>
    </w:p>
    <w:p w:rsidR="004A2021" w:rsidRPr="002D6040" w:rsidRDefault="008F78DB" w:rsidP="004A2021">
      <w:pPr>
        <w:spacing w:line="56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D6040">
        <w:rPr>
          <w:rFonts w:ascii="方正仿宋_GBK" w:eastAsia="方正仿宋_GBK" w:hAnsi="仿宋" w:hint="eastAsia"/>
          <w:sz w:val="32"/>
          <w:szCs w:val="32"/>
        </w:rPr>
        <w:t>第二十</w:t>
      </w:r>
      <w:r w:rsidR="004A2021" w:rsidRPr="002D6040">
        <w:rPr>
          <w:rFonts w:ascii="方正仿宋_GBK" w:eastAsia="方正仿宋_GBK" w:hAnsi="仿宋" w:hint="eastAsia"/>
          <w:sz w:val="32"/>
          <w:szCs w:val="32"/>
        </w:rPr>
        <w:t>条  本办法自发布之日起施行。</w:t>
      </w:r>
    </w:p>
    <w:p w:rsidR="00EA6422" w:rsidRPr="00737DD2" w:rsidRDefault="00EA6422" w:rsidP="00737DD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EA6422" w:rsidRPr="00737D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E4A" w:rsidRDefault="00FB7E4A" w:rsidP="00DC6A6F">
      <w:r>
        <w:separator/>
      </w:r>
    </w:p>
  </w:endnote>
  <w:endnote w:type="continuationSeparator" w:id="0">
    <w:p w:rsidR="00FB7E4A" w:rsidRDefault="00FB7E4A" w:rsidP="00DC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E4A" w:rsidRDefault="00FB7E4A" w:rsidP="00DC6A6F">
      <w:r>
        <w:separator/>
      </w:r>
    </w:p>
  </w:footnote>
  <w:footnote w:type="continuationSeparator" w:id="0">
    <w:p w:rsidR="00FB7E4A" w:rsidRDefault="00FB7E4A" w:rsidP="00DC6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CE"/>
    <w:rsid w:val="00086596"/>
    <w:rsid w:val="000925B6"/>
    <w:rsid w:val="000F669E"/>
    <w:rsid w:val="001678E6"/>
    <w:rsid w:val="001A5885"/>
    <w:rsid w:val="001D5D47"/>
    <w:rsid w:val="00267EC8"/>
    <w:rsid w:val="00271E75"/>
    <w:rsid w:val="002D6040"/>
    <w:rsid w:val="003443A7"/>
    <w:rsid w:val="003B31D0"/>
    <w:rsid w:val="003F33ED"/>
    <w:rsid w:val="00447376"/>
    <w:rsid w:val="00495C02"/>
    <w:rsid w:val="004A2021"/>
    <w:rsid w:val="00506619"/>
    <w:rsid w:val="0050708C"/>
    <w:rsid w:val="005637D3"/>
    <w:rsid w:val="00621081"/>
    <w:rsid w:val="00632830"/>
    <w:rsid w:val="006F3F04"/>
    <w:rsid w:val="00737DD2"/>
    <w:rsid w:val="00757713"/>
    <w:rsid w:val="007B6AFE"/>
    <w:rsid w:val="007D5D84"/>
    <w:rsid w:val="007F7137"/>
    <w:rsid w:val="00834DF1"/>
    <w:rsid w:val="008870D9"/>
    <w:rsid w:val="008F78DB"/>
    <w:rsid w:val="009E01AB"/>
    <w:rsid w:val="00A2756F"/>
    <w:rsid w:val="00A44D2E"/>
    <w:rsid w:val="00A84C6A"/>
    <w:rsid w:val="00A90088"/>
    <w:rsid w:val="00BB2CFE"/>
    <w:rsid w:val="00BD79CC"/>
    <w:rsid w:val="00C14CCF"/>
    <w:rsid w:val="00CE0060"/>
    <w:rsid w:val="00D448FE"/>
    <w:rsid w:val="00D95AEC"/>
    <w:rsid w:val="00DC6A6F"/>
    <w:rsid w:val="00E22CCE"/>
    <w:rsid w:val="00E873EA"/>
    <w:rsid w:val="00EA6422"/>
    <w:rsid w:val="00F04E60"/>
    <w:rsid w:val="00F316FE"/>
    <w:rsid w:val="00F61C7A"/>
    <w:rsid w:val="00F646E7"/>
    <w:rsid w:val="00F70EA2"/>
    <w:rsid w:val="00F95FE9"/>
    <w:rsid w:val="00FB7E4A"/>
    <w:rsid w:val="00FE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F11DBA-72E1-4E2A-914D-7C9C675A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6A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6A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6A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6A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6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31</cp:revision>
  <dcterms:created xsi:type="dcterms:W3CDTF">2026-06-25T03:34:00Z</dcterms:created>
  <dcterms:modified xsi:type="dcterms:W3CDTF">2026-08-20T01:30:00Z</dcterms:modified>
</cp:coreProperties>
</file>