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98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951"/>
        <w:gridCol w:w="492"/>
        <w:gridCol w:w="404"/>
        <w:gridCol w:w="404"/>
        <w:gridCol w:w="404"/>
        <w:gridCol w:w="394"/>
        <w:gridCol w:w="351"/>
        <w:gridCol w:w="81"/>
        <w:gridCol w:w="432"/>
        <w:gridCol w:w="334"/>
        <w:gridCol w:w="98"/>
        <w:gridCol w:w="432"/>
        <w:gridCol w:w="247"/>
        <w:gridCol w:w="185"/>
        <w:gridCol w:w="432"/>
        <w:gridCol w:w="300"/>
        <w:gridCol w:w="132"/>
        <w:gridCol w:w="432"/>
        <w:gridCol w:w="340"/>
        <w:gridCol w:w="93"/>
        <w:gridCol w:w="432"/>
        <w:gridCol w:w="348"/>
        <w:gridCol w:w="79"/>
        <w:gridCol w:w="6"/>
        <w:gridCol w:w="432"/>
        <w:gridCol w:w="261"/>
        <w:gridCol w:w="171"/>
        <w:gridCol w:w="432"/>
        <w:gridCol w:w="244"/>
        <w:gridCol w:w="188"/>
        <w:gridCol w:w="432"/>
        <w:gridCol w:w="219"/>
        <w:gridCol w:w="213"/>
        <w:gridCol w:w="432"/>
        <w:gridCol w:w="272"/>
        <w:gridCol w:w="160"/>
        <w:gridCol w:w="432"/>
        <w:gridCol w:w="81"/>
        <w:gridCol w:w="351"/>
        <w:gridCol w:w="432"/>
        <w:gridCol w:w="650"/>
        <w:gridCol w:w="533"/>
      </w:tblGrid>
      <w:tr w14:paraId="47471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B41EBA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21"/>
                <w:sz w:val="32"/>
                <w:szCs w:val="32"/>
                <w:lang w:bidi="ar"/>
              </w:rPr>
              <w:t>附件3</w:t>
            </w:r>
          </w:p>
        </w:tc>
      </w:tr>
      <w:tr w14:paraId="16208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50208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  <w:bookmarkStart w:id="1" w:name="_GoBack"/>
            <w:bookmarkStart w:id="0" w:name="_Hlk207010102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21"/>
                <w:sz w:val="44"/>
                <w:szCs w:val="44"/>
                <w:lang w:bidi="ar"/>
              </w:rPr>
              <w:t>榆林市2025年“专精特新”中小企业申报汇总表</w:t>
            </w:r>
            <w:bookmarkEnd w:id="1"/>
          </w:p>
        </w:tc>
      </w:tr>
      <w:bookmarkEnd w:id="0"/>
      <w:tr w14:paraId="730DF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FDE78C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FE5C6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CBE335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005571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0F6F7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6FB19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280" w:type="pct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4ED03B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504892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278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61135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28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C97057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23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2F8848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12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DAA3B6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278" w:type="pct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BA05FB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B1B28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00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F29FE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328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46B8F7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241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E55DA0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638" w:type="pct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9D6DB8">
            <w:pPr>
              <w:widowControl/>
              <w:spacing w:line="320" w:lineRule="exact"/>
              <w:ind w:firstLine="219" w:firstLineChars="91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单位：万元</w:t>
            </w:r>
          </w:p>
        </w:tc>
      </w:tr>
      <w:tr w14:paraId="6F6A1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A3060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序号</w:t>
            </w:r>
          </w:p>
        </w:tc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ED07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企业</w:t>
            </w:r>
          </w:p>
          <w:p w14:paraId="5DF5F785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名称</w:t>
            </w:r>
          </w:p>
        </w:tc>
        <w:tc>
          <w:tcPr>
            <w:tcW w:w="1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0943F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所在县市区</w:t>
            </w:r>
          </w:p>
        </w:tc>
        <w:tc>
          <w:tcPr>
            <w:tcW w:w="14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E41F4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注册时间</w:t>
            </w:r>
          </w:p>
        </w:tc>
        <w:tc>
          <w:tcPr>
            <w:tcW w:w="14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4801F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所属行业</w:t>
            </w:r>
          </w:p>
        </w:tc>
        <w:tc>
          <w:tcPr>
            <w:tcW w:w="14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DFC26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企业性质及类型</w:t>
            </w:r>
          </w:p>
        </w:tc>
        <w:tc>
          <w:tcPr>
            <w:tcW w:w="3729" w:type="pct"/>
            <w:gridSpan w:val="3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746997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主要指标</w:t>
            </w:r>
          </w:p>
        </w:tc>
        <w:tc>
          <w:tcPr>
            <w:tcW w:w="18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A5F6C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备注</w:t>
            </w:r>
          </w:p>
        </w:tc>
      </w:tr>
      <w:tr w14:paraId="72890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ADA81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5F988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</w:p>
        </w:tc>
        <w:tc>
          <w:tcPr>
            <w:tcW w:w="1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0A0D5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</w:p>
        </w:tc>
        <w:tc>
          <w:tcPr>
            <w:tcW w:w="14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91B3F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</w:p>
        </w:tc>
        <w:tc>
          <w:tcPr>
            <w:tcW w:w="14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E48EE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</w:p>
        </w:tc>
        <w:tc>
          <w:tcPr>
            <w:tcW w:w="14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BEA0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</w:p>
        </w:tc>
        <w:tc>
          <w:tcPr>
            <w:tcW w:w="1855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20F7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  <w:t>2023年</w:t>
            </w:r>
          </w:p>
        </w:tc>
        <w:tc>
          <w:tcPr>
            <w:tcW w:w="1873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42FAC9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  <w:t>2024年</w:t>
            </w:r>
          </w:p>
        </w:tc>
        <w:tc>
          <w:tcPr>
            <w:tcW w:w="1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90927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</w:p>
        </w:tc>
      </w:tr>
      <w:tr w14:paraId="744C6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  <w:jc w:val="center"/>
        </w:trPr>
        <w:tc>
          <w:tcPr>
            <w:tcW w:w="14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6F1E75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336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0E1FB3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74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EDA00E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4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303F7B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4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DDEEBD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4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2ED321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B13394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资产总额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A90996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营业收入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1886A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主营业务收入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F366E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主营业务收入增长率%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6C78C1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净利润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819F8F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净利润增长率</w:t>
            </w:r>
          </w:p>
          <w:p w14:paraId="718AE90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%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BB3351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资产负债率%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3DFCD0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职工总数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745FD1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研发人员占比</w:t>
            </w:r>
          </w:p>
          <w:p w14:paraId="2F1D931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%</w:t>
            </w:r>
          </w:p>
        </w:tc>
        <w:tc>
          <w:tcPr>
            <w:tcW w:w="1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954E9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研发费用总额%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C55BB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研发经费占营业收入比重%</w:t>
            </w:r>
          </w:p>
        </w:tc>
        <w:tc>
          <w:tcPr>
            <w:tcW w:w="1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E1B6B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获得专利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E7D88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资产总额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81526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营业收入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20B20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主营业务收入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3E3AB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主营业务收入增长率%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C5390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净利润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D5B2E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净利润增长率</w:t>
            </w:r>
          </w:p>
          <w:p w14:paraId="621821C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%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4C921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资产负债率%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94238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职工总数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E2EE8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研发人员占比</w:t>
            </w:r>
          </w:p>
          <w:p w14:paraId="63F179E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%</w:t>
            </w:r>
          </w:p>
        </w:tc>
        <w:tc>
          <w:tcPr>
            <w:tcW w:w="1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EF774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研发费用总额%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2572F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研发经费占营业收入比重%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151F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  <w:t>获得专利</w:t>
            </w:r>
          </w:p>
        </w:tc>
        <w:tc>
          <w:tcPr>
            <w:tcW w:w="1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90186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</w:tr>
      <w:tr w14:paraId="66727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263D09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  <w:r>
              <w:rPr>
                <w:rFonts w:hint="eastAsia" w:ascii="仿宋_GB2312" w:eastAsia="仿宋_GB2312"/>
                <w:kern w:val="21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-593090</wp:posOffset>
                      </wp:positionH>
                      <wp:positionV relativeFrom="paragraph">
                        <wp:posOffset>-117475</wp:posOffset>
                      </wp:positionV>
                      <wp:extent cx="314325" cy="626110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6261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7D9DFCC">
                                  <w:pPr>
                                    <w:pStyle w:val="3"/>
                                    <w:rPr>
                                      <w:rStyle w:val="6"/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6"/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  <w:instrText xml:space="preserve">PAGE  </w:instrText>
                                  </w:r>
                                  <w:r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6"/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  <w:t>- 12 -</w:t>
                                  </w:r>
                                  <w:r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vert="eaVert" wrap="square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6.7pt;margin-top:-9.25pt;height:49.3pt;width:24.75pt;z-index:251659264;mso-width-relative:page;mso-height-relative:page;" filled="f" stroked="f" coordsize="21600,21600" o:gfxdata="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yu2e9gAAAAKAQAADwAAAAAAAAABACAAAAAi&#10;AAAAZHJzL2Rvd25yZXYueG1sUEsBAhQAFAAAAAgAh07iQOVeROTRAQAAmwMAAA4AAAAAAAAAAQAg&#10;AAAAJwEAAGRycy9lMm9Eb2MueG1sUEsFBgAAAAAGAAYAWQEAAGoFAAAAAA==&#10;">
                      <v:path/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 w14:paraId="27D9DFCC">
                            <w:pPr>
                              <w:pStyle w:val="3"/>
                              <w:rPr>
                                <w:rStyle w:val="6"/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rStyle w:val="6"/>
                                <w:rFonts w:ascii="宋体" w:hAnsi="宋体"/>
                                <w:sz w:val="28"/>
                                <w:szCs w:val="28"/>
                              </w:rPr>
                              <w:instrText xml:space="preserve">PAGE  </w:instrText>
                            </w: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rStyle w:val="6"/>
                                <w:rFonts w:ascii="宋体" w:hAnsi="宋体"/>
                                <w:sz w:val="28"/>
                                <w:szCs w:val="28"/>
                              </w:rPr>
                              <w:t>- 12 -</w:t>
                            </w: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667FF6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790C33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4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271599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4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5E9F30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4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5A146B">
            <w:pPr>
              <w:widowControl/>
              <w:spacing w:line="280" w:lineRule="exact"/>
              <w:jc w:val="center"/>
              <w:textAlignment w:val="center"/>
              <w:rPr>
                <w:kern w:val="21"/>
                <w:sz w:val="22"/>
                <w:szCs w:val="28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8688B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6837C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1BFB4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F98EC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0DA6D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E29F0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C4613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51D19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9AFA4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5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18A0FF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46361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5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4C86E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53E1C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A5FF5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ABDCB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19A34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296B5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6DEAE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9F2DB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36C4A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9E300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0B3B50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D8CB4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6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73BB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  <w:tc>
          <w:tcPr>
            <w:tcW w:w="1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E1D2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1"/>
                <w:sz w:val="20"/>
                <w:szCs w:val="20"/>
                <w:lang w:bidi="ar"/>
              </w:rPr>
            </w:pPr>
          </w:p>
        </w:tc>
      </w:tr>
    </w:tbl>
    <w:p w14:paraId="6F8CE0C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17F0A"/>
    <w:rsid w:val="6E51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2025-11-10T09:02:00Z</dcterms:created>
  <dc:creator>smery</dc:creator>
  <cp:lastModifiedBy>smery</cp:lastModifiedBy>
  <dcterms:modified xsi:type="dcterms:W3CDTF">2025-11-10T09:03:22Z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35582E39901D45CA97297F5FBA2118C2_11</vt:lpwstr>
  </property>
  <property fmtid="{D5CDD505-2E9C-101B-9397-08002B2CF9AE}" pid="4" name="KSOTemplateDocerSaveRecord">
    <vt:lpwstr>eyJoZGlkIjoiYzZhZmJlZDk5NWVkM2ZhOGNlMjY0ZmQ1OGNkZmM5ZTEiLCJ1c2VySWQiOiIyMzU1Nzk0OTMifQ==</vt:lpwstr>
  </property>
</Properties>
</file>