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附件11</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新型显示和智能终端产业链绿色化升级改造实施指南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color w:val="000000"/>
          <w:kern w:val="0"/>
          <w:sz w:val="31"/>
          <w:szCs w:val="31"/>
          <w:lang w:val="en-US" w:eastAsia="zh-CN" w:bidi="ar"/>
        </w:rPr>
        <w:t>智能手机、</w:t>
      </w:r>
      <w:r>
        <w:rPr>
          <w:rFonts w:hint="default" w:ascii="Times New Roman" w:hAnsi="Times New Roman" w:eastAsia="仿宋" w:cs="Times New Roman"/>
          <w:color w:val="000000"/>
          <w:kern w:val="0"/>
          <w:sz w:val="31"/>
          <w:szCs w:val="31"/>
          <w:lang w:val="en-US" w:eastAsia="zh-CN" w:bidi="ar"/>
        </w:rPr>
        <w:t>新型智能终端产品</w:t>
      </w:r>
      <w:r>
        <w:rPr>
          <w:rFonts w:hint="default" w:ascii="Times New Roman" w:hAnsi="Times New Roman" w:cs="Times New Roman"/>
          <w:color w:val="000000"/>
          <w:kern w:val="0"/>
          <w:sz w:val="31"/>
          <w:szCs w:val="31"/>
          <w:lang w:val="en-US" w:eastAsia="zh-CN" w:bidi="ar"/>
        </w:rPr>
        <w:t>、新型显示关键材料、新型显示等重点产品生产过程绿色化改造。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rPr>
        <w:t>加快</w:t>
      </w:r>
      <w:r>
        <w:rPr>
          <w:rFonts w:hint="default" w:ascii="Times New Roman" w:hAnsi="Times New Roman" w:eastAsia="仿宋" w:cs="Times New Roman"/>
          <w:color w:val="000000"/>
          <w:kern w:val="0"/>
          <w:sz w:val="31"/>
          <w:szCs w:val="31"/>
          <w:lang w:val="en-US" w:eastAsia="zh-CN" w:bidi="ar"/>
        </w:rPr>
        <w:t>高纯电子特气技术、</w:t>
      </w:r>
      <w:r>
        <w:rPr>
          <w:rFonts w:hint="default" w:ascii="Times New Roman" w:hAnsi="Times New Roman" w:eastAsia="宋体" w:cs="Times New Roman"/>
          <w:color w:val="000000"/>
          <w:kern w:val="0"/>
          <w:sz w:val="31"/>
          <w:szCs w:val="31"/>
          <w:lang w:val="en-US" w:eastAsia="zh-CN" w:bidi="ar"/>
        </w:rPr>
        <w:t>OLED</w:t>
      </w:r>
      <w:r>
        <w:rPr>
          <w:rFonts w:hint="default" w:ascii="Times New Roman" w:hAnsi="Times New Roman" w:eastAsia="仿宋" w:cs="Times New Roman"/>
          <w:color w:val="000000"/>
          <w:kern w:val="0"/>
          <w:sz w:val="31"/>
          <w:szCs w:val="31"/>
          <w:lang w:val="en-US" w:eastAsia="zh-CN" w:bidi="ar"/>
        </w:rPr>
        <w:t>中间体等材料的合成提纯技术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柔性可印刷</w:t>
      </w:r>
      <w:r>
        <w:rPr>
          <w:rFonts w:hint="default" w:ascii="Times New Roman" w:hAnsi="Times New Roman" w:eastAsia="宋体" w:cs="Times New Roman"/>
          <w:color w:val="000000"/>
          <w:kern w:val="0"/>
          <w:sz w:val="31"/>
          <w:szCs w:val="31"/>
          <w:lang w:val="en-US" w:eastAsia="zh-CN" w:bidi="ar"/>
        </w:rPr>
        <w:t>OLED</w:t>
      </w:r>
      <w:r>
        <w:rPr>
          <w:rFonts w:hint="default" w:ascii="Times New Roman" w:hAnsi="Times New Roman" w:eastAsia="仿宋" w:cs="Times New Roman"/>
          <w:color w:val="000000"/>
          <w:kern w:val="0"/>
          <w:sz w:val="31"/>
          <w:szCs w:val="31"/>
          <w:lang w:val="en-US" w:eastAsia="zh-CN" w:bidi="ar"/>
        </w:rPr>
        <w:t>材料</w:t>
      </w:r>
      <w:r>
        <w:rPr>
          <w:rFonts w:hint="default" w:ascii="Times New Roman" w:hAnsi="Times New Roman" w:cs="Times New Roman"/>
          <w:color w:val="000000"/>
          <w:kern w:val="0"/>
          <w:sz w:val="31"/>
          <w:szCs w:val="31"/>
          <w:lang w:val="en-US" w:eastAsia="zh-CN" w:bidi="ar"/>
        </w:rPr>
        <w:t>生产</w:t>
      </w:r>
      <w:r>
        <w:rPr>
          <w:rFonts w:hint="default" w:ascii="Times New Roman" w:hAnsi="Times New Roman" w:eastAsia="仿宋" w:cs="Times New Roman"/>
          <w:color w:val="000000"/>
          <w:kern w:val="0"/>
          <w:sz w:val="31"/>
          <w:szCs w:val="31"/>
          <w:lang w:val="en-US" w:eastAsia="zh-CN" w:bidi="ar"/>
        </w:rPr>
        <w:t>技术、柔性透明导电薄膜</w:t>
      </w:r>
      <w:r>
        <w:rPr>
          <w:rFonts w:hint="default" w:ascii="Times New Roman" w:hAnsi="Times New Roman" w:cs="Times New Roman"/>
          <w:color w:val="000000"/>
          <w:kern w:val="0"/>
          <w:sz w:val="31"/>
          <w:szCs w:val="31"/>
          <w:lang w:val="en-US" w:eastAsia="zh-CN" w:bidi="ar"/>
        </w:rPr>
        <w:t>生产</w:t>
      </w:r>
      <w:r>
        <w:rPr>
          <w:rFonts w:hint="default" w:ascii="Times New Roman" w:hAnsi="Times New Roman" w:eastAsia="仿宋" w:cs="Times New Roman"/>
          <w:color w:val="000000"/>
          <w:kern w:val="0"/>
          <w:sz w:val="31"/>
          <w:szCs w:val="31"/>
          <w:lang w:val="en-US" w:eastAsia="zh-CN" w:bidi="ar"/>
        </w:rPr>
        <w:t>技术、柔性</w:t>
      </w:r>
      <w:r>
        <w:rPr>
          <w:rFonts w:hint="default" w:ascii="Times New Roman" w:hAnsi="Times New Roman" w:eastAsia="宋体" w:cs="Times New Roman"/>
          <w:color w:val="000000"/>
          <w:kern w:val="0"/>
          <w:sz w:val="31"/>
          <w:szCs w:val="31"/>
          <w:lang w:val="en-US" w:eastAsia="zh-CN" w:bidi="ar"/>
        </w:rPr>
        <w:t>OLED</w:t>
      </w:r>
      <w:r>
        <w:rPr>
          <w:rFonts w:hint="default" w:ascii="Times New Roman" w:hAnsi="Times New Roman" w:eastAsia="仿宋" w:cs="Times New Roman"/>
          <w:color w:val="000000"/>
          <w:kern w:val="0"/>
          <w:sz w:val="31"/>
          <w:szCs w:val="31"/>
          <w:lang w:val="en-US" w:eastAsia="zh-CN" w:bidi="ar"/>
        </w:rPr>
        <w:t>印刷显示技术、显示</w:t>
      </w:r>
      <w:r>
        <w:rPr>
          <w:rFonts w:hint="default" w:ascii="Times New Roman" w:hAnsi="Times New Roman" w:eastAsia="宋体" w:cs="Times New Roman"/>
          <w:color w:val="000000"/>
          <w:kern w:val="0"/>
          <w:sz w:val="31"/>
          <w:szCs w:val="31"/>
          <w:lang w:val="en-US" w:eastAsia="zh-CN" w:bidi="ar"/>
        </w:rPr>
        <w:t>UV</w:t>
      </w:r>
      <w:r>
        <w:rPr>
          <w:rFonts w:hint="default" w:ascii="Times New Roman" w:hAnsi="Times New Roman" w:eastAsia="仿宋" w:cs="Times New Roman"/>
          <w:color w:val="000000"/>
          <w:kern w:val="0"/>
          <w:sz w:val="31"/>
          <w:szCs w:val="31"/>
          <w:lang w:val="en-US" w:eastAsia="zh-CN" w:bidi="ar"/>
        </w:rPr>
        <w:t>（紫外）荧光转换技术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智能手机精密制造贴装与组装技术</w:t>
      </w:r>
      <w:r>
        <w:rPr>
          <w:rFonts w:hint="default" w:ascii="Times New Roman" w:hAnsi="Times New Roman" w:cs="Times New Roman"/>
          <w:color w:val="000000"/>
          <w:kern w:val="0"/>
          <w:sz w:val="31"/>
          <w:szCs w:val="31"/>
          <w:lang w:val="en-US" w:eastAsia="zh-CN" w:bidi="ar"/>
        </w:rPr>
        <w:t>研发；加快</w:t>
      </w:r>
      <w:r>
        <w:rPr>
          <w:rFonts w:hint="default" w:ascii="Times New Roman" w:hAnsi="Times New Roman" w:eastAsia="宋体" w:cs="Times New Roman"/>
          <w:color w:val="000000"/>
          <w:kern w:val="0"/>
          <w:sz w:val="31"/>
          <w:szCs w:val="31"/>
          <w:lang w:val="en-US" w:eastAsia="zh-CN" w:bidi="ar"/>
        </w:rPr>
        <w:t>OLED</w:t>
      </w:r>
      <w:r>
        <w:rPr>
          <w:rFonts w:hint="default" w:ascii="Times New Roman" w:hAnsi="Times New Roman" w:eastAsia="仿宋"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Mini LED</w:t>
      </w:r>
      <w:r>
        <w:rPr>
          <w:rFonts w:hint="default" w:ascii="Times New Roman" w:hAnsi="Times New Roman" w:eastAsia="仿宋" w:cs="Times New Roman"/>
          <w:color w:val="000000"/>
          <w:kern w:val="0"/>
          <w:sz w:val="31"/>
          <w:szCs w:val="31"/>
          <w:lang w:val="en-US" w:eastAsia="zh-CN" w:bidi="ar"/>
        </w:rPr>
        <w:t>（次毫米发光二极管）</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Micro LED</w:t>
      </w:r>
      <w:r>
        <w:rPr>
          <w:rFonts w:hint="default" w:ascii="Times New Roman" w:hAnsi="Times New Roman" w:eastAsia="仿宋" w:cs="Times New Roman"/>
          <w:color w:val="000000"/>
          <w:kern w:val="0"/>
          <w:sz w:val="31"/>
          <w:szCs w:val="31"/>
          <w:lang w:val="en-US" w:eastAsia="zh-CN" w:bidi="ar"/>
        </w:rPr>
        <w:t>（微米发光二极管）、印刷显示、柔性显示等先进技术</w:t>
      </w:r>
      <w:r>
        <w:rPr>
          <w:rFonts w:hint="default" w:ascii="Times New Roman" w:hAnsi="Times New Roman" w:cs="Times New Roman"/>
          <w:color w:val="000000"/>
          <w:kern w:val="0"/>
          <w:sz w:val="31"/>
          <w:szCs w:val="31"/>
          <w:lang w:val="en-US" w:eastAsia="zh-CN" w:bidi="ar"/>
        </w:rPr>
        <w:t>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加快阵列节水工艺、低温多晶硅绿色化制备工艺、激光绿色加工工艺、激光绿色焊接工艺、激光剥离工艺、激光诱导正向转移（LIFT）和修复/修整工艺等绿色低碳先进技术应用。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BCB72A-B9C5-471E-B353-E70FDA0AB1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DC542916-5530-4305-A38B-FFC846274796}"/>
  </w:font>
  <w:font w:name="楷体">
    <w:panose1 w:val="02010609060101010101"/>
    <w:charset w:val="86"/>
    <w:family w:val="auto"/>
    <w:pitch w:val="default"/>
    <w:sig w:usb0="800002BF" w:usb1="38CF7CFA" w:usb2="00000016" w:usb3="00000000" w:csb0="00040001" w:csb1="00000000"/>
    <w:embedRegular r:id="rId3" w:fontKey="{0EF06D27-B618-477D-AF3E-8E5EC3160217}"/>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0B03500A-8CDB-41B0-951E-C7FA6200B730}"/>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6701158"/>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2024-02-19T09:37:01Z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