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附件</w:t>
      </w:r>
      <w:r>
        <w:rPr>
          <w:rFonts w:hint="eastAsia" w:ascii="Times New Roman" w:hAnsi="Times New Roman" w:eastAsia="黑体"/>
          <w:sz w:val="32"/>
          <w:szCs w:val="32"/>
        </w:rPr>
        <w:t>2</w:t>
      </w:r>
    </w:p>
    <w:p>
      <w:pPr>
        <w:jc w:val="center"/>
        <w:rPr>
          <w:rFonts w:ascii="Times New Roman" w:hAnsi="Times New Roman" w:eastAsia="方正小标宋简体"/>
          <w:sz w:val="36"/>
        </w:rPr>
      </w:pPr>
    </w:p>
    <w:p>
      <w:pPr>
        <w:jc w:val="center"/>
        <w:rPr>
          <w:rFonts w:hint="eastAsia" w:ascii="Times New Roman" w:hAnsi="Times New Roman" w:eastAsia="方正小标宋简体"/>
          <w:sz w:val="44"/>
        </w:rPr>
      </w:pPr>
      <w:r>
        <w:rPr>
          <w:rFonts w:hint="eastAsia" w:ascii="Times New Roman" w:hAnsi="Times New Roman" w:eastAsia="方正小标宋简体"/>
          <w:sz w:val="44"/>
        </w:rPr>
        <w:t>肇庆市2024年省级促进产业有序转移</w:t>
      </w:r>
    </w:p>
    <w:p>
      <w:pPr>
        <w:jc w:val="center"/>
        <w:rPr>
          <w:rFonts w:ascii="Times New Roman" w:hAnsi="Times New Roman"/>
        </w:rPr>
      </w:pPr>
      <w:r>
        <w:rPr>
          <w:rFonts w:hint="eastAsia" w:ascii="Times New Roman" w:hAnsi="Times New Roman" w:eastAsia="方正小标宋简体"/>
          <w:sz w:val="44"/>
        </w:rPr>
        <w:t>专项资金项目入库储备</w:t>
      </w:r>
    </w:p>
    <w:p>
      <w:pPr>
        <w:jc w:val="center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</w:p>
    <w:p>
      <w:pPr>
        <w:jc w:val="center"/>
        <w:rPr>
          <w:rFonts w:ascii="Times New Roman" w:hAnsi="Times New Roman" w:eastAsia="方正小标宋简体"/>
          <w:sz w:val="52"/>
        </w:rPr>
      </w:pPr>
      <w:r>
        <w:rPr>
          <w:rFonts w:ascii="Times New Roman" w:hAnsi="Times New Roman" w:eastAsia="方正小标宋简体"/>
          <w:sz w:val="84"/>
        </w:rPr>
        <w:t>申报材料</w:t>
      </w:r>
    </w:p>
    <w:p>
      <w:pPr>
        <w:jc w:val="center"/>
        <w:rPr>
          <w:rFonts w:ascii="Times New Roman" w:hAnsi="Times New Roman" w:eastAsia="方正小标宋简体"/>
          <w:sz w:val="52"/>
        </w:rPr>
      </w:pPr>
    </w:p>
    <w:p>
      <w:pPr>
        <w:jc w:val="center"/>
        <w:rPr>
          <w:rFonts w:ascii="Times New Roman" w:hAnsi="Times New Roman" w:eastAsia="方正小标宋简体"/>
          <w:sz w:val="52"/>
        </w:rPr>
      </w:pPr>
    </w:p>
    <w:p>
      <w:pPr>
        <w:jc w:val="center"/>
        <w:rPr>
          <w:rFonts w:ascii="Times New Roman" w:hAnsi="Times New Roman" w:eastAsia="方正小标宋简体"/>
          <w:sz w:val="52"/>
        </w:rPr>
      </w:pPr>
    </w:p>
    <w:p>
      <w:pPr>
        <w:ind w:firstLine="640" w:firstLineChars="200"/>
        <w:jc w:val="left"/>
        <w:rPr>
          <w:rFonts w:ascii="Times New Roman" w:hAnsi="Times New Roman" w:eastAsia="仿宋_GB2312"/>
          <w:sz w:val="32"/>
        </w:rPr>
      </w:pPr>
      <w:r>
        <w:rPr>
          <w:rFonts w:ascii="Times New Roman" w:hAnsi="Times New Roman" w:eastAsia="仿宋_GB2312"/>
          <w:sz w:val="32"/>
        </w:rPr>
        <w:t>企业名称：</w:t>
      </w:r>
    </w:p>
    <w:p>
      <w:pPr>
        <w:ind w:firstLine="640" w:firstLineChars="200"/>
        <w:jc w:val="left"/>
        <w:rPr>
          <w:rFonts w:hint="eastAsia" w:ascii="Times New Roman" w:hAnsi="Times New Roman" w:eastAsia="仿宋_GB2312"/>
          <w:sz w:val="32"/>
          <w:lang w:eastAsia="zh-CN"/>
        </w:rPr>
      </w:pPr>
      <w:r>
        <w:rPr>
          <w:rFonts w:hint="eastAsia" w:ascii="Times New Roman" w:hAnsi="Times New Roman" w:eastAsia="仿宋_GB2312"/>
          <w:sz w:val="32"/>
          <w:lang w:eastAsia="zh-CN"/>
        </w:rPr>
        <w:t>项目名称：</w:t>
      </w:r>
      <w:bookmarkStart w:id="0" w:name="_GoBack"/>
      <w:bookmarkEnd w:id="0"/>
    </w:p>
    <w:p>
      <w:pPr>
        <w:ind w:firstLine="640" w:firstLineChars="200"/>
        <w:jc w:val="left"/>
        <w:rPr>
          <w:rFonts w:ascii="Times New Roman" w:hAnsi="Times New Roman" w:eastAsia="仿宋_GB2312"/>
          <w:sz w:val="32"/>
        </w:rPr>
      </w:pPr>
      <w:r>
        <w:rPr>
          <w:rFonts w:ascii="Times New Roman" w:hAnsi="Times New Roman" w:eastAsia="仿宋_GB2312"/>
          <w:sz w:val="32"/>
        </w:rPr>
        <w:t xml:space="preserve">本次申报扶持类别：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事后财政奖补</w:t>
      </w:r>
    </w:p>
    <w:p>
      <w:pPr>
        <w:ind w:firstLine="640" w:firstLineChars="200"/>
        <w:jc w:val="left"/>
        <w:rPr>
          <w:rFonts w:ascii="Times New Roman" w:hAnsi="Times New Roman" w:eastAsia="仿宋_GB2312"/>
          <w:sz w:val="32"/>
        </w:rPr>
      </w:pPr>
      <w:r>
        <w:rPr>
          <w:rFonts w:ascii="Times New Roman" w:hAnsi="Times New Roman" w:eastAsia="仿宋_GB2312"/>
          <w:sz w:val="32"/>
        </w:rPr>
        <w:t>本次申报奖补金额：        万元</w:t>
      </w:r>
    </w:p>
    <w:p>
      <w:pPr>
        <w:ind w:firstLine="640" w:firstLineChars="200"/>
        <w:jc w:val="left"/>
        <w:rPr>
          <w:rFonts w:ascii="Times New Roman" w:hAnsi="Times New Roman" w:eastAsia="仿宋_GB2312"/>
          <w:sz w:val="32"/>
        </w:rPr>
      </w:pPr>
      <w:r>
        <w:rPr>
          <w:rFonts w:ascii="Times New Roman" w:hAnsi="Times New Roman" w:eastAsia="仿宋_GB2312"/>
          <w:sz w:val="32"/>
        </w:rPr>
        <w:t>企业负责人：</w:t>
      </w:r>
    </w:p>
    <w:p>
      <w:pPr>
        <w:ind w:firstLine="640" w:firstLineChars="200"/>
        <w:jc w:val="left"/>
        <w:rPr>
          <w:rFonts w:ascii="Times New Roman" w:hAnsi="Times New Roman" w:eastAsia="仿宋_GB2312"/>
          <w:sz w:val="32"/>
        </w:rPr>
      </w:pPr>
      <w:r>
        <w:rPr>
          <w:rFonts w:ascii="Times New Roman" w:hAnsi="Times New Roman" w:eastAsia="仿宋_GB2312"/>
          <w:sz w:val="32"/>
        </w:rPr>
        <w:t>企业联系人：</w:t>
      </w:r>
    </w:p>
    <w:p>
      <w:pPr>
        <w:ind w:firstLine="640" w:firstLineChars="200"/>
        <w:jc w:val="left"/>
        <w:rPr>
          <w:rFonts w:ascii="Times New Roman" w:hAnsi="Times New Roman" w:eastAsia="仿宋_GB2312"/>
          <w:sz w:val="32"/>
        </w:rPr>
      </w:pPr>
      <w:r>
        <w:rPr>
          <w:rFonts w:ascii="Times New Roman" w:hAnsi="Times New Roman" w:eastAsia="仿宋_GB2312"/>
          <w:sz w:val="32"/>
        </w:rPr>
        <w:t xml:space="preserve">联系电话： </w:t>
      </w:r>
    </w:p>
    <w:p>
      <w:pPr>
        <w:ind w:firstLine="640" w:firstLineChars="200"/>
        <w:jc w:val="left"/>
        <w:rPr>
          <w:rFonts w:ascii="Times New Roman" w:hAnsi="Times New Roman" w:eastAsia="仿宋_GB2312"/>
          <w:sz w:val="32"/>
        </w:rPr>
      </w:pPr>
      <w:r>
        <w:rPr>
          <w:rFonts w:ascii="Times New Roman" w:hAnsi="Times New Roman" w:eastAsia="仿宋_GB2312"/>
          <w:sz w:val="32"/>
        </w:rPr>
        <w:t>申报时间：</w:t>
      </w:r>
    </w:p>
    <w:p>
      <w:pPr>
        <w:ind w:firstLine="640" w:firstLineChars="200"/>
        <w:jc w:val="left"/>
        <w:rPr>
          <w:rFonts w:ascii="Times New Roman" w:hAnsi="Times New Roman" w:eastAsia="仿宋_GB2312"/>
          <w:sz w:val="32"/>
        </w:rPr>
        <w:sectPr>
          <w:footerReference r:id="rId4" w:type="first"/>
          <w:footerReference r:id="rId3" w:type="default"/>
          <w:pgSz w:w="11906" w:h="16838"/>
          <w:pgMar w:top="1246" w:right="1800" w:bottom="1246" w:left="1800" w:header="851" w:footer="992" w:gutter="0"/>
          <w:pgNumType w:fmt="numberInDash"/>
          <w:cols w:space="720" w:num="1"/>
          <w:titlePg/>
          <w:docGrid w:type="lines" w:linePitch="312" w:charSpace="0"/>
        </w:sectPr>
      </w:pPr>
      <w:r>
        <w:rPr>
          <w:rFonts w:ascii="Times New Roman" w:hAnsi="Times New Roman" w:eastAsia="仿宋_GB2312"/>
          <w:sz w:val="32"/>
        </w:rPr>
        <w:t>企业项目所在省产业园</w:t>
      </w:r>
      <w:r>
        <w:rPr>
          <w:rFonts w:hint="eastAsia" w:ascii="Times New Roman" w:hAnsi="Times New Roman" w:eastAsia="仿宋_GB2312"/>
          <w:sz w:val="32"/>
          <w:lang w:eastAsia="zh-CN"/>
        </w:rPr>
        <w:t>（主平台）</w:t>
      </w:r>
      <w:r>
        <w:rPr>
          <w:rFonts w:ascii="Times New Roman" w:hAnsi="Times New Roman" w:eastAsia="仿宋_GB2312"/>
          <w:sz w:val="32"/>
        </w:rPr>
        <w:t>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- 25 -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DajL89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- 25 -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/>
      <w:jc w:val="right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- 23 -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OeIrFD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- 23 -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27E0368"/>
    <w:rsid w:val="59C4150F"/>
    <w:rsid w:val="6E8B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6"/>
    <w:basedOn w:val="1"/>
    <w:next w:val="1"/>
    <w:unhideWhenUsed/>
    <w:qFormat/>
    <w:uiPriority w:val="9"/>
    <w:pPr>
      <w:keepNext/>
      <w:keepLines/>
      <w:spacing w:before="240" w:beforeLines="0" w:after="64" w:afterLines="0" w:line="317" w:lineRule="auto"/>
      <w:outlineLvl w:val="5"/>
    </w:pPr>
    <w:rPr>
      <w:rFonts w:ascii="Arial" w:hAnsi="Arial" w:eastAsia="黑体" w:cs="Times New Roman"/>
      <w:b/>
      <w:bCs/>
      <w:sz w:val="24"/>
      <w:szCs w:val="2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2023-04-19T12:42:00Z</dcterms:created>
  <dc:creator>Administrator</dc:creator>
  <cp:lastModifiedBy>林俊源</cp:lastModifiedBy>
  <dcterms:modified xsi:type="dcterms:W3CDTF">2023-04-19T13:04:39Z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40A1AAD3B4FD4BC5B36517987B26E8CB</vt:lpwstr>
  </property>
</Properties>
</file>