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D3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 w14:paraId="734C0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</w:p>
    <w:p w14:paraId="76E94E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项目推荐汇总表</w:t>
      </w:r>
      <w:bookmarkEnd w:id="0"/>
    </w:p>
    <w:p w14:paraId="1707AAF7">
      <w:pPr>
        <w:pStyle w:val="3"/>
        <w:rPr>
          <w:rFonts w:hint="eastAsia"/>
          <w:lang w:eastAsia="zh-CN"/>
        </w:rPr>
      </w:pPr>
    </w:p>
    <w:p w14:paraId="76FF1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推荐单位（盖章）：                                    联系人：          联系电话：</w:t>
      </w:r>
    </w:p>
    <w:tbl>
      <w:tblPr>
        <w:tblStyle w:val="5"/>
        <w:tblW w:w="492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32"/>
        <w:gridCol w:w="1341"/>
        <w:gridCol w:w="1193"/>
        <w:gridCol w:w="1126"/>
        <w:gridCol w:w="1167"/>
        <w:gridCol w:w="2633"/>
        <w:gridCol w:w="1745"/>
        <w:gridCol w:w="888"/>
      </w:tblGrid>
      <w:tr w14:paraId="33338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5" w:hRule="atLeast"/>
          <w:jc w:val="center"/>
        </w:trPr>
        <w:tc>
          <w:tcPr>
            <w:tcW w:w="296" w:type="pct"/>
            <w:noWrap w:val="0"/>
            <w:vAlign w:val="center"/>
          </w:tcPr>
          <w:p w14:paraId="42947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序号</w:t>
            </w:r>
          </w:p>
        </w:tc>
        <w:tc>
          <w:tcPr>
            <w:tcW w:w="755" w:type="pct"/>
            <w:noWrap w:val="0"/>
            <w:vAlign w:val="center"/>
          </w:tcPr>
          <w:p w14:paraId="619A2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案例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名称</w:t>
            </w:r>
          </w:p>
        </w:tc>
        <w:tc>
          <w:tcPr>
            <w:tcW w:w="524" w:type="pct"/>
            <w:noWrap w:val="0"/>
            <w:vAlign w:val="center"/>
          </w:tcPr>
          <w:p w14:paraId="0A07D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企业名称</w:t>
            </w:r>
          </w:p>
        </w:tc>
        <w:tc>
          <w:tcPr>
            <w:tcW w:w="466" w:type="pct"/>
            <w:noWrap w:val="0"/>
            <w:vAlign w:val="center"/>
          </w:tcPr>
          <w:p w14:paraId="6006A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所属行业</w:t>
            </w:r>
          </w:p>
        </w:tc>
        <w:tc>
          <w:tcPr>
            <w:tcW w:w="440" w:type="pct"/>
            <w:noWrap w:val="0"/>
            <w:vAlign w:val="center"/>
          </w:tcPr>
          <w:p w14:paraId="443A4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上年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度</w:t>
            </w:r>
          </w:p>
          <w:p w14:paraId="7A0F2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营收</w:t>
            </w:r>
          </w:p>
          <w:p w14:paraId="6BF3B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456" w:type="pct"/>
            <w:noWrap w:val="0"/>
            <w:vAlign w:val="center"/>
          </w:tcPr>
          <w:p w14:paraId="5D8B5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  <w:t>企业在所属产业链中协作中小企业数量（个）</w:t>
            </w:r>
          </w:p>
        </w:tc>
        <w:tc>
          <w:tcPr>
            <w:tcW w:w="1029" w:type="pct"/>
            <w:noWrap w:val="0"/>
            <w:vAlign w:val="center"/>
          </w:tcPr>
          <w:p w14:paraId="26FD5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推荐理由</w:t>
            </w:r>
          </w:p>
          <w:p w14:paraId="4EECC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（突出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具体举措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、特点、成效、推广价值等，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100字以内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82" w:type="pct"/>
            <w:noWrap w:val="0"/>
            <w:vAlign w:val="center"/>
          </w:tcPr>
          <w:p w14:paraId="09531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企业联系人及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联系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方式</w:t>
            </w:r>
          </w:p>
        </w:tc>
        <w:tc>
          <w:tcPr>
            <w:tcW w:w="347" w:type="pct"/>
            <w:noWrap w:val="0"/>
            <w:vAlign w:val="center"/>
          </w:tcPr>
          <w:p w14:paraId="267C7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所属</w:t>
            </w:r>
          </w:p>
          <w:p w14:paraId="31822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>县区</w:t>
            </w:r>
          </w:p>
        </w:tc>
      </w:tr>
      <w:tr w14:paraId="11163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96" w:type="pct"/>
            <w:noWrap w:val="0"/>
            <w:vAlign w:val="center"/>
          </w:tcPr>
          <w:p w14:paraId="1B0E7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55" w:type="pct"/>
            <w:noWrap w:val="0"/>
            <w:vAlign w:val="center"/>
          </w:tcPr>
          <w:p w14:paraId="4133D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24" w:type="pct"/>
            <w:noWrap w:val="0"/>
            <w:vAlign w:val="center"/>
          </w:tcPr>
          <w:p w14:paraId="657B7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66" w:type="pct"/>
            <w:noWrap w:val="0"/>
            <w:vAlign w:val="center"/>
          </w:tcPr>
          <w:p w14:paraId="5AE8F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40" w:type="pct"/>
            <w:noWrap w:val="0"/>
            <w:vAlign w:val="center"/>
          </w:tcPr>
          <w:p w14:paraId="1E166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56" w:type="pct"/>
            <w:noWrap w:val="0"/>
            <w:vAlign w:val="center"/>
          </w:tcPr>
          <w:p w14:paraId="51BB7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9" w:type="pct"/>
            <w:noWrap w:val="0"/>
            <w:vAlign w:val="center"/>
          </w:tcPr>
          <w:p w14:paraId="2AEB1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82" w:type="pct"/>
            <w:noWrap w:val="0"/>
            <w:vAlign w:val="center"/>
          </w:tcPr>
          <w:p w14:paraId="10949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47" w:type="pct"/>
            <w:noWrap w:val="0"/>
            <w:vAlign w:val="center"/>
          </w:tcPr>
          <w:p w14:paraId="14D49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09FD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96" w:type="pct"/>
            <w:noWrap w:val="0"/>
            <w:vAlign w:val="center"/>
          </w:tcPr>
          <w:p w14:paraId="4BE23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55" w:type="pct"/>
            <w:noWrap w:val="0"/>
            <w:vAlign w:val="center"/>
          </w:tcPr>
          <w:p w14:paraId="08EBC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24" w:type="pct"/>
            <w:noWrap w:val="0"/>
            <w:vAlign w:val="center"/>
          </w:tcPr>
          <w:p w14:paraId="262F8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66" w:type="pct"/>
            <w:noWrap w:val="0"/>
            <w:vAlign w:val="center"/>
          </w:tcPr>
          <w:p w14:paraId="6BEF6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40" w:type="pct"/>
            <w:noWrap w:val="0"/>
            <w:vAlign w:val="center"/>
          </w:tcPr>
          <w:p w14:paraId="41FD5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56" w:type="pct"/>
            <w:noWrap w:val="0"/>
            <w:vAlign w:val="center"/>
          </w:tcPr>
          <w:p w14:paraId="4FEDD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9" w:type="pct"/>
            <w:noWrap w:val="0"/>
            <w:vAlign w:val="center"/>
          </w:tcPr>
          <w:p w14:paraId="70963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82" w:type="pct"/>
            <w:noWrap w:val="0"/>
            <w:vAlign w:val="center"/>
          </w:tcPr>
          <w:p w14:paraId="13A9D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47" w:type="pct"/>
            <w:noWrap w:val="0"/>
            <w:vAlign w:val="center"/>
          </w:tcPr>
          <w:p w14:paraId="1845D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6072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96" w:type="pct"/>
            <w:noWrap w:val="0"/>
            <w:vAlign w:val="center"/>
          </w:tcPr>
          <w:p w14:paraId="20809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55" w:type="pct"/>
            <w:noWrap w:val="0"/>
            <w:vAlign w:val="center"/>
          </w:tcPr>
          <w:p w14:paraId="08853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24" w:type="pct"/>
            <w:noWrap w:val="0"/>
            <w:vAlign w:val="center"/>
          </w:tcPr>
          <w:p w14:paraId="25DE7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66" w:type="pct"/>
            <w:noWrap w:val="0"/>
            <w:vAlign w:val="center"/>
          </w:tcPr>
          <w:p w14:paraId="3E356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40" w:type="pct"/>
            <w:noWrap w:val="0"/>
            <w:vAlign w:val="center"/>
          </w:tcPr>
          <w:p w14:paraId="7697A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56" w:type="pct"/>
            <w:noWrap w:val="0"/>
            <w:vAlign w:val="center"/>
          </w:tcPr>
          <w:p w14:paraId="4DCD4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9" w:type="pct"/>
            <w:noWrap w:val="0"/>
            <w:vAlign w:val="center"/>
          </w:tcPr>
          <w:p w14:paraId="1E86F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82" w:type="pct"/>
            <w:noWrap w:val="0"/>
            <w:vAlign w:val="center"/>
          </w:tcPr>
          <w:p w14:paraId="13A60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47" w:type="pct"/>
            <w:noWrap w:val="0"/>
            <w:vAlign w:val="center"/>
          </w:tcPr>
          <w:p w14:paraId="205D2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44071CF9"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5D423F2C"/>
    <w:sectPr>
      <w:pgSz w:w="16838" w:h="11906" w:orient="landscape"/>
      <w:pgMar w:top="1587" w:right="2098" w:bottom="1474" w:left="1984" w:header="851" w:footer="992" w:gutter="0"/>
      <w:pgNumType w:fmt="decimal"/>
      <w:cols w:space="72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273B76"/>
    <w:rsid w:val="5927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line="620" w:lineRule="exact"/>
      <w:ind w:firstLine="420"/>
      <w:jc w:val="both"/>
    </w:pPr>
    <w:rPr>
      <w:rFonts w:ascii="Calibri" w:hAnsi="Calibri" w:eastAsia="仿宋_GB2312" w:cs="Times New Roman"/>
      <w:b/>
      <w:bCs/>
      <w:kern w:val="2"/>
      <w:sz w:val="32"/>
      <w:szCs w:val="24"/>
      <w:lang w:val="en-US" w:eastAsia="zh-CN" w:bidi="ar-SA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2026-09-04T09:57:00Z</dcterms:created>
  <dc:creator>颜～</dc:creator>
  <cp:lastModifiedBy>颜～</cp:lastModifiedBy>
  <dcterms:modified xsi:type="dcterms:W3CDTF">2026-09-04T09:57:58Z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D79C165EF26F4575B56D963BDFB5C23E_11</vt:lpwstr>
  </property>
  <property fmtid="{D5CDD505-2E9C-101B-9397-08002B2CF9AE}" pid="4" name="KSOTemplateDocerSaveRecord">
    <vt:lpwstr>eyJoZGlkIjoiMDE0ZTJiMWI5OWI0ZWYwM2VhNDFlZmIwNDI3N2FmMjkiLCJ1c2VySWQiOiI0MzIyMjY5MzUifQ==</vt:lpwstr>
  </property>
</Properties>
</file>