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19" w:lineRule="exact"/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01" w:line="418" w:lineRule="exact"/>
        <w:ind w:left="506"/>
        <w:rPr>
          <w:rFonts w:hint="eastAsia" w:ascii="方正小标宋_GBK" w:hAnsi="方正小标宋_GBK" w:eastAsia="方正小标宋_GBK" w:cs="方正小标宋_GBK"/>
          <w:sz w:val="31"/>
          <w:szCs w:val="31"/>
        </w:rPr>
      </w:pPr>
      <w:r>
        <w:rPr>
          <w:rFonts w:ascii="SimHei" w:hAnsi="SimHei" w:eastAsia="SimHei" w:cs="SimHei"/>
          <w:spacing w:val="-3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3"/>
          <w:position w:val="1"/>
          <w:sz w:val="31"/>
          <w:szCs w:val="31"/>
        </w:rPr>
        <w:t>1</w:t>
      </w:r>
    </w:p>
    <w:p>
      <w:pPr>
        <w:spacing w:before="89" w:line="186" w:lineRule="auto"/>
        <w:ind w:left="5632"/>
        <w:outlineLvl w:val="0"/>
        <w:rPr>
          <w:rFonts w:hint="eastAsia" w:ascii="方正小标宋_GBK" w:hAnsi="方正小标宋_GBK" w:eastAsia="方正小标宋_GBK" w:cs="方正小标宋_GBK"/>
          <w:sz w:val="41"/>
          <w:szCs w:val="41"/>
        </w:rPr>
      </w:pPr>
      <w:r>
        <w:rPr>
          <w:rFonts w:hint="eastAsia" w:ascii="方正小标宋_GBK" w:hAnsi="方正小标宋_GBK" w:eastAsia="方正小标宋_GBK" w:cs="方正小标宋_GBK"/>
          <w:spacing w:val="5"/>
          <w:sz w:val="41"/>
          <w:szCs w:val="41"/>
        </w:rPr>
        <w:t>申报人员信息汇总表</w:t>
      </w:r>
    </w:p>
    <w:p>
      <w:pPr>
        <w:pStyle w:val="3"/>
        <w:spacing w:before="177" w:line="220" w:lineRule="auto"/>
        <w:ind w:left="488"/>
      </w:pPr>
      <w:r>
        <w:rPr>
          <w:spacing w:val="3"/>
        </w:rPr>
        <w:t>推荐单位（盖章</w:t>
      </w:r>
      <w:r>
        <w:rPr>
          <w:spacing w:val="-76"/>
        </w:rPr>
        <w:t>）：</w:t>
      </w:r>
      <w:r>
        <w:rPr>
          <w:spacing w:val="3"/>
        </w:rPr>
        <w:t xml:space="preserve">                                   </w:t>
      </w:r>
      <w:r>
        <w:rPr>
          <w:spacing w:val="2"/>
        </w:rPr>
        <w:t xml:space="preserve">       </w:t>
      </w:r>
      <w:r>
        <w:rPr>
          <w:spacing w:val="3"/>
        </w:rPr>
        <w:t>申报类别：</w:t>
      </w:r>
    </w:p>
    <w:tbl>
      <w:tblPr>
        <w:tblStyle w:val="8"/>
        <w:tblW w:w="1494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"/>
        <w:gridCol w:w="676"/>
        <w:gridCol w:w="466"/>
        <w:gridCol w:w="536"/>
        <w:gridCol w:w="989"/>
        <w:gridCol w:w="699"/>
        <w:gridCol w:w="723"/>
        <w:gridCol w:w="1352"/>
        <w:gridCol w:w="713"/>
        <w:gridCol w:w="1092"/>
        <w:gridCol w:w="1282"/>
        <w:gridCol w:w="1888"/>
        <w:gridCol w:w="1567"/>
        <w:gridCol w:w="1236"/>
        <w:gridCol w:w="844"/>
        <w:gridCol w:w="4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7" w:hRule="atLeast"/>
        </w:trPr>
        <w:tc>
          <w:tcPr>
            <w:tcW w:w="431" w:type="dxa"/>
            <w:textDirection w:val="tbRlV"/>
            <w:vAlign w:val="top"/>
          </w:tcPr>
          <w:p>
            <w:pPr>
              <w:spacing w:before="108" w:line="216" w:lineRule="auto"/>
              <w:ind w:left="51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序</w:t>
            </w:r>
            <w:r>
              <w:rPr>
                <w:rFonts w:ascii="SimHei" w:hAnsi="SimHei" w:eastAsia="SimHei" w:cs="SimHei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号</w:t>
            </w:r>
          </w:p>
        </w:tc>
        <w:tc>
          <w:tcPr>
            <w:tcW w:w="676" w:type="dxa"/>
            <w:vAlign w:val="top"/>
          </w:tcPr>
          <w:p>
            <w:pPr>
              <w:pStyle w:val="9"/>
              <w:spacing w:line="292" w:lineRule="auto"/>
            </w:pPr>
          </w:p>
          <w:p>
            <w:pPr>
              <w:pStyle w:val="9"/>
              <w:spacing w:line="292" w:lineRule="auto"/>
            </w:pPr>
          </w:p>
          <w:p>
            <w:pPr>
              <w:spacing w:before="65" w:line="231" w:lineRule="auto"/>
              <w:ind w:left="129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466" w:type="dxa"/>
            <w:textDirection w:val="tbRlV"/>
            <w:vAlign w:val="top"/>
          </w:tcPr>
          <w:p>
            <w:pPr>
              <w:spacing w:before="129" w:line="215" w:lineRule="auto"/>
              <w:ind w:left="51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性</w:t>
            </w:r>
            <w:r>
              <w:rPr>
                <w:rFonts w:ascii="SimHei" w:hAnsi="SimHei" w:eastAsia="SimHei" w:cs="SimHei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别</w:t>
            </w:r>
          </w:p>
        </w:tc>
        <w:tc>
          <w:tcPr>
            <w:tcW w:w="536" w:type="dxa"/>
            <w:textDirection w:val="tbRlV"/>
            <w:vAlign w:val="top"/>
          </w:tcPr>
          <w:p>
            <w:pPr>
              <w:spacing w:before="163" w:line="215" w:lineRule="auto"/>
              <w:ind w:left="51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籍</w:t>
            </w:r>
            <w:r>
              <w:rPr>
                <w:rFonts w:ascii="SimHei" w:hAnsi="SimHei" w:eastAsia="SimHei" w:cs="SimHei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贯</w:t>
            </w:r>
          </w:p>
        </w:tc>
        <w:tc>
          <w:tcPr>
            <w:tcW w:w="989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31" w:lineRule="auto"/>
              <w:ind w:left="301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-1"/>
                <w:sz w:val="20"/>
                <w:szCs w:val="20"/>
              </w:rPr>
              <w:t>出生</w:t>
            </w:r>
          </w:p>
          <w:p>
            <w:pPr>
              <w:spacing w:before="24" w:line="231" w:lineRule="auto"/>
              <w:ind w:left="288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年月</w:t>
            </w:r>
          </w:p>
        </w:tc>
        <w:tc>
          <w:tcPr>
            <w:tcW w:w="699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30" w:lineRule="auto"/>
              <w:ind w:left="139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5"/>
                <w:sz w:val="20"/>
                <w:szCs w:val="20"/>
              </w:rPr>
              <w:t>政治</w:t>
            </w:r>
          </w:p>
          <w:p>
            <w:pPr>
              <w:spacing w:before="24" w:line="231" w:lineRule="auto"/>
              <w:ind w:left="14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2"/>
                <w:sz w:val="20"/>
                <w:szCs w:val="20"/>
              </w:rPr>
              <w:t>面貌</w:t>
            </w:r>
          </w:p>
        </w:tc>
        <w:tc>
          <w:tcPr>
            <w:tcW w:w="723" w:type="dxa"/>
            <w:vAlign w:val="top"/>
          </w:tcPr>
          <w:p>
            <w:pPr>
              <w:pStyle w:val="9"/>
              <w:spacing w:line="449" w:lineRule="auto"/>
            </w:pPr>
          </w:p>
          <w:p>
            <w:pPr>
              <w:spacing w:before="65" w:line="229" w:lineRule="auto"/>
              <w:ind w:left="159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"/>
                <w:sz w:val="20"/>
                <w:szCs w:val="20"/>
              </w:rPr>
              <w:t>学历</w:t>
            </w:r>
          </w:p>
          <w:p>
            <w:pPr>
              <w:spacing w:before="25" w:line="229" w:lineRule="auto"/>
              <w:ind w:left="159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"/>
                <w:sz w:val="20"/>
                <w:szCs w:val="20"/>
              </w:rPr>
              <w:t>学位</w:t>
            </w:r>
          </w:p>
        </w:tc>
        <w:tc>
          <w:tcPr>
            <w:tcW w:w="1352" w:type="dxa"/>
            <w:vAlign w:val="top"/>
          </w:tcPr>
          <w:p>
            <w:pPr>
              <w:spacing w:before="245" w:line="250" w:lineRule="auto"/>
              <w:ind w:left="234" w:right="28" w:hanging="122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"/>
                <w:sz w:val="20"/>
                <w:szCs w:val="20"/>
              </w:rPr>
              <w:t>工作（学习）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5"/>
                <w:sz w:val="20"/>
                <w:szCs w:val="20"/>
              </w:rPr>
              <w:t>单位</w:t>
            </w:r>
            <w:r>
              <w:rPr>
                <w:rFonts w:ascii="Times New Roman" w:hAnsi="Times New Roman" w:eastAsia="Times New Roman" w:cs="Times New Roman"/>
                <w:spacing w:val="5"/>
                <w:sz w:val="20"/>
                <w:szCs w:val="20"/>
              </w:rPr>
              <w:t>/</w:t>
            </w:r>
            <w:r>
              <w:rPr>
                <w:rFonts w:ascii="SimHei" w:hAnsi="SimHei" w:eastAsia="SimHei" w:cs="SimHei"/>
                <w:spacing w:val="5"/>
                <w:sz w:val="20"/>
                <w:szCs w:val="20"/>
              </w:rPr>
              <w:t>创办</w:t>
            </w:r>
          </w:p>
          <w:p>
            <w:pPr>
              <w:spacing w:line="229" w:lineRule="auto"/>
              <w:ind w:left="172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（领办）企</w:t>
            </w:r>
          </w:p>
          <w:p>
            <w:pPr>
              <w:spacing w:before="25" w:line="230" w:lineRule="auto"/>
              <w:ind w:left="365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sz w:val="20"/>
                <w:szCs w:val="20"/>
              </w:rPr>
              <w:t>业名称</w:t>
            </w:r>
          </w:p>
        </w:tc>
        <w:tc>
          <w:tcPr>
            <w:tcW w:w="713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30" w:lineRule="auto"/>
              <w:ind w:left="148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现任</w:t>
            </w:r>
          </w:p>
          <w:p>
            <w:pPr>
              <w:spacing w:before="24" w:line="229" w:lineRule="auto"/>
              <w:ind w:left="148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职务</w:t>
            </w:r>
          </w:p>
        </w:tc>
        <w:tc>
          <w:tcPr>
            <w:tcW w:w="1092" w:type="dxa"/>
            <w:vAlign w:val="top"/>
          </w:tcPr>
          <w:p>
            <w:pPr>
              <w:spacing w:before="244" w:line="231" w:lineRule="auto"/>
              <w:ind w:left="133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sz w:val="20"/>
                <w:szCs w:val="20"/>
              </w:rPr>
              <w:t>专业技术</w:t>
            </w:r>
          </w:p>
          <w:p>
            <w:pPr>
              <w:spacing w:before="21" w:line="230" w:lineRule="auto"/>
              <w:ind w:left="129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7"/>
                <w:sz w:val="20"/>
                <w:szCs w:val="20"/>
              </w:rPr>
              <w:t>职称及职</w:t>
            </w:r>
          </w:p>
          <w:p>
            <w:pPr>
              <w:spacing w:before="21" w:line="231" w:lineRule="auto"/>
              <w:ind w:left="132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sz w:val="20"/>
                <w:szCs w:val="20"/>
              </w:rPr>
              <w:t>业技能等</w:t>
            </w:r>
          </w:p>
          <w:p>
            <w:pPr>
              <w:spacing w:before="23" w:line="229" w:lineRule="auto"/>
              <w:ind w:left="445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</w:rPr>
              <w:t>级</w:t>
            </w:r>
          </w:p>
        </w:tc>
        <w:tc>
          <w:tcPr>
            <w:tcW w:w="1282" w:type="dxa"/>
            <w:vAlign w:val="top"/>
          </w:tcPr>
          <w:p>
            <w:pPr>
              <w:spacing w:before="245" w:line="251" w:lineRule="auto"/>
              <w:ind w:left="117" w:right="106" w:firstLine="111"/>
              <w:jc w:val="both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sz w:val="20"/>
                <w:szCs w:val="20"/>
              </w:rPr>
              <w:t>主要研究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 </w:t>
            </w:r>
            <w:r>
              <w:rPr>
                <w:rFonts w:ascii="SimHei" w:hAnsi="SimHei" w:eastAsia="SimHei" w:cs="SimHei"/>
                <w:spacing w:val="8"/>
                <w:sz w:val="20"/>
                <w:szCs w:val="20"/>
              </w:rPr>
              <w:t>领域（学科</w:t>
            </w:r>
            <w:r>
              <w:rPr>
                <w:rFonts w:ascii="SimHei" w:hAnsi="SimHei" w:eastAsia="SimHei" w:cs="SimHei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-1"/>
                <w:sz w:val="20"/>
                <w:szCs w:val="20"/>
              </w:rPr>
              <w:t>分类）</w:t>
            </w: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/</w:t>
            </w:r>
            <w:r>
              <w:rPr>
                <w:rFonts w:ascii="SimHei" w:hAnsi="SimHei" w:eastAsia="SimHei" w:cs="SimHei"/>
                <w:spacing w:val="-1"/>
                <w:sz w:val="20"/>
                <w:szCs w:val="20"/>
              </w:rPr>
              <w:t>企业</w:t>
            </w:r>
          </w:p>
          <w:p>
            <w:pPr>
              <w:spacing w:line="231" w:lineRule="auto"/>
              <w:ind w:left="228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sz w:val="20"/>
                <w:szCs w:val="20"/>
              </w:rPr>
              <w:t>经营范围</w:t>
            </w:r>
          </w:p>
        </w:tc>
        <w:tc>
          <w:tcPr>
            <w:tcW w:w="1888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53" w:lineRule="auto"/>
              <w:ind w:left="217" w:right="205" w:firstLine="1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8"/>
                <w:sz w:val="20"/>
                <w:szCs w:val="20"/>
              </w:rPr>
              <w:t>主持或承担省部</w:t>
            </w:r>
            <w:r>
              <w:rPr>
                <w:rFonts w:ascii="SimHei" w:hAnsi="SimHei" w:eastAsia="SimHei" w:cs="SimHei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8"/>
                <w:sz w:val="20"/>
                <w:szCs w:val="20"/>
              </w:rPr>
              <w:t>级以上科研项目</w:t>
            </w:r>
          </w:p>
        </w:tc>
        <w:tc>
          <w:tcPr>
            <w:tcW w:w="1567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24" w:lineRule="auto"/>
              <w:ind w:left="268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7"/>
                <w:sz w:val="20"/>
                <w:szCs w:val="20"/>
              </w:rPr>
              <w:t>省部级以上</w:t>
            </w:r>
          </w:p>
          <w:p>
            <w:pPr>
              <w:spacing w:line="274" w:lineRule="exact"/>
              <w:ind w:left="344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5"/>
                <w:position w:val="1"/>
                <w:sz w:val="20"/>
                <w:szCs w:val="20"/>
              </w:rPr>
              <w:t>奖励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  <w:sz w:val="20"/>
                <w:szCs w:val="20"/>
              </w:rPr>
              <w:t>/</w:t>
            </w:r>
            <w:r>
              <w:rPr>
                <w:rFonts w:ascii="SimHei" w:hAnsi="SimHei" w:eastAsia="SimHei" w:cs="SimHei"/>
                <w:spacing w:val="5"/>
                <w:position w:val="1"/>
                <w:sz w:val="20"/>
                <w:szCs w:val="20"/>
              </w:rPr>
              <w:t>荣誉</w:t>
            </w:r>
          </w:p>
        </w:tc>
        <w:tc>
          <w:tcPr>
            <w:tcW w:w="1236" w:type="dxa"/>
            <w:vAlign w:val="top"/>
          </w:tcPr>
          <w:p>
            <w:pPr>
              <w:spacing w:before="214" w:line="273" w:lineRule="exact"/>
              <w:ind w:left="178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6"/>
                <w:position w:val="1"/>
                <w:sz w:val="20"/>
                <w:szCs w:val="20"/>
              </w:rPr>
              <w:t>经济效益</w:t>
            </w:r>
            <w:r>
              <w:rPr>
                <w:rFonts w:ascii="Times New Roman" w:hAnsi="Times New Roman" w:eastAsia="Times New Roman" w:cs="Times New Roman"/>
                <w:spacing w:val="6"/>
                <w:position w:val="1"/>
                <w:sz w:val="20"/>
                <w:szCs w:val="20"/>
              </w:rPr>
              <w:t>/</w:t>
            </w:r>
          </w:p>
          <w:p>
            <w:pPr>
              <w:spacing w:before="1" w:line="256" w:lineRule="auto"/>
              <w:ind w:left="204" w:right="164" w:hanging="30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7"/>
                <w:sz w:val="20"/>
                <w:szCs w:val="20"/>
              </w:rPr>
              <w:t>社会效益</w:t>
            </w:r>
            <w:r>
              <w:rPr>
                <w:rFonts w:ascii="Times New Roman" w:hAnsi="Times New Roman" w:eastAsia="Times New Roman" w:cs="Times New Roman"/>
                <w:spacing w:val="7"/>
                <w:sz w:val="20"/>
                <w:szCs w:val="20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7"/>
                <w:sz w:val="20"/>
                <w:szCs w:val="20"/>
              </w:rPr>
              <w:t>企业基本</w:t>
            </w:r>
          </w:p>
          <w:p>
            <w:pPr>
              <w:spacing w:before="17" w:line="230" w:lineRule="auto"/>
              <w:ind w:left="20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7"/>
                <w:sz w:val="20"/>
                <w:szCs w:val="20"/>
              </w:rPr>
              <w:t>情况简述</w:t>
            </w:r>
          </w:p>
        </w:tc>
        <w:tc>
          <w:tcPr>
            <w:tcW w:w="844" w:type="dxa"/>
            <w:vAlign w:val="top"/>
          </w:tcPr>
          <w:p>
            <w:pPr>
              <w:pStyle w:val="9"/>
              <w:spacing w:line="448" w:lineRule="auto"/>
            </w:pPr>
          </w:p>
          <w:p>
            <w:pPr>
              <w:spacing w:before="65" w:line="230" w:lineRule="auto"/>
              <w:ind w:left="222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4"/>
                <w:sz w:val="20"/>
                <w:szCs w:val="20"/>
              </w:rPr>
              <w:t>联系</w:t>
            </w:r>
          </w:p>
          <w:p>
            <w:pPr>
              <w:spacing w:before="24" w:line="232" w:lineRule="auto"/>
              <w:ind w:left="234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-1"/>
                <w:sz w:val="20"/>
                <w:szCs w:val="20"/>
              </w:rPr>
              <w:t>电话</w:t>
            </w:r>
          </w:p>
        </w:tc>
        <w:tc>
          <w:tcPr>
            <w:tcW w:w="455" w:type="dxa"/>
            <w:textDirection w:val="tbRlV"/>
            <w:vAlign w:val="top"/>
          </w:tcPr>
          <w:p>
            <w:pPr>
              <w:spacing w:before="120" w:line="215" w:lineRule="auto"/>
              <w:ind w:left="516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备</w:t>
            </w:r>
            <w:r>
              <w:rPr>
                <w:rFonts w:ascii="SimHei" w:hAnsi="SimHei" w:eastAsia="SimHei" w:cs="SimHei"/>
                <w:spacing w:val="-39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pacing w:val="12"/>
                <w:sz w:val="20"/>
                <w:szCs w:val="20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0" w:hRule="atLeast"/>
        </w:trPr>
        <w:tc>
          <w:tcPr>
            <w:tcW w:w="431" w:type="dxa"/>
            <w:vAlign w:val="top"/>
          </w:tcPr>
          <w:p>
            <w:pPr>
              <w:pStyle w:val="9"/>
            </w:pPr>
          </w:p>
        </w:tc>
        <w:tc>
          <w:tcPr>
            <w:tcW w:w="676" w:type="dxa"/>
            <w:vAlign w:val="top"/>
          </w:tcPr>
          <w:p>
            <w:pPr>
              <w:pStyle w:val="9"/>
            </w:pPr>
          </w:p>
        </w:tc>
        <w:tc>
          <w:tcPr>
            <w:tcW w:w="466" w:type="dxa"/>
            <w:vAlign w:val="top"/>
          </w:tcPr>
          <w:p>
            <w:pPr>
              <w:pStyle w:val="9"/>
            </w:pPr>
          </w:p>
        </w:tc>
        <w:tc>
          <w:tcPr>
            <w:tcW w:w="536" w:type="dxa"/>
            <w:vAlign w:val="top"/>
          </w:tcPr>
          <w:p>
            <w:pPr>
              <w:pStyle w:val="9"/>
            </w:pPr>
          </w:p>
        </w:tc>
        <w:tc>
          <w:tcPr>
            <w:tcW w:w="989" w:type="dxa"/>
            <w:vAlign w:val="top"/>
          </w:tcPr>
          <w:p>
            <w:pPr>
              <w:pStyle w:val="9"/>
              <w:spacing w:line="271" w:lineRule="auto"/>
            </w:pPr>
          </w:p>
          <w:p>
            <w:pPr>
              <w:pStyle w:val="9"/>
              <w:spacing w:line="272" w:lineRule="auto"/>
            </w:pPr>
          </w:p>
          <w:p>
            <w:pPr>
              <w:spacing w:before="65" w:line="196" w:lineRule="auto"/>
              <w:ind w:left="284"/>
              <w:rPr>
                <w:rFonts w:ascii="KaiTi" w:hAnsi="KaiTi" w:eastAsia="KaiTi" w:cs="KaiTi"/>
                <w:sz w:val="20"/>
                <w:szCs w:val="20"/>
              </w:rPr>
            </w:pPr>
            <w:r>
              <w:rPr>
                <w:rFonts w:ascii="KaiTi" w:hAnsi="KaiTi" w:eastAsia="KaiTi" w:cs="KaiTi"/>
                <w:spacing w:val="-8"/>
                <w:sz w:val="20"/>
                <w:szCs w:val="20"/>
              </w:rPr>
              <w:t>例：</w:t>
            </w:r>
          </w:p>
          <w:p>
            <w:pPr>
              <w:spacing w:before="13" w:line="274" w:lineRule="exact"/>
              <w:ind w:left="172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position w:val="2"/>
                <w:sz w:val="20"/>
                <w:szCs w:val="20"/>
              </w:rPr>
              <w:t>1990.09</w:t>
            </w:r>
          </w:p>
        </w:tc>
        <w:tc>
          <w:tcPr>
            <w:tcW w:w="699" w:type="dxa"/>
            <w:vAlign w:val="top"/>
          </w:tcPr>
          <w:p>
            <w:pPr>
              <w:pStyle w:val="9"/>
            </w:pPr>
          </w:p>
        </w:tc>
        <w:tc>
          <w:tcPr>
            <w:tcW w:w="723" w:type="dxa"/>
            <w:vAlign w:val="top"/>
          </w:tcPr>
          <w:p>
            <w:pPr>
              <w:pStyle w:val="9"/>
            </w:pPr>
          </w:p>
        </w:tc>
        <w:tc>
          <w:tcPr>
            <w:tcW w:w="1352" w:type="dxa"/>
            <w:vAlign w:val="top"/>
          </w:tcPr>
          <w:p>
            <w:pPr>
              <w:pStyle w:val="9"/>
            </w:pPr>
          </w:p>
        </w:tc>
        <w:tc>
          <w:tcPr>
            <w:tcW w:w="713" w:type="dxa"/>
            <w:vAlign w:val="top"/>
          </w:tcPr>
          <w:p>
            <w:pPr>
              <w:pStyle w:val="9"/>
            </w:pPr>
          </w:p>
        </w:tc>
        <w:tc>
          <w:tcPr>
            <w:tcW w:w="1092" w:type="dxa"/>
            <w:vAlign w:val="top"/>
          </w:tcPr>
          <w:p>
            <w:pPr>
              <w:pStyle w:val="9"/>
            </w:pPr>
          </w:p>
        </w:tc>
        <w:tc>
          <w:tcPr>
            <w:tcW w:w="1282" w:type="dxa"/>
            <w:vAlign w:val="top"/>
          </w:tcPr>
          <w:p>
            <w:pPr>
              <w:pStyle w:val="9"/>
              <w:spacing w:line="380" w:lineRule="auto"/>
            </w:pPr>
          </w:p>
          <w:p>
            <w:pPr>
              <w:spacing w:before="65" w:line="221" w:lineRule="auto"/>
              <w:ind w:left="117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10"/>
                <w:sz w:val="20"/>
                <w:szCs w:val="20"/>
              </w:rPr>
              <w:t>注：请控制</w:t>
            </w:r>
          </w:p>
          <w:p>
            <w:pPr>
              <w:spacing w:before="1" w:line="256" w:lineRule="auto"/>
              <w:ind w:left="141" w:right="104" w:hanging="26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0"/>
                <w:szCs w:val="20"/>
              </w:rPr>
              <w:t xml:space="preserve">在 </w:t>
            </w:r>
            <w:r>
              <w:rPr>
                <w:rFonts w:ascii="Times New Roman" w:hAnsi="Times New Roman" w:eastAsia="Times New Roman" w:cs="Times New Roman"/>
                <w:spacing w:val="-7"/>
                <w:sz w:val="20"/>
                <w:szCs w:val="20"/>
              </w:rPr>
              <w:t>20</w:t>
            </w:r>
            <w:r>
              <w:rPr>
                <w:rFonts w:ascii="Times New Roman" w:hAnsi="Times New Roman" w:eastAsia="Times New Roman" w:cs="Times New Roman"/>
                <w:spacing w:val="9"/>
                <w:sz w:val="20"/>
                <w:szCs w:val="20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20"/>
                <w:szCs w:val="20"/>
              </w:rPr>
              <w:t>字</w:t>
            </w:r>
            <w:r>
              <w:rPr>
                <w:rFonts w:ascii="FangSong_GB2312" w:hAnsi="FangSong_GB2312" w:eastAsia="FangSong_GB2312" w:cs="FangSong_GB2312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0"/>
                <w:szCs w:val="20"/>
              </w:rPr>
              <w:t>以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内</w:t>
            </w:r>
          </w:p>
        </w:tc>
        <w:tc>
          <w:tcPr>
            <w:tcW w:w="1888" w:type="dxa"/>
            <w:vAlign w:val="top"/>
          </w:tcPr>
          <w:p>
            <w:pPr>
              <w:pStyle w:val="9"/>
              <w:spacing w:line="244" w:lineRule="auto"/>
            </w:pPr>
          </w:p>
          <w:p>
            <w:pPr>
              <w:spacing w:before="65" w:line="223" w:lineRule="auto"/>
              <w:ind w:left="111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16"/>
                <w:sz w:val="20"/>
                <w:szCs w:val="20"/>
              </w:rPr>
              <w:t>例：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6"/>
                <w:sz w:val="20"/>
                <w:szCs w:val="20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6"/>
                <w:sz w:val="20"/>
                <w:szCs w:val="20"/>
              </w:rPr>
              <w:t>月</w:t>
            </w:r>
          </w:p>
          <w:p>
            <w:pPr>
              <w:spacing w:before="30" w:line="243" w:lineRule="auto"/>
              <w:ind w:left="116" w:right="103" w:hanging="12"/>
              <w:jc w:val="both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</w:rPr>
              <w:t>—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20"/>
                <w:szCs w:val="20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5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20"/>
                <w:szCs w:val="20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20"/>
                <w:szCs w:val="20"/>
              </w:rPr>
              <w:t>主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7"/>
                <w:sz w:val="20"/>
                <w:szCs w:val="20"/>
              </w:rPr>
              <w:t>持</w:t>
            </w:r>
            <w:r>
              <w:rPr>
                <w:rFonts w:ascii="Times New Roman" w:hAnsi="Times New Roman" w:eastAsia="Times New Roman" w:cs="Times New Roman"/>
                <w:spacing w:val="17"/>
                <w:sz w:val="20"/>
                <w:szCs w:val="20"/>
              </w:rPr>
              <w:t>/</w:t>
            </w:r>
            <w:r>
              <w:rPr>
                <w:rFonts w:ascii="Times New Roman" w:hAnsi="Times New Roman" w:eastAsia="Times New Roman" w:cs="Times New Roman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7"/>
                <w:sz w:val="20"/>
                <w:szCs w:val="20"/>
              </w:rPr>
              <w:t>承担</w:t>
            </w:r>
            <w:r>
              <w:rPr>
                <w:rFonts w:ascii="FangSong_GB2312" w:hAnsi="FangSong_GB2312" w:eastAsia="FangSong_GB2312" w:cs="FangSong_GB2312"/>
                <w:spacing w:val="-1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42"/>
                <w:w w:val="101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7"/>
                <w:sz w:val="20"/>
                <w:szCs w:val="20"/>
              </w:rPr>
              <w:t>单位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20"/>
                <w:szCs w:val="20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-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20"/>
                <w:szCs w:val="20"/>
              </w:rPr>
              <w:t>项目</w:t>
            </w:r>
          </w:p>
        </w:tc>
        <w:tc>
          <w:tcPr>
            <w:tcW w:w="1567" w:type="dxa"/>
            <w:vAlign w:val="top"/>
          </w:tcPr>
          <w:p>
            <w:pPr>
              <w:pStyle w:val="9"/>
              <w:spacing w:line="244" w:lineRule="auto"/>
            </w:pPr>
          </w:p>
          <w:p>
            <w:pPr>
              <w:spacing w:before="65" w:line="251" w:lineRule="auto"/>
              <w:ind w:left="113" w:right="60" w:hanging="1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0"/>
                <w:szCs w:val="20"/>
              </w:rPr>
              <w:t>例：授予单位：</w:t>
            </w:r>
            <w:r>
              <w:rPr>
                <w:rFonts w:ascii="FangSong_GB2312" w:hAnsi="FangSong_GB2312" w:eastAsia="FangSong_GB2312" w:cs="FangSong_GB2312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20"/>
                <w:szCs w:val="20"/>
              </w:rPr>
              <w:t>授</w:t>
            </w:r>
            <w:r>
              <w:rPr>
                <w:rFonts w:ascii="FangSong_GB2312" w:hAnsi="FangSong_GB2312" w:eastAsia="FangSong_GB2312" w:cs="FangSong_GB2312"/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20"/>
                <w:szCs w:val="20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20"/>
                <w:szCs w:val="20"/>
              </w:rPr>
              <w:t>时</w:t>
            </w:r>
            <w:r>
              <w:rPr>
                <w:rFonts w:ascii="FangSong_GB2312" w:hAnsi="FangSong_GB2312" w:eastAsia="FangSong_GB2312" w:cs="FangSong_GB2312"/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20"/>
                <w:szCs w:val="20"/>
              </w:rPr>
              <w:t>间</w:t>
            </w:r>
            <w:r>
              <w:rPr>
                <w:rFonts w:ascii="FangSong_GB2312" w:hAnsi="FangSong_GB2312" w:eastAsia="FangSong_GB2312" w:cs="FangSong_GB2312"/>
                <w:spacing w:val="-5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8"/>
                <w:sz w:val="20"/>
                <w:szCs w:val="20"/>
              </w:rPr>
              <w:t>+</w:t>
            </w:r>
            <w:r>
              <w:rPr>
                <w:rFonts w:ascii="Times New Roman" w:hAnsi="Times New Roman" w:eastAsia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20"/>
                <w:szCs w:val="20"/>
              </w:rPr>
              <w:t>奖</w:t>
            </w:r>
          </w:p>
          <w:p>
            <w:pPr>
              <w:spacing w:before="1" w:line="252" w:lineRule="auto"/>
              <w:ind w:left="125" w:right="103" w:hanging="12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24"/>
                <w:sz w:val="20"/>
                <w:szCs w:val="20"/>
              </w:rPr>
              <w:t>励名称（排名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20"/>
                <w:szCs w:val="20"/>
              </w:rPr>
              <w:t>第</w:t>
            </w:r>
            <w:r>
              <w:rPr>
                <w:rFonts w:ascii="FangSong_GB2312" w:hAnsi="FangSong_GB2312" w:eastAsia="FangSong_GB2312" w:cs="FangSong_GB2312"/>
                <w:spacing w:val="-4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  <w:sz w:val="20"/>
                <w:szCs w:val="20"/>
              </w:rPr>
              <w:t>X</w:t>
            </w:r>
            <w:r>
              <w:rPr>
                <w:rFonts w:ascii="FangSong_GB2312" w:hAnsi="FangSong_GB2312" w:eastAsia="FangSong_GB2312" w:cs="FangSong_GB2312"/>
                <w:spacing w:val="-1"/>
                <w:sz w:val="20"/>
                <w:szCs w:val="20"/>
              </w:rPr>
              <w:t>）</w:t>
            </w:r>
          </w:p>
        </w:tc>
        <w:tc>
          <w:tcPr>
            <w:tcW w:w="1236" w:type="dxa"/>
            <w:vAlign w:val="top"/>
          </w:tcPr>
          <w:p>
            <w:pPr>
              <w:pStyle w:val="9"/>
              <w:spacing w:line="380" w:lineRule="auto"/>
            </w:pPr>
          </w:p>
          <w:p>
            <w:pPr>
              <w:spacing w:before="65" w:line="242" w:lineRule="auto"/>
              <w:ind w:left="118" w:right="102" w:firstLine="2"/>
              <w:jc w:val="both"/>
              <w:rPr>
                <w:rFonts w:ascii="FangSong_GB2312" w:hAnsi="FangSong_GB2312" w:eastAsia="FangSong_GB2312" w:cs="FangSong_GB2312"/>
                <w:sz w:val="20"/>
                <w:szCs w:val="20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20"/>
                <w:szCs w:val="20"/>
              </w:rPr>
              <w:t xml:space="preserve">注：请控制 </w:t>
            </w:r>
            <w:r>
              <w:rPr>
                <w:rFonts w:ascii="FangSong_GB2312" w:hAnsi="FangSong_GB2312" w:eastAsia="FangSong_GB2312" w:cs="FangSong_GB2312"/>
                <w:spacing w:val="-3"/>
                <w:sz w:val="20"/>
                <w:szCs w:val="20"/>
              </w:rPr>
              <w:t>在</w:t>
            </w:r>
            <w:r>
              <w:rPr>
                <w:rFonts w:ascii="FangSong_GB2312" w:hAnsi="FangSong_GB2312" w:eastAsia="FangSong_GB2312" w:cs="FangSong_GB2312"/>
                <w:spacing w:val="-3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</w:rPr>
              <w:t>100</w:t>
            </w:r>
            <w:r>
              <w:rPr>
                <w:rFonts w:ascii="Times New Roman" w:hAnsi="Times New Roman" w:eastAsia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0"/>
                <w:szCs w:val="20"/>
              </w:rPr>
              <w:t>字以</w:t>
            </w:r>
            <w:r>
              <w:rPr>
                <w:rFonts w:ascii="FangSong_GB2312" w:hAnsi="FangSong_GB2312" w:eastAsia="FangSong_GB2312" w:cs="FangSong_GB2312"/>
                <w:sz w:val="20"/>
                <w:szCs w:val="20"/>
              </w:rPr>
              <w:t xml:space="preserve"> 内</w:t>
            </w:r>
          </w:p>
        </w:tc>
        <w:tc>
          <w:tcPr>
            <w:tcW w:w="844" w:type="dxa"/>
            <w:vAlign w:val="top"/>
          </w:tcPr>
          <w:p>
            <w:pPr>
              <w:pStyle w:val="9"/>
            </w:pPr>
          </w:p>
        </w:tc>
        <w:tc>
          <w:tcPr>
            <w:tcW w:w="455" w:type="dxa"/>
            <w:vAlign w:val="top"/>
          </w:tcPr>
          <w:p>
            <w:pPr>
              <w:pStyle w:val="9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431" w:type="dxa"/>
            <w:vAlign w:val="top"/>
          </w:tcPr>
          <w:p>
            <w:pPr>
              <w:pStyle w:val="9"/>
            </w:pPr>
          </w:p>
        </w:tc>
        <w:tc>
          <w:tcPr>
            <w:tcW w:w="676" w:type="dxa"/>
            <w:vAlign w:val="top"/>
          </w:tcPr>
          <w:p>
            <w:pPr>
              <w:pStyle w:val="9"/>
            </w:pPr>
          </w:p>
        </w:tc>
        <w:tc>
          <w:tcPr>
            <w:tcW w:w="466" w:type="dxa"/>
            <w:vAlign w:val="top"/>
          </w:tcPr>
          <w:p>
            <w:pPr>
              <w:pStyle w:val="9"/>
            </w:pPr>
          </w:p>
        </w:tc>
        <w:tc>
          <w:tcPr>
            <w:tcW w:w="536" w:type="dxa"/>
            <w:vAlign w:val="top"/>
          </w:tcPr>
          <w:p>
            <w:pPr>
              <w:pStyle w:val="9"/>
            </w:pPr>
          </w:p>
        </w:tc>
        <w:tc>
          <w:tcPr>
            <w:tcW w:w="989" w:type="dxa"/>
            <w:vAlign w:val="top"/>
          </w:tcPr>
          <w:p>
            <w:pPr>
              <w:pStyle w:val="9"/>
            </w:pPr>
          </w:p>
        </w:tc>
        <w:tc>
          <w:tcPr>
            <w:tcW w:w="699" w:type="dxa"/>
            <w:vAlign w:val="top"/>
          </w:tcPr>
          <w:p>
            <w:pPr>
              <w:pStyle w:val="9"/>
            </w:pPr>
          </w:p>
        </w:tc>
        <w:tc>
          <w:tcPr>
            <w:tcW w:w="723" w:type="dxa"/>
            <w:vAlign w:val="top"/>
          </w:tcPr>
          <w:p>
            <w:pPr>
              <w:pStyle w:val="9"/>
            </w:pPr>
          </w:p>
        </w:tc>
        <w:tc>
          <w:tcPr>
            <w:tcW w:w="1352" w:type="dxa"/>
            <w:vAlign w:val="top"/>
          </w:tcPr>
          <w:p>
            <w:pPr>
              <w:pStyle w:val="9"/>
            </w:pPr>
          </w:p>
        </w:tc>
        <w:tc>
          <w:tcPr>
            <w:tcW w:w="713" w:type="dxa"/>
            <w:vAlign w:val="top"/>
          </w:tcPr>
          <w:p>
            <w:pPr>
              <w:pStyle w:val="9"/>
            </w:pPr>
          </w:p>
        </w:tc>
        <w:tc>
          <w:tcPr>
            <w:tcW w:w="1092" w:type="dxa"/>
            <w:vAlign w:val="top"/>
          </w:tcPr>
          <w:p>
            <w:pPr>
              <w:pStyle w:val="9"/>
            </w:pPr>
          </w:p>
        </w:tc>
        <w:tc>
          <w:tcPr>
            <w:tcW w:w="1282" w:type="dxa"/>
            <w:vAlign w:val="top"/>
          </w:tcPr>
          <w:p>
            <w:pPr>
              <w:pStyle w:val="9"/>
            </w:pPr>
          </w:p>
        </w:tc>
        <w:tc>
          <w:tcPr>
            <w:tcW w:w="1888" w:type="dxa"/>
            <w:vAlign w:val="top"/>
          </w:tcPr>
          <w:p>
            <w:pPr>
              <w:pStyle w:val="9"/>
            </w:pPr>
          </w:p>
        </w:tc>
        <w:tc>
          <w:tcPr>
            <w:tcW w:w="1567" w:type="dxa"/>
            <w:vAlign w:val="top"/>
          </w:tcPr>
          <w:p>
            <w:pPr>
              <w:pStyle w:val="9"/>
            </w:pPr>
          </w:p>
        </w:tc>
        <w:tc>
          <w:tcPr>
            <w:tcW w:w="1236" w:type="dxa"/>
            <w:vAlign w:val="top"/>
          </w:tcPr>
          <w:p>
            <w:pPr>
              <w:pStyle w:val="9"/>
            </w:pPr>
          </w:p>
        </w:tc>
        <w:tc>
          <w:tcPr>
            <w:tcW w:w="844" w:type="dxa"/>
            <w:vAlign w:val="top"/>
          </w:tcPr>
          <w:p>
            <w:pPr>
              <w:pStyle w:val="9"/>
            </w:pPr>
          </w:p>
        </w:tc>
        <w:tc>
          <w:tcPr>
            <w:tcW w:w="455" w:type="dxa"/>
            <w:vAlign w:val="top"/>
          </w:tcPr>
          <w:p>
            <w:pPr>
              <w:pStyle w:val="9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431" w:type="dxa"/>
            <w:vAlign w:val="top"/>
          </w:tcPr>
          <w:p>
            <w:pPr>
              <w:pStyle w:val="9"/>
            </w:pPr>
          </w:p>
        </w:tc>
        <w:tc>
          <w:tcPr>
            <w:tcW w:w="676" w:type="dxa"/>
            <w:vAlign w:val="top"/>
          </w:tcPr>
          <w:p>
            <w:pPr>
              <w:pStyle w:val="9"/>
            </w:pPr>
          </w:p>
        </w:tc>
        <w:tc>
          <w:tcPr>
            <w:tcW w:w="466" w:type="dxa"/>
            <w:vAlign w:val="top"/>
          </w:tcPr>
          <w:p>
            <w:pPr>
              <w:pStyle w:val="9"/>
            </w:pPr>
          </w:p>
        </w:tc>
        <w:tc>
          <w:tcPr>
            <w:tcW w:w="536" w:type="dxa"/>
            <w:vAlign w:val="top"/>
          </w:tcPr>
          <w:p>
            <w:pPr>
              <w:pStyle w:val="9"/>
            </w:pPr>
          </w:p>
        </w:tc>
        <w:tc>
          <w:tcPr>
            <w:tcW w:w="989" w:type="dxa"/>
            <w:vAlign w:val="top"/>
          </w:tcPr>
          <w:p>
            <w:pPr>
              <w:pStyle w:val="9"/>
            </w:pPr>
          </w:p>
        </w:tc>
        <w:tc>
          <w:tcPr>
            <w:tcW w:w="699" w:type="dxa"/>
            <w:vAlign w:val="top"/>
          </w:tcPr>
          <w:p>
            <w:pPr>
              <w:pStyle w:val="9"/>
            </w:pPr>
          </w:p>
        </w:tc>
        <w:tc>
          <w:tcPr>
            <w:tcW w:w="723" w:type="dxa"/>
            <w:vAlign w:val="top"/>
          </w:tcPr>
          <w:p>
            <w:pPr>
              <w:pStyle w:val="9"/>
            </w:pPr>
          </w:p>
        </w:tc>
        <w:tc>
          <w:tcPr>
            <w:tcW w:w="1352" w:type="dxa"/>
            <w:vAlign w:val="top"/>
          </w:tcPr>
          <w:p>
            <w:pPr>
              <w:pStyle w:val="9"/>
            </w:pPr>
          </w:p>
        </w:tc>
        <w:tc>
          <w:tcPr>
            <w:tcW w:w="713" w:type="dxa"/>
            <w:vAlign w:val="top"/>
          </w:tcPr>
          <w:p>
            <w:pPr>
              <w:pStyle w:val="9"/>
            </w:pPr>
          </w:p>
        </w:tc>
        <w:tc>
          <w:tcPr>
            <w:tcW w:w="1092" w:type="dxa"/>
            <w:vAlign w:val="top"/>
          </w:tcPr>
          <w:p>
            <w:pPr>
              <w:pStyle w:val="9"/>
            </w:pPr>
          </w:p>
        </w:tc>
        <w:tc>
          <w:tcPr>
            <w:tcW w:w="1282" w:type="dxa"/>
            <w:vAlign w:val="top"/>
          </w:tcPr>
          <w:p>
            <w:pPr>
              <w:pStyle w:val="9"/>
            </w:pPr>
          </w:p>
        </w:tc>
        <w:tc>
          <w:tcPr>
            <w:tcW w:w="1888" w:type="dxa"/>
            <w:vAlign w:val="top"/>
          </w:tcPr>
          <w:p>
            <w:pPr>
              <w:pStyle w:val="9"/>
            </w:pPr>
          </w:p>
        </w:tc>
        <w:tc>
          <w:tcPr>
            <w:tcW w:w="1567" w:type="dxa"/>
            <w:vAlign w:val="top"/>
          </w:tcPr>
          <w:p>
            <w:pPr>
              <w:pStyle w:val="9"/>
            </w:pPr>
          </w:p>
        </w:tc>
        <w:tc>
          <w:tcPr>
            <w:tcW w:w="1236" w:type="dxa"/>
            <w:vAlign w:val="top"/>
          </w:tcPr>
          <w:p>
            <w:pPr>
              <w:pStyle w:val="9"/>
            </w:pPr>
          </w:p>
        </w:tc>
        <w:tc>
          <w:tcPr>
            <w:tcW w:w="844" w:type="dxa"/>
            <w:vAlign w:val="top"/>
          </w:tcPr>
          <w:p>
            <w:pPr>
              <w:pStyle w:val="9"/>
            </w:pPr>
          </w:p>
        </w:tc>
        <w:tc>
          <w:tcPr>
            <w:tcW w:w="455" w:type="dxa"/>
            <w:vAlign w:val="top"/>
          </w:tcPr>
          <w:p>
            <w:pPr>
              <w:pStyle w:val="9"/>
            </w:pPr>
          </w:p>
        </w:tc>
      </w:tr>
    </w:tbl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pStyle w:val="3"/>
        <w:spacing w:before="91" w:line="214" w:lineRule="auto"/>
        <w:ind w:left="493"/>
        <w:rPr>
          <w:rFonts w:hint="default"/>
          <w:sz w:val="28"/>
          <w:szCs w:val="28"/>
          <w:lang w:val="en"/>
        </w:rPr>
        <w:sectPr>
          <w:footerReference r:id="rId5" w:type="default"/>
          <w:pgSz w:w="16848" w:h="11916"/>
          <w:pgMar w:top="1012" w:right="950" w:bottom="1270" w:left="942" w:header="0" w:footer="1021" w:gutter="0"/>
          <w:pgNumType w:fmt="decimal"/>
          <w:cols w:space="720" w:num="1"/>
        </w:sectPr>
      </w:pPr>
      <w:r>
        <w:rPr>
          <w:spacing w:val="-6"/>
          <w:sz w:val="28"/>
          <w:szCs w:val="28"/>
        </w:rPr>
        <w:t>单位负责人：</w:t>
      </w:r>
      <w:r>
        <w:rPr>
          <w:sz w:val="28"/>
          <w:szCs w:val="28"/>
        </w:rPr>
        <w:t xml:space="preserve">                      </w:t>
      </w:r>
      <w:r>
        <w:rPr>
          <w:spacing w:val="-6"/>
          <w:sz w:val="28"/>
          <w:szCs w:val="28"/>
        </w:rPr>
        <w:t>联系人：</w:t>
      </w:r>
      <w:r>
        <w:rPr>
          <w:spacing w:val="1"/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</w:t>
      </w:r>
      <w:r>
        <w:rPr>
          <w:spacing w:val="-6"/>
          <w:sz w:val="28"/>
          <w:szCs w:val="28"/>
        </w:rPr>
        <w:t>联系</w:t>
      </w:r>
      <w:r>
        <w:rPr>
          <w:spacing w:val="-6"/>
          <w:sz w:val="28"/>
          <w:szCs w:val="28"/>
          <w:lang w:val="en"/>
        </w:rPr>
        <w:t>电话：</w:t>
      </w:r>
    </w:p>
    <w:p>
      <w:pPr>
        <w:pStyle w:val="3"/>
        <w:spacing w:before="35" w:line="360" w:lineRule="auto"/>
        <w:ind w:right="2"/>
      </w:pPr>
      <w:bookmarkStart w:id="0" w:name="_GoBack"/>
      <w:bookmarkEnd w:id="0"/>
    </w:p>
    <w:sectPr>
      <w:footerReference r:id="rId6" w:type="default"/>
      <w:pgSz w:w="11916" w:h="16848"/>
      <w:pgMar w:top="1432" w:right="1535" w:bottom="1770" w:left="1597" w:header="0" w:footer="140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ind w:left="7054"/>
      <w:rPr>
        <w:rFonts w:ascii="Times New Roman" w:hAnsi="Times New Roman" w:eastAsia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58" w:lineRule="exact"/>
      <w:ind w:left="7616"/>
      <w:rPr>
        <w:rFonts w:ascii="Times New Roman" w:hAnsi="Times New Roman" w:eastAsia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BEBDA73"/>
    <w:rsid w:val="3FAB096E"/>
    <w:rsid w:val="6B78BC3A"/>
    <w:rsid w:val="7BFF181B"/>
    <w:rsid w:val="7F773DC6"/>
    <w:rsid w:val="99B788A5"/>
    <w:rsid w:val="E4F7B2A6"/>
    <w:rsid w:val="E7FDE730"/>
    <w:rsid w:val="F5FFDCBA"/>
    <w:rsid w:val="FB3F5D60"/>
    <w:rsid w:val="FB5529B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14</TotalTime>
  <ScaleCrop>false</ScaleCrop>
  <LinksUpToDate>false</LinksUpToDate>
  <Application>WPS Office_11.8.2.10458_F1E327BC-269C-435d-A152-05C5408002CA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2025-06-14T19:35:00Z</dcterms:created>
  <dc:creator>Administrator</dc:creator>
  <cp:lastModifiedBy>liao</cp:lastModifiedBy>
  <dcterms:modified xsi:type="dcterms:W3CDTF">2026-02-27T15:20:20Z</dcterms:modified>
  <dc:title>办 文 说 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2025-06-13T15:35:43Z</vt:filetime>
  </property>
  <property fmtid="{D5CDD505-2E9C-101B-9397-08002B2CF9AE}" pid="4" name="KSOProductBuildVer">
    <vt:lpwstr>2052-11.8.2.10458</vt:lpwstr>
  </property>
</Properties>
</file>