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D0A" w:rsidRDefault="00E43007">
      <w:pPr>
        <w:shd w:val="clear" w:color="auto" w:fill="FFFFFF"/>
        <w:spacing w:line="560" w:lineRule="exact"/>
        <w:jc w:val="left"/>
        <w:outlineLvl w:val="0"/>
        <w:rPr>
          <w:rFonts w:eastAsia="黑体"/>
          <w:bCs/>
          <w:color w:val="000000"/>
          <w:kern w:val="0"/>
          <w:sz w:val="32"/>
          <w:szCs w:val="32"/>
        </w:rPr>
      </w:pPr>
      <w:bookmarkStart w:id="0" w:name="_Toc18168"/>
      <w:bookmarkStart w:id="1" w:name="_Toc16739"/>
      <w:bookmarkStart w:id="2" w:name="_Toc134287884"/>
      <w:bookmarkStart w:id="3" w:name="_Toc15564"/>
      <w:bookmarkStart w:id="4" w:name="_Toc24512"/>
      <w:r>
        <w:rPr>
          <w:rFonts w:eastAsia="黑体"/>
          <w:bCs/>
          <w:color w:val="000000"/>
          <w:kern w:val="0"/>
          <w:sz w:val="32"/>
          <w:szCs w:val="32"/>
        </w:rPr>
        <w:t>附件</w:t>
      </w:r>
      <w:bookmarkEnd w:id="0"/>
      <w:bookmarkEnd w:id="1"/>
      <w:bookmarkEnd w:id="2"/>
      <w:bookmarkEnd w:id="3"/>
      <w:bookmarkEnd w:id="4"/>
      <w:r>
        <w:rPr>
          <w:rFonts w:eastAsia="黑体"/>
          <w:bCs/>
          <w:color w:val="000000"/>
          <w:kern w:val="0"/>
          <w:sz w:val="32"/>
          <w:szCs w:val="32"/>
        </w:rPr>
        <w:t>5</w:t>
      </w:r>
    </w:p>
    <w:p w:rsidR="00BB1D0A" w:rsidRDefault="00BB1D0A">
      <w:pPr>
        <w:spacing w:line="640" w:lineRule="exact"/>
        <w:jc w:val="center"/>
        <w:rPr>
          <w:rFonts w:ascii="黑体" w:eastAsia="黑体" w:hAnsi="黑体" w:cs="Calibri"/>
          <w:bCs/>
          <w:szCs w:val="32"/>
        </w:rPr>
      </w:pPr>
    </w:p>
    <w:p w:rsidR="00BB1D0A" w:rsidRDefault="00BB1D0A">
      <w:pPr>
        <w:spacing w:line="640" w:lineRule="exact"/>
        <w:jc w:val="center"/>
        <w:rPr>
          <w:rFonts w:ascii="宋体" w:hAnsi="宋体" w:cs="Calibri"/>
          <w:b/>
          <w:bCs/>
          <w:sz w:val="72"/>
          <w:szCs w:val="72"/>
        </w:rPr>
      </w:pPr>
    </w:p>
    <w:p w:rsidR="00BB1D0A" w:rsidRDefault="00E43007">
      <w:pPr>
        <w:spacing w:beforeLines="50" w:before="156" w:line="600" w:lineRule="exact"/>
        <w:jc w:val="center"/>
      </w:pPr>
      <w:r>
        <w:rPr>
          <w:rFonts w:ascii="方正小标宋简体" w:eastAsia="方正小标宋简体" w:hAnsi="方正小标宋简体" w:cs="方正小标宋简体" w:hint="eastAsia"/>
          <w:bCs/>
          <w:color w:val="000000"/>
          <w:kern w:val="0"/>
          <w:sz w:val="44"/>
          <w:szCs w:val="44"/>
        </w:rPr>
        <w:t>东莞市新型储能产业高质量发展专项资金项目</w:t>
      </w:r>
    </w:p>
    <w:p w:rsidR="00BB1D0A" w:rsidRDefault="00BB1D0A">
      <w:pPr>
        <w:spacing w:beforeLines="50" w:before="156" w:line="600" w:lineRule="exact"/>
        <w:jc w:val="center"/>
        <w:rPr>
          <w:rFonts w:ascii="方正小标宋简体" w:eastAsia="方正小标宋简体" w:hAnsi="方正小标宋简体" w:cs="方正小标宋简体"/>
          <w:bCs/>
          <w:color w:val="000000"/>
          <w:kern w:val="0"/>
          <w:sz w:val="52"/>
          <w:szCs w:val="52"/>
        </w:rPr>
      </w:pPr>
    </w:p>
    <w:p w:rsidR="00BB1D0A" w:rsidRDefault="00E43007">
      <w:pPr>
        <w:spacing w:beforeLines="50" w:before="156" w:line="600" w:lineRule="exact"/>
        <w:jc w:val="center"/>
        <w:rPr>
          <w:rFonts w:ascii="方正小标宋简体" w:eastAsia="方正小标宋简体" w:hAnsi="方正小标宋简体" w:cs="方正小标宋简体"/>
          <w:bCs/>
          <w:color w:val="000000"/>
          <w:kern w:val="0"/>
          <w:sz w:val="52"/>
          <w:szCs w:val="52"/>
        </w:rPr>
      </w:pPr>
      <w:r>
        <w:rPr>
          <w:rFonts w:ascii="方正小标宋简体" w:eastAsia="方正小标宋简体" w:hAnsi="方正小标宋简体" w:cs="方正小标宋简体" w:hint="eastAsia"/>
          <w:bCs/>
          <w:color w:val="000000"/>
          <w:kern w:val="0"/>
          <w:sz w:val="52"/>
          <w:szCs w:val="52"/>
        </w:rPr>
        <w:t>示范应用资助项目</w:t>
      </w:r>
    </w:p>
    <w:p w:rsidR="00BB1D0A" w:rsidRDefault="00E43007">
      <w:pPr>
        <w:spacing w:beforeLines="50" w:before="156" w:line="600" w:lineRule="exact"/>
        <w:jc w:val="center"/>
        <w:rPr>
          <w:rFonts w:ascii="方正小标宋简体" w:eastAsia="方正小标宋简体" w:hAnsi="方正小标宋简体" w:cs="方正小标宋简体"/>
          <w:bCs/>
          <w:color w:val="000000"/>
          <w:kern w:val="0"/>
          <w:sz w:val="52"/>
          <w:szCs w:val="52"/>
        </w:rPr>
      </w:pPr>
      <w:r>
        <w:rPr>
          <w:rFonts w:ascii="方正小标宋简体" w:eastAsia="方正小标宋简体" w:hAnsi="方正小标宋简体" w:cs="方正小标宋简体" w:hint="eastAsia"/>
          <w:bCs/>
          <w:color w:val="000000"/>
          <w:kern w:val="0"/>
          <w:sz w:val="52"/>
          <w:szCs w:val="52"/>
        </w:rPr>
        <w:t>资金申请书</w:t>
      </w:r>
    </w:p>
    <w:p w:rsidR="00BB1D0A" w:rsidRDefault="00E43007">
      <w:pPr>
        <w:spacing w:beforeLines="50" w:before="156" w:line="600" w:lineRule="exact"/>
        <w:jc w:val="center"/>
        <w:rPr>
          <w:rFonts w:ascii="方正小标宋简体" w:eastAsia="方正小标宋简体" w:hAnsi="方正小标宋简体" w:cs="方正小标宋简体"/>
          <w:bCs/>
          <w:color w:val="000000"/>
          <w:kern w:val="0"/>
          <w:sz w:val="44"/>
          <w:szCs w:val="44"/>
        </w:rPr>
      </w:pPr>
      <w:r>
        <w:rPr>
          <w:rFonts w:ascii="方正小标宋简体" w:eastAsia="方正小标宋简体" w:hAnsi="方正小标宋简体" w:cs="方正小标宋简体" w:hint="eastAsia"/>
          <w:bCs/>
          <w:color w:val="000000"/>
          <w:kern w:val="0"/>
          <w:sz w:val="44"/>
          <w:szCs w:val="44"/>
        </w:rPr>
        <w:t>（202</w:t>
      </w:r>
      <w:r>
        <w:rPr>
          <w:rFonts w:ascii="方正小标宋简体" w:eastAsia="方正小标宋简体" w:hAnsi="方正小标宋简体" w:cs="方正小标宋简体"/>
          <w:bCs/>
          <w:color w:val="000000"/>
          <w:kern w:val="0"/>
          <w:sz w:val="44"/>
          <w:szCs w:val="44"/>
        </w:rPr>
        <w:t>4</w:t>
      </w:r>
      <w:r>
        <w:rPr>
          <w:rFonts w:ascii="方正小标宋简体" w:eastAsia="方正小标宋简体" w:hAnsi="方正小标宋简体" w:cs="方正小标宋简体" w:hint="eastAsia"/>
          <w:bCs/>
          <w:color w:val="000000"/>
          <w:kern w:val="0"/>
          <w:sz w:val="44"/>
          <w:szCs w:val="44"/>
        </w:rPr>
        <w:t>年度）</w:t>
      </w:r>
    </w:p>
    <w:p w:rsidR="00BB1D0A" w:rsidRDefault="00E43007">
      <w:pPr>
        <w:spacing w:line="640" w:lineRule="exact"/>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（封面）</w:t>
      </w:r>
    </w:p>
    <w:p w:rsidR="00BB1D0A" w:rsidRDefault="00BB1D0A">
      <w:pPr>
        <w:spacing w:line="640" w:lineRule="exact"/>
        <w:jc w:val="center"/>
        <w:rPr>
          <w:rFonts w:cs="Calibri"/>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3"/>
        <w:gridCol w:w="5927"/>
      </w:tblGrid>
      <w:tr w:rsidR="00BB1D0A">
        <w:trPr>
          <w:trHeight w:val="680"/>
        </w:trPr>
        <w:tc>
          <w:tcPr>
            <w:tcW w:w="3133" w:type="dxa"/>
            <w:tcBorders>
              <w:tl2br w:val="nil"/>
              <w:tr2bl w:val="nil"/>
            </w:tcBorders>
          </w:tcPr>
          <w:p w:rsidR="00BB1D0A" w:rsidRDefault="00E43007">
            <w:pPr>
              <w:pStyle w:val="a0"/>
              <w:spacing w:after="0" w:line="580" w:lineRule="exact"/>
              <w:ind w:firstLine="0"/>
              <w:jc w:val="distribute"/>
              <w:rPr>
                <w:rFonts w:ascii="黑体" w:eastAsia="黑体" w:hAnsi="黑体" w:cs="黑体"/>
                <w:sz w:val="32"/>
                <w:szCs w:val="32"/>
              </w:rPr>
            </w:pPr>
            <w:r>
              <w:rPr>
                <w:rFonts w:ascii="黑体" w:eastAsia="黑体" w:hAnsi="黑体" w:cs="黑体" w:hint="eastAsia"/>
                <w:sz w:val="32"/>
                <w:szCs w:val="32"/>
              </w:rPr>
              <w:t>项目名称：</w:t>
            </w:r>
          </w:p>
        </w:tc>
        <w:tc>
          <w:tcPr>
            <w:tcW w:w="5927" w:type="dxa"/>
            <w:tcBorders>
              <w:tl2br w:val="nil"/>
              <w:tr2bl w:val="nil"/>
            </w:tcBorders>
          </w:tcPr>
          <w:p w:rsidR="00BB1D0A" w:rsidRDefault="00E43007">
            <w:pPr>
              <w:pStyle w:val="a0"/>
              <w:spacing w:after="0" w:line="580" w:lineRule="exact"/>
              <w:ind w:firstLine="0"/>
              <w:rPr>
                <w:rFonts w:eastAsia="仿宋_GB2312"/>
                <w:sz w:val="32"/>
                <w:szCs w:val="32"/>
                <w:u w:val="single"/>
              </w:rPr>
            </w:pPr>
            <w:r>
              <w:rPr>
                <w:rFonts w:eastAsia="仿宋_GB2312"/>
                <w:sz w:val="32"/>
                <w:szCs w:val="32"/>
                <w:u w:val="single"/>
              </w:rPr>
              <w:t xml:space="preserve">                                     </w:t>
            </w:r>
          </w:p>
        </w:tc>
      </w:tr>
      <w:tr w:rsidR="00BB1D0A">
        <w:trPr>
          <w:trHeight w:val="680"/>
        </w:trPr>
        <w:tc>
          <w:tcPr>
            <w:tcW w:w="3133" w:type="dxa"/>
            <w:tcBorders>
              <w:tl2br w:val="nil"/>
              <w:tr2bl w:val="nil"/>
            </w:tcBorders>
          </w:tcPr>
          <w:p w:rsidR="00BB1D0A" w:rsidRDefault="00E43007">
            <w:pPr>
              <w:pStyle w:val="a0"/>
              <w:spacing w:after="0" w:line="580" w:lineRule="exact"/>
              <w:ind w:firstLine="0"/>
              <w:jc w:val="distribute"/>
              <w:rPr>
                <w:rFonts w:ascii="黑体" w:eastAsia="黑体" w:hAnsi="黑体" w:cs="黑体"/>
                <w:sz w:val="32"/>
                <w:szCs w:val="32"/>
              </w:rPr>
            </w:pPr>
            <w:r>
              <w:rPr>
                <w:rFonts w:ascii="黑体" w:eastAsia="黑体" w:hAnsi="黑体" w:cs="黑体" w:hint="eastAsia"/>
                <w:sz w:val="32"/>
                <w:szCs w:val="32"/>
              </w:rPr>
              <w:t>申报单位（盖章）：</w:t>
            </w:r>
          </w:p>
        </w:tc>
        <w:tc>
          <w:tcPr>
            <w:tcW w:w="5927" w:type="dxa"/>
            <w:tcBorders>
              <w:tl2br w:val="nil"/>
              <w:tr2bl w:val="nil"/>
            </w:tcBorders>
          </w:tcPr>
          <w:p w:rsidR="00BB1D0A" w:rsidRDefault="00E43007">
            <w:pPr>
              <w:pStyle w:val="a0"/>
              <w:spacing w:after="0" w:line="580" w:lineRule="exact"/>
              <w:ind w:firstLine="0"/>
              <w:rPr>
                <w:rFonts w:eastAsia="仿宋_GB2312"/>
                <w:sz w:val="32"/>
                <w:szCs w:val="32"/>
                <w:u w:val="single"/>
              </w:rPr>
            </w:pPr>
            <w:r>
              <w:rPr>
                <w:rFonts w:eastAsia="仿宋_GB2312"/>
                <w:sz w:val="32"/>
                <w:szCs w:val="32"/>
                <w:u w:val="single"/>
              </w:rPr>
              <w:t xml:space="preserve">                                     </w:t>
            </w:r>
          </w:p>
        </w:tc>
      </w:tr>
      <w:tr w:rsidR="00BB1D0A">
        <w:trPr>
          <w:trHeight w:val="680"/>
        </w:trPr>
        <w:tc>
          <w:tcPr>
            <w:tcW w:w="3133" w:type="dxa"/>
            <w:tcBorders>
              <w:tl2br w:val="nil"/>
              <w:tr2bl w:val="nil"/>
            </w:tcBorders>
          </w:tcPr>
          <w:p w:rsidR="00BB1D0A" w:rsidRDefault="00E43007">
            <w:pPr>
              <w:pStyle w:val="a0"/>
              <w:spacing w:after="0" w:line="580" w:lineRule="exact"/>
              <w:ind w:firstLine="0"/>
              <w:jc w:val="distribute"/>
              <w:rPr>
                <w:rFonts w:ascii="黑体" w:eastAsia="黑体" w:hAnsi="黑体" w:cs="黑体"/>
                <w:sz w:val="32"/>
                <w:szCs w:val="32"/>
              </w:rPr>
            </w:pPr>
            <w:r>
              <w:rPr>
                <w:rFonts w:ascii="黑体" w:eastAsia="黑体" w:hAnsi="黑体" w:cs="黑体" w:hint="eastAsia"/>
                <w:sz w:val="32"/>
                <w:szCs w:val="32"/>
              </w:rPr>
              <w:t>项目负责人：</w:t>
            </w:r>
          </w:p>
        </w:tc>
        <w:tc>
          <w:tcPr>
            <w:tcW w:w="5927" w:type="dxa"/>
            <w:tcBorders>
              <w:tl2br w:val="nil"/>
              <w:tr2bl w:val="nil"/>
            </w:tcBorders>
          </w:tcPr>
          <w:p w:rsidR="00BB1D0A" w:rsidRDefault="00E43007">
            <w:pPr>
              <w:pStyle w:val="a0"/>
              <w:spacing w:after="0" w:line="580" w:lineRule="exact"/>
              <w:ind w:firstLine="0"/>
              <w:rPr>
                <w:rFonts w:eastAsia="仿宋_GB2312"/>
                <w:sz w:val="32"/>
                <w:szCs w:val="32"/>
                <w:u w:val="single"/>
              </w:rPr>
            </w:pPr>
            <w:r>
              <w:rPr>
                <w:rFonts w:eastAsia="仿宋_GB2312"/>
                <w:sz w:val="32"/>
                <w:szCs w:val="32"/>
                <w:u w:val="single"/>
              </w:rPr>
              <w:t xml:space="preserve">                                     </w:t>
            </w:r>
          </w:p>
        </w:tc>
      </w:tr>
      <w:tr w:rsidR="00BB1D0A">
        <w:trPr>
          <w:trHeight w:val="680"/>
        </w:trPr>
        <w:tc>
          <w:tcPr>
            <w:tcW w:w="3133" w:type="dxa"/>
            <w:tcBorders>
              <w:tl2br w:val="nil"/>
              <w:tr2bl w:val="nil"/>
            </w:tcBorders>
          </w:tcPr>
          <w:p w:rsidR="00BB1D0A" w:rsidRDefault="00E43007">
            <w:pPr>
              <w:pStyle w:val="a0"/>
              <w:spacing w:after="0" w:line="580" w:lineRule="exact"/>
              <w:ind w:firstLine="0"/>
              <w:jc w:val="distribute"/>
              <w:rPr>
                <w:rFonts w:ascii="黑体" w:eastAsia="黑体" w:hAnsi="黑体" w:cs="黑体"/>
                <w:sz w:val="32"/>
                <w:szCs w:val="32"/>
              </w:rPr>
            </w:pPr>
            <w:r>
              <w:rPr>
                <w:rFonts w:ascii="黑体" w:eastAsia="黑体" w:hAnsi="黑体" w:cs="黑体" w:hint="eastAsia"/>
                <w:sz w:val="32"/>
                <w:szCs w:val="32"/>
              </w:rPr>
              <w:t>联系方式（手机）：</w:t>
            </w:r>
          </w:p>
        </w:tc>
        <w:tc>
          <w:tcPr>
            <w:tcW w:w="5927" w:type="dxa"/>
            <w:tcBorders>
              <w:tl2br w:val="nil"/>
              <w:tr2bl w:val="nil"/>
            </w:tcBorders>
          </w:tcPr>
          <w:p w:rsidR="00BB1D0A" w:rsidRDefault="00E43007">
            <w:pPr>
              <w:pStyle w:val="a0"/>
              <w:spacing w:after="0" w:line="580" w:lineRule="exact"/>
              <w:ind w:firstLine="0"/>
              <w:rPr>
                <w:rFonts w:eastAsia="仿宋_GB2312"/>
                <w:sz w:val="32"/>
                <w:szCs w:val="32"/>
                <w:u w:val="single"/>
              </w:rPr>
            </w:pPr>
            <w:r>
              <w:rPr>
                <w:rFonts w:eastAsia="仿宋_GB2312"/>
                <w:sz w:val="32"/>
                <w:szCs w:val="32"/>
                <w:u w:val="single"/>
              </w:rPr>
              <w:t xml:space="preserve">                                                                          </w:t>
            </w:r>
          </w:p>
        </w:tc>
      </w:tr>
      <w:tr w:rsidR="00BB1D0A">
        <w:trPr>
          <w:trHeight w:val="680"/>
        </w:trPr>
        <w:tc>
          <w:tcPr>
            <w:tcW w:w="3133" w:type="dxa"/>
            <w:tcBorders>
              <w:tl2br w:val="nil"/>
              <w:tr2bl w:val="nil"/>
            </w:tcBorders>
          </w:tcPr>
          <w:p w:rsidR="00BB1D0A" w:rsidRDefault="00E43007">
            <w:pPr>
              <w:pStyle w:val="a0"/>
              <w:spacing w:after="0" w:line="580" w:lineRule="exact"/>
              <w:ind w:firstLine="0"/>
              <w:jc w:val="distribute"/>
              <w:rPr>
                <w:rFonts w:ascii="黑体" w:eastAsia="黑体" w:hAnsi="黑体" w:cs="黑体"/>
                <w:sz w:val="32"/>
                <w:szCs w:val="32"/>
              </w:rPr>
            </w:pPr>
            <w:r>
              <w:rPr>
                <w:rFonts w:ascii="黑体" w:eastAsia="黑体" w:hAnsi="黑体" w:cs="黑体" w:hint="eastAsia"/>
                <w:sz w:val="32"/>
                <w:szCs w:val="32"/>
              </w:rPr>
              <w:t>项目经办人：</w:t>
            </w:r>
          </w:p>
        </w:tc>
        <w:tc>
          <w:tcPr>
            <w:tcW w:w="5927" w:type="dxa"/>
            <w:tcBorders>
              <w:tl2br w:val="nil"/>
              <w:tr2bl w:val="nil"/>
            </w:tcBorders>
          </w:tcPr>
          <w:p w:rsidR="00BB1D0A" w:rsidRDefault="00E43007">
            <w:pPr>
              <w:pStyle w:val="a0"/>
              <w:spacing w:after="0" w:line="580" w:lineRule="exact"/>
              <w:ind w:firstLine="0"/>
              <w:rPr>
                <w:rFonts w:eastAsia="仿宋_GB2312"/>
                <w:sz w:val="32"/>
                <w:szCs w:val="32"/>
                <w:u w:val="single"/>
              </w:rPr>
            </w:pPr>
            <w:r>
              <w:rPr>
                <w:rFonts w:eastAsia="仿宋_GB2312"/>
                <w:sz w:val="32"/>
                <w:szCs w:val="32"/>
                <w:u w:val="single"/>
              </w:rPr>
              <w:t xml:space="preserve">                                     </w:t>
            </w:r>
          </w:p>
        </w:tc>
      </w:tr>
      <w:tr w:rsidR="00BB1D0A">
        <w:trPr>
          <w:trHeight w:val="680"/>
        </w:trPr>
        <w:tc>
          <w:tcPr>
            <w:tcW w:w="3133" w:type="dxa"/>
            <w:tcBorders>
              <w:tl2br w:val="nil"/>
              <w:tr2bl w:val="nil"/>
            </w:tcBorders>
          </w:tcPr>
          <w:p w:rsidR="00BB1D0A" w:rsidRDefault="00E43007">
            <w:pPr>
              <w:pStyle w:val="a0"/>
              <w:spacing w:after="0" w:line="580" w:lineRule="exact"/>
              <w:ind w:firstLine="0"/>
              <w:jc w:val="distribute"/>
              <w:rPr>
                <w:rFonts w:ascii="黑体" w:eastAsia="黑体" w:hAnsi="黑体" w:cs="黑体"/>
                <w:sz w:val="32"/>
                <w:szCs w:val="32"/>
              </w:rPr>
            </w:pPr>
            <w:r>
              <w:rPr>
                <w:rFonts w:ascii="黑体" w:eastAsia="黑体" w:hAnsi="黑体" w:cs="黑体" w:hint="eastAsia"/>
                <w:sz w:val="32"/>
                <w:szCs w:val="32"/>
              </w:rPr>
              <w:t>联系方式（手机）：</w:t>
            </w:r>
          </w:p>
        </w:tc>
        <w:tc>
          <w:tcPr>
            <w:tcW w:w="5927" w:type="dxa"/>
            <w:tcBorders>
              <w:tl2br w:val="nil"/>
              <w:tr2bl w:val="nil"/>
            </w:tcBorders>
          </w:tcPr>
          <w:p w:rsidR="00BB1D0A" w:rsidRDefault="00E43007">
            <w:pPr>
              <w:pStyle w:val="a0"/>
              <w:spacing w:after="0" w:line="580" w:lineRule="exact"/>
              <w:ind w:firstLine="0"/>
              <w:rPr>
                <w:rFonts w:eastAsia="仿宋_GB2312"/>
                <w:sz w:val="32"/>
                <w:szCs w:val="32"/>
                <w:u w:val="single"/>
              </w:rPr>
            </w:pPr>
            <w:r>
              <w:rPr>
                <w:rFonts w:eastAsia="仿宋_GB2312"/>
                <w:sz w:val="32"/>
                <w:szCs w:val="32"/>
                <w:u w:val="single"/>
              </w:rPr>
              <w:t xml:space="preserve">                                     </w:t>
            </w:r>
          </w:p>
        </w:tc>
      </w:tr>
    </w:tbl>
    <w:p w:rsidR="00BB1D0A" w:rsidRDefault="00BB1D0A">
      <w:pPr>
        <w:spacing w:line="640" w:lineRule="exact"/>
        <w:jc w:val="center"/>
        <w:rPr>
          <w:rFonts w:cs="Calibri"/>
        </w:rPr>
      </w:pPr>
    </w:p>
    <w:p w:rsidR="00BB1D0A" w:rsidRDefault="00BB1D0A">
      <w:pPr>
        <w:spacing w:line="640" w:lineRule="exact"/>
        <w:jc w:val="center"/>
        <w:rPr>
          <w:rFonts w:cs="Calibri"/>
        </w:rPr>
      </w:pPr>
    </w:p>
    <w:p w:rsidR="00BB1D0A" w:rsidRDefault="00BB1D0A">
      <w:pPr>
        <w:spacing w:line="640" w:lineRule="exact"/>
        <w:jc w:val="center"/>
        <w:rPr>
          <w:rFonts w:eastAsia="黑体"/>
          <w:sz w:val="32"/>
          <w:szCs w:val="32"/>
        </w:rPr>
      </w:pPr>
    </w:p>
    <w:p w:rsidR="00BB1D0A" w:rsidRDefault="00E43007">
      <w:pPr>
        <w:spacing w:line="580" w:lineRule="exact"/>
        <w:jc w:val="center"/>
        <w:rPr>
          <w:rFonts w:eastAsia="黑体"/>
          <w:sz w:val="32"/>
          <w:szCs w:val="32"/>
        </w:rPr>
        <w:sectPr w:rsidR="00BB1D0A">
          <w:headerReference w:type="default" r:id="rId8"/>
          <w:pgSz w:w="11906" w:h="16838"/>
          <w:pgMar w:top="1871" w:right="1531" w:bottom="1417" w:left="1531" w:header="851" w:footer="992" w:gutter="0"/>
          <w:pgNumType w:start="1"/>
          <w:cols w:space="425"/>
          <w:docGrid w:type="lines" w:linePitch="312"/>
        </w:sectPr>
      </w:pPr>
      <w:r>
        <w:rPr>
          <w:rFonts w:eastAsia="黑体"/>
          <w:sz w:val="32"/>
          <w:szCs w:val="32"/>
        </w:rPr>
        <w:t>填报日期：</w:t>
      </w:r>
      <w:r>
        <w:rPr>
          <w:rFonts w:eastAsia="黑体" w:hint="eastAsia"/>
          <w:sz w:val="32"/>
          <w:szCs w:val="32"/>
        </w:rPr>
        <w:t xml:space="preserve">      </w:t>
      </w:r>
      <w:r>
        <w:rPr>
          <w:rFonts w:eastAsia="黑体"/>
          <w:sz w:val="32"/>
          <w:szCs w:val="32"/>
        </w:rPr>
        <w:t>年</w:t>
      </w:r>
      <w:r>
        <w:rPr>
          <w:rFonts w:eastAsia="黑体"/>
          <w:sz w:val="32"/>
          <w:szCs w:val="32"/>
        </w:rPr>
        <w:t xml:space="preserve">    </w:t>
      </w:r>
      <w:r>
        <w:rPr>
          <w:rFonts w:eastAsia="黑体"/>
          <w:sz w:val="32"/>
          <w:szCs w:val="32"/>
        </w:rPr>
        <w:t>月</w:t>
      </w:r>
      <w:r>
        <w:rPr>
          <w:rFonts w:eastAsia="黑体"/>
          <w:sz w:val="32"/>
          <w:szCs w:val="32"/>
        </w:rPr>
        <w:t xml:space="preserve">  </w:t>
      </w:r>
      <w:r>
        <w:rPr>
          <w:rFonts w:eastAsia="黑体" w:hint="eastAsia"/>
          <w:sz w:val="32"/>
          <w:szCs w:val="32"/>
        </w:rPr>
        <w:t xml:space="preserve"> </w:t>
      </w:r>
      <w:r>
        <w:rPr>
          <w:rFonts w:eastAsia="黑体"/>
          <w:sz w:val="32"/>
          <w:szCs w:val="32"/>
        </w:rPr>
        <w:t xml:space="preserve"> </w:t>
      </w:r>
      <w:r>
        <w:rPr>
          <w:rFonts w:eastAsia="黑体"/>
          <w:sz w:val="32"/>
          <w:szCs w:val="32"/>
        </w:rPr>
        <w:t>日</w:t>
      </w:r>
    </w:p>
    <w:p w:rsidR="00BB1D0A" w:rsidRDefault="00E43007">
      <w:pPr>
        <w:spacing w:line="58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材料目录</w:t>
      </w:r>
    </w:p>
    <w:p w:rsidR="00BB1D0A" w:rsidRDefault="00E43007">
      <w:pPr>
        <w:spacing w:line="640" w:lineRule="exact"/>
        <w:jc w:val="center"/>
        <w:rPr>
          <w:rFonts w:eastAsia="仿宋_GB2312"/>
          <w:sz w:val="28"/>
          <w:szCs w:val="36"/>
        </w:rPr>
      </w:pPr>
      <w:r>
        <w:rPr>
          <w:rFonts w:eastAsia="仿宋_GB2312"/>
          <w:sz w:val="28"/>
          <w:szCs w:val="36"/>
        </w:rPr>
        <w:t>（</w:t>
      </w:r>
      <w:r>
        <w:rPr>
          <w:rFonts w:eastAsia="仿宋_GB2312" w:hint="eastAsia"/>
          <w:sz w:val="28"/>
          <w:szCs w:val="36"/>
        </w:rPr>
        <w:t>每一项需标注</w:t>
      </w:r>
      <w:r>
        <w:rPr>
          <w:rFonts w:eastAsia="仿宋_GB2312"/>
          <w:sz w:val="28"/>
          <w:szCs w:val="36"/>
        </w:rPr>
        <w:t>页码）</w:t>
      </w:r>
    </w:p>
    <w:p w:rsidR="00BB1D0A" w:rsidRDefault="00E43007">
      <w:pPr>
        <w:numPr>
          <w:ilvl w:val="0"/>
          <w:numId w:val="1"/>
        </w:numPr>
        <w:spacing w:line="580" w:lineRule="exact"/>
        <w:ind w:firstLineChars="200" w:firstLine="640"/>
        <w:rPr>
          <w:rFonts w:eastAsia="仿宋_GB2312"/>
          <w:sz w:val="32"/>
          <w:szCs w:val="32"/>
        </w:rPr>
      </w:pPr>
      <w:r>
        <w:rPr>
          <w:rFonts w:eastAsia="仿宋_GB2312"/>
          <w:sz w:val="32"/>
          <w:szCs w:val="32"/>
        </w:rPr>
        <w:t>新型储能示范应用资助项目</w:t>
      </w:r>
      <w:r>
        <w:rPr>
          <w:rFonts w:eastAsia="仿宋_GB2312" w:hint="eastAsia"/>
          <w:sz w:val="32"/>
          <w:szCs w:val="32"/>
        </w:rPr>
        <w:t>资金</w:t>
      </w:r>
      <w:r>
        <w:rPr>
          <w:rFonts w:eastAsia="仿宋_GB2312"/>
          <w:sz w:val="32"/>
          <w:szCs w:val="32"/>
        </w:rPr>
        <w:t>申请表</w:t>
      </w:r>
      <w:r>
        <w:rPr>
          <w:rFonts w:eastAsia="仿宋_GB2312" w:hint="eastAsia"/>
          <w:sz w:val="32"/>
          <w:szCs w:val="32"/>
        </w:rPr>
        <w:t>（见附件</w:t>
      </w:r>
      <w:r>
        <w:rPr>
          <w:rFonts w:eastAsia="仿宋_GB2312"/>
          <w:sz w:val="32"/>
          <w:szCs w:val="32"/>
        </w:rPr>
        <w:t>5-1</w:t>
      </w:r>
      <w:r>
        <w:rPr>
          <w:rFonts w:eastAsia="仿宋_GB2312" w:hint="eastAsia"/>
          <w:sz w:val="32"/>
          <w:szCs w:val="32"/>
        </w:rPr>
        <w:t>）。</w:t>
      </w:r>
    </w:p>
    <w:p w:rsidR="00BB1D0A" w:rsidRDefault="00E43007">
      <w:pPr>
        <w:numPr>
          <w:ilvl w:val="0"/>
          <w:numId w:val="1"/>
        </w:numPr>
        <w:spacing w:line="580" w:lineRule="exact"/>
        <w:ind w:firstLineChars="200" w:firstLine="640"/>
        <w:rPr>
          <w:rFonts w:eastAsia="仿宋_GB2312"/>
          <w:sz w:val="32"/>
          <w:szCs w:val="32"/>
        </w:rPr>
      </w:pPr>
      <w:r>
        <w:rPr>
          <w:rFonts w:eastAsia="仿宋_GB2312" w:hint="eastAsia"/>
          <w:sz w:val="32"/>
          <w:szCs w:val="32"/>
        </w:rPr>
        <w:t>项目资金</w:t>
      </w:r>
      <w:r>
        <w:rPr>
          <w:rFonts w:eastAsia="仿宋_GB2312"/>
          <w:sz w:val="32"/>
          <w:szCs w:val="32"/>
        </w:rPr>
        <w:t>申请报告</w:t>
      </w:r>
      <w:r>
        <w:rPr>
          <w:rFonts w:eastAsia="仿宋_GB2312" w:hint="eastAsia"/>
          <w:sz w:val="32"/>
          <w:szCs w:val="32"/>
        </w:rPr>
        <w:t>（参考附件</w:t>
      </w:r>
      <w:r>
        <w:rPr>
          <w:rFonts w:eastAsia="仿宋_GB2312"/>
          <w:sz w:val="32"/>
          <w:szCs w:val="32"/>
        </w:rPr>
        <w:t>5</w:t>
      </w:r>
      <w:r>
        <w:rPr>
          <w:rFonts w:eastAsia="仿宋_GB2312" w:hint="eastAsia"/>
          <w:sz w:val="32"/>
          <w:szCs w:val="32"/>
        </w:rPr>
        <w:t>-</w:t>
      </w:r>
      <w:r>
        <w:rPr>
          <w:rFonts w:eastAsia="仿宋_GB2312"/>
          <w:sz w:val="32"/>
          <w:szCs w:val="32"/>
        </w:rPr>
        <w:t>2</w:t>
      </w:r>
      <w:r>
        <w:rPr>
          <w:rFonts w:eastAsia="仿宋_GB2312" w:hint="eastAsia"/>
          <w:sz w:val="32"/>
          <w:szCs w:val="32"/>
        </w:rPr>
        <w:t>）</w:t>
      </w:r>
    </w:p>
    <w:p w:rsidR="00BB1D0A" w:rsidRDefault="00E43007">
      <w:pPr>
        <w:numPr>
          <w:ilvl w:val="0"/>
          <w:numId w:val="1"/>
        </w:numPr>
        <w:spacing w:line="580" w:lineRule="exact"/>
        <w:ind w:firstLineChars="200" w:firstLine="640"/>
        <w:rPr>
          <w:rFonts w:eastAsia="仿宋_GB2312"/>
          <w:sz w:val="32"/>
          <w:szCs w:val="32"/>
        </w:rPr>
      </w:pPr>
      <w:r>
        <w:rPr>
          <w:rFonts w:eastAsia="仿宋_GB2312"/>
          <w:sz w:val="32"/>
          <w:szCs w:val="32"/>
        </w:rPr>
        <w:t>项目申报承诺书</w:t>
      </w:r>
      <w:r>
        <w:rPr>
          <w:rFonts w:eastAsia="仿宋_GB2312" w:hint="eastAsia"/>
          <w:sz w:val="32"/>
          <w:szCs w:val="32"/>
        </w:rPr>
        <w:t>（见附件</w:t>
      </w:r>
      <w:r>
        <w:rPr>
          <w:rFonts w:eastAsia="仿宋_GB2312"/>
          <w:sz w:val="32"/>
          <w:szCs w:val="32"/>
        </w:rPr>
        <w:t>5</w:t>
      </w:r>
      <w:r>
        <w:rPr>
          <w:rFonts w:eastAsia="仿宋_GB2312" w:hint="eastAsia"/>
          <w:sz w:val="32"/>
          <w:szCs w:val="32"/>
        </w:rPr>
        <w:t>-3</w:t>
      </w:r>
      <w:r>
        <w:rPr>
          <w:rFonts w:eastAsia="仿宋_GB2312" w:hint="eastAsia"/>
          <w:sz w:val="32"/>
          <w:szCs w:val="32"/>
        </w:rPr>
        <w:t>）。</w:t>
      </w:r>
    </w:p>
    <w:p w:rsidR="00BB1D0A" w:rsidRDefault="00E43007">
      <w:pPr>
        <w:numPr>
          <w:ilvl w:val="0"/>
          <w:numId w:val="1"/>
        </w:numPr>
        <w:spacing w:line="580" w:lineRule="exact"/>
        <w:ind w:firstLineChars="200" w:firstLine="640"/>
        <w:rPr>
          <w:rFonts w:eastAsia="仿宋_GB2312"/>
          <w:sz w:val="32"/>
          <w:szCs w:val="32"/>
        </w:rPr>
      </w:pPr>
      <w:r>
        <w:rPr>
          <w:rFonts w:eastAsia="仿宋_GB2312" w:hint="eastAsia"/>
          <w:sz w:val="32"/>
          <w:szCs w:val="32"/>
        </w:rPr>
        <w:t>项目示范性说明（附件</w:t>
      </w:r>
      <w:r>
        <w:rPr>
          <w:rFonts w:eastAsia="仿宋_GB2312"/>
          <w:sz w:val="32"/>
          <w:szCs w:val="32"/>
        </w:rPr>
        <w:t>5</w:t>
      </w:r>
      <w:r>
        <w:rPr>
          <w:rFonts w:eastAsia="仿宋_GB2312" w:hint="eastAsia"/>
          <w:sz w:val="32"/>
          <w:szCs w:val="32"/>
        </w:rPr>
        <w:t>-4</w:t>
      </w:r>
      <w:r>
        <w:rPr>
          <w:rFonts w:eastAsia="仿宋_GB2312" w:hint="eastAsia"/>
          <w:sz w:val="32"/>
          <w:szCs w:val="32"/>
        </w:rPr>
        <w:t>）及相关佐证材料，</w:t>
      </w:r>
      <w:r>
        <w:rPr>
          <w:rFonts w:eastAsia="仿宋_GB2312"/>
          <w:sz w:val="32"/>
          <w:szCs w:val="32"/>
        </w:rPr>
        <w:t>如产学研合作或科技成果转化典型案例、产品检测报告等。</w:t>
      </w:r>
    </w:p>
    <w:p w:rsidR="00BB1D0A" w:rsidRDefault="00E43007">
      <w:pPr>
        <w:numPr>
          <w:ilvl w:val="0"/>
          <w:numId w:val="1"/>
        </w:numPr>
        <w:spacing w:line="580" w:lineRule="exact"/>
        <w:ind w:firstLineChars="200" w:firstLine="640"/>
        <w:rPr>
          <w:rFonts w:eastAsia="仿宋_GB2312"/>
          <w:sz w:val="32"/>
          <w:szCs w:val="32"/>
        </w:rPr>
      </w:pPr>
      <w:r>
        <w:rPr>
          <w:rFonts w:eastAsia="仿宋_GB2312"/>
          <w:sz w:val="32"/>
          <w:szCs w:val="32"/>
        </w:rPr>
        <w:t>项目单位营业执照复印件、法定代表人的身份证复印件</w:t>
      </w:r>
      <w:r>
        <w:rPr>
          <w:rFonts w:eastAsia="仿宋_GB2312"/>
          <w:sz w:val="32"/>
          <w:szCs w:val="32"/>
        </w:rPr>
        <w:t xml:space="preserve"> / </w:t>
      </w:r>
      <w:r>
        <w:rPr>
          <w:rFonts w:eastAsia="仿宋_GB2312"/>
          <w:sz w:val="32"/>
          <w:szCs w:val="32"/>
        </w:rPr>
        <w:t>法定代表人授权委托书（当</w:t>
      </w:r>
      <w:r>
        <w:rPr>
          <w:rFonts w:eastAsia="仿宋_GB2312" w:hint="eastAsia"/>
          <w:sz w:val="32"/>
          <w:szCs w:val="32"/>
        </w:rPr>
        <w:t>负责人</w:t>
      </w:r>
      <w:r>
        <w:rPr>
          <w:rFonts w:eastAsia="仿宋_GB2312"/>
          <w:sz w:val="32"/>
          <w:szCs w:val="32"/>
        </w:rPr>
        <w:t>非法定代表人时）</w:t>
      </w:r>
      <w:r>
        <w:rPr>
          <w:rFonts w:eastAsia="仿宋_GB2312" w:hint="eastAsia"/>
          <w:sz w:val="32"/>
          <w:szCs w:val="32"/>
        </w:rPr>
        <w:t>。</w:t>
      </w:r>
    </w:p>
    <w:p w:rsidR="00BB1D0A" w:rsidRDefault="00E43007">
      <w:pPr>
        <w:numPr>
          <w:ilvl w:val="0"/>
          <w:numId w:val="1"/>
        </w:numPr>
        <w:spacing w:line="580" w:lineRule="exact"/>
        <w:ind w:firstLineChars="200" w:firstLine="640"/>
        <w:rPr>
          <w:rFonts w:eastAsia="仿宋_GB2312"/>
          <w:sz w:val="32"/>
          <w:szCs w:val="32"/>
        </w:rPr>
      </w:pPr>
      <w:r>
        <w:rPr>
          <w:rFonts w:eastAsia="仿宋_GB2312" w:hint="eastAsia"/>
          <w:sz w:val="32"/>
          <w:szCs w:val="32"/>
        </w:rPr>
        <w:t>项目单位</w:t>
      </w:r>
      <w:r>
        <w:rPr>
          <w:rFonts w:eastAsia="仿宋_GB2312"/>
          <w:sz w:val="32"/>
          <w:szCs w:val="32"/>
        </w:rPr>
        <w:t>2024</w:t>
      </w:r>
      <w:r>
        <w:rPr>
          <w:rFonts w:eastAsia="仿宋_GB2312"/>
          <w:sz w:val="32"/>
          <w:szCs w:val="32"/>
        </w:rPr>
        <w:t>年度</w:t>
      </w:r>
      <w:r>
        <w:rPr>
          <w:rFonts w:eastAsia="仿宋_GB2312" w:hint="eastAsia"/>
          <w:sz w:val="32"/>
          <w:szCs w:val="32"/>
        </w:rPr>
        <w:t>财务</w:t>
      </w:r>
      <w:r>
        <w:rPr>
          <w:rFonts w:eastAsia="仿宋_GB2312"/>
          <w:sz w:val="32"/>
          <w:szCs w:val="32"/>
        </w:rPr>
        <w:t>审计报告（税审报告</w:t>
      </w:r>
      <w:r>
        <w:rPr>
          <w:rFonts w:eastAsia="仿宋_GB2312" w:hint="eastAsia"/>
          <w:sz w:val="32"/>
          <w:szCs w:val="32"/>
        </w:rPr>
        <w:t>，含固定资产投资相关情况</w:t>
      </w:r>
      <w:r>
        <w:rPr>
          <w:rFonts w:eastAsia="仿宋_GB2312"/>
          <w:sz w:val="32"/>
          <w:szCs w:val="32"/>
        </w:rPr>
        <w:t>）</w:t>
      </w:r>
      <w:r>
        <w:rPr>
          <w:rFonts w:eastAsia="仿宋_GB2312" w:hint="eastAsia"/>
          <w:sz w:val="32"/>
          <w:szCs w:val="32"/>
        </w:rPr>
        <w:t>。</w:t>
      </w:r>
      <w:r>
        <w:rPr>
          <w:rFonts w:eastAsia="仿宋_GB2312"/>
          <w:sz w:val="32"/>
          <w:szCs w:val="32"/>
        </w:rPr>
        <w:t>若项目单位成立时间不足</w:t>
      </w:r>
      <w:r>
        <w:rPr>
          <w:rFonts w:eastAsia="仿宋_GB2312" w:hint="eastAsia"/>
          <w:sz w:val="32"/>
          <w:szCs w:val="32"/>
        </w:rPr>
        <w:t>一</w:t>
      </w:r>
      <w:r>
        <w:rPr>
          <w:rFonts w:eastAsia="仿宋_GB2312"/>
          <w:sz w:val="32"/>
          <w:szCs w:val="32"/>
        </w:rPr>
        <w:t>年，需提供单位成立至今的财务审计报告或财务审计报表（申请单位为事业单位）；若当年的财务审计报告尚未完成，则需提供当年财务报表并承诺数据真实</w:t>
      </w:r>
      <w:r>
        <w:rPr>
          <w:rFonts w:eastAsia="仿宋_GB2312" w:hint="eastAsia"/>
          <w:sz w:val="32"/>
          <w:szCs w:val="32"/>
        </w:rPr>
        <w:t>。</w:t>
      </w:r>
    </w:p>
    <w:p w:rsidR="00BB1D0A" w:rsidRDefault="00E43007">
      <w:pPr>
        <w:numPr>
          <w:ilvl w:val="0"/>
          <w:numId w:val="1"/>
        </w:numPr>
        <w:spacing w:line="580" w:lineRule="exact"/>
        <w:ind w:firstLineChars="200" w:firstLine="640"/>
        <w:rPr>
          <w:rFonts w:eastAsia="仿宋_GB2312"/>
          <w:sz w:val="32"/>
          <w:szCs w:val="32"/>
        </w:rPr>
      </w:pPr>
      <w:r>
        <w:rPr>
          <w:rFonts w:eastAsia="仿宋_GB2312"/>
          <w:sz w:val="32"/>
          <w:szCs w:val="32"/>
        </w:rPr>
        <w:t>投资主管部门备案文件</w:t>
      </w:r>
      <w:r>
        <w:rPr>
          <w:rFonts w:eastAsia="仿宋_GB2312" w:hint="eastAsia"/>
          <w:sz w:val="32"/>
          <w:szCs w:val="32"/>
        </w:rPr>
        <w:t>，新型储能示范项目认定文件，如有信息变更，需附项目信息变更声明（项目投资主体不得变更）。</w:t>
      </w:r>
    </w:p>
    <w:p w:rsidR="00BB1D0A" w:rsidRDefault="00E43007">
      <w:pPr>
        <w:numPr>
          <w:ilvl w:val="0"/>
          <w:numId w:val="1"/>
        </w:numPr>
        <w:spacing w:line="580" w:lineRule="exact"/>
        <w:ind w:firstLineChars="200" w:firstLine="640"/>
        <w:rPr>
          <w:rFonts w:eastAsia="仿宋_GB2312"/>
          <w:sz w:val="32"/>
          <w:szCs w:val="32"/>
        </w:rPr>
      </w:pPr>
      <w:r>
        <w:rPr>
          <w:rFonts w:eastAsia="仿宋_GB2312" w:hint="eastAsia"/>
          <w:sz w:val="32"/>
          <w:szCs w:val="32"/>
        </w:rPr>
        <w:t>项目实际投入清单及证明材料，如</w:t>
      </w:r>
      <w:r>
        <w:rPr>
          <w:rFonts w:eastAsia="仿宋_GB2312"/>
          <w:sz w:val="32"/>
          <w:szCs w:val="32"/>
        </w:rPr>
        <w:t>项目</w:t>
      </w:r>
      <w:r>
        <w:rPr>
          <w:rFonts w:eastAsia="仿宋_GB2312" w:hint="eastAsia"/>
          <w:sz w:val="32"/>
          <w:szCs w:val="32"/>
        </w:rPr>
        <w:t>电池、</w:t>
      </w:r>
      <w:r>
        <w:rPr>
          <w:rFonts w:eastAsia="仿宋_GB2312"/>
          <w:sz w:val="32"/>
          <w:szCs w:val="32"/>
        </w:rPr>
        <w:t>设备</w:t>
      </w:r>
      <w:r>
        <w:rPr>
          <w:rFonts w:eastAsia="仿宋_GB2312" w:hint="eastAsia"/>
          <w:sz w:val="32"/>
          <w:szCs w:val="32"/>
        </w:rPr>
        <w:t>、</w:t>
      </w:r>
      <w:r>
        <w:rPr>
          <w:rFonts w:eastAsia="仿宋_GB2312"/>
          <w:sz w:val="32"/>
          <w:szCs w:val="32"/>
        </w:rPr>
        <w:t>软件</w:t>
      </w:r>
      <w:r>
        <w:rPr>
          <w:rFonts w:eastAsia="仿宋_GB2312" w:hint="eastAsia"/>
          <w:sz w:val="32"/>
          <w:szCs w:val="32"/>
        </w:rPr>
        <w:t>购置</w:t>
      </w:r>
      <w:r>
        <w:rPr>
          <w:rFonts w:eastAsia="仿宋_GB2312"/>
          <w:sz w:val="32"/>
          <w:szCs w:val="32"/>
        </w:rPr>
        <w:t>相关合同</w:t>
      </w:r>
      <w:r>
        <w:rPr>
          <w:rFonts w:eastAsia="仿宋_GB2312" w:hint="eastAsia"/>
          <w:sz w:val="32"/>
          <w:szCs w:val="32"/>
        </w:rPr>
        <w:t>、发票等</w:t>
      </w:r>
      <w:r>
        <w:rPr>
          <w:rFonts w:eastAsia="仿宋_GB2312"/>
          <w:sz w:val="32"/>
          <w:szCs w:val="32"/>
        </w:rPr>
        <w:t>。</w:t>
      </w:r>
    </w:p>
    <w:p w:rsidR="00BB1D0A" w:rsidRDefault="00E43007">
      <w:pPr>
        <w:numPr>
          <w:ilvl w:val="0"/>
          <w:numId w:val="1"/>
        </w:numPr>
        <w:spacing w:line="580" w:lineRule="exact"/>
        <w:ind w:firstLineChars="200" w:firstLine="640"/>
        <w:rPr>
          <w:rFonts w:eastAsia="仿宋_GB2312"/>
          <w:sz w:val="32"/>
          <w:szCs w:val="32"/>
        </w:rPr>
      </w:pPr>
      <w:r>
        <w:rPr>
          <w:rFonts w:eastAsia="仿宋_GB2312" w:hint="eastAsia"/>
          <w:sz w:val="32"/>
          <w:szCs w:val="32"/>
        </w:rPr>
        <w:t>项目施工单位承装（修、试）电力设施许可证或电力工程施工总承包相关资质材料、项目施工合同，以及项目施工单位无挂靠资质施工的承诺函。</w:t>
      </w:r>
    </w:p>
    <w:p w:rsidR="00BB1D0A" w:rsidRDefault="00E43007">
      <w:pPr>
        <w:numPr>
          <w:ilvl w:val="0"/>
          <w:numId w:val="1"/>
        </w:numPr>
        <w:spacing w:line="580" w:lineRule="exact"/>
        <w:ind w:firstLineChars="200" w:firstLine="640"/>
        <w:rPr>
          <w:rFonts w:eastAsia="仿宋_GB2312"/>
          <w:sz w:val="32"/>
          <w:szCs w:val="32"/>
        </w:rPr>
      </w:pPr>
      <w:r>
        <w:rPr>
          <w:rFonts w:eastAsia="仿宋_GB2312" w:hint="eastAsia"/>
          <w:sz w:val="32"/>
          <w:szCs w:val="32"/>
        </w:rPr>
        <w:t>电网企业出具的并网</w:t>
      </w:r>
      <w:r>
        <w:rPr>
          <w:rFonts w:eastAsia="仿宋_GB2312"/>
          <w:sz w:val="32"/>
          <w:szCs w:val="32"/>
        </w:rPr>
        <w:t>/</w:t>
      </w:r>
      <w:r>
        <w:rPr>
          <w:rFonts w:eastAsia="仿宋_GB2312" w:hint="eastAsia"/>
          <w:sz w:val="32"/>
          <w:szCs w:val="32"/>
        </w:rPr>
        <w:t>验收意见。</w:t>
      </w:r>
    </w:p>
    <w:p w:rsidR="00BB1D0A" w:rsidRDefault="00E43007">
      <w:pPr>
        <w:numPr>
          <w:ilvl w:val="0"/>
          <w:numId w:val="1"/>
        </w:numPr>
        <w:spacing w:line="580" w:lineRule="exact"/>
        <w:ind w:firstLineChars="200" w:firstLine="640"/>
        <w:rPr>
          <w:rFonts w:eastAsia="仿宋_GB2312"/>
          <w:sz w:val="32"/>
          <w:szCs w:val="32"/>
        </w:rPr>
      </w:pPr>
      <w:r>
        <w:rPr>
          <w:rFonts w:eastAsia="仿宋_GB2312" w:hint="eastAsia"/>
          <w:sz w:val="32"/>
          <w:szCs w:val="32"/>
        </w:rPr>
        <w:t>实际放电量证明材料（以南网东莞供电局核实后的数据</w:t>
      </w:r>
      <w:r>
        <w:rPr>
          <w:rFonts w:eastAsia="仿宋_GB2312" w:hint="eastAsia"/>
          <w:sz w:val="32"/>
          <w:szCs w:val="32"/>
        </w:rPr>
        <w:lastRenderedPageBreak/>
        <w:t>为准）。</w:t>
      </w:r>
    </w:p>
    <w:p w:rsidR="00BB1D0A" w:rsidRDefault="00E43007">
      <w:pPr>
        <w:numPr>
          <w:ilvl w:val="0"/>
          <w:numId w:val="1"/>
        </w:numPr>
        <w:spacing w:line="580" w:lineRule="exact"/>
        <w:ind w:firstLineChars="200" w:firstLine="640"/>
        <w:rPr>
          <w:rFonts w:eastAsia="仿宋_GB2312"/>
          <w:sz w:val="32"/>
          <w:szCs w:val="32"/>
        </w:rPr>
      </w:pPr>
      <w:r>
        <w:rPr>
          <w:rFonts w:eastAsia="仿宋_GB2312"/>
          <w:sz w:val="32"/>
          <w:szCs w:val="32"/>
        </w:rPr>
        <w:t>项目现场图片</w:t>
      </w:r>
      <w:r>
        <w:rPr>
          <w:rFonts w:eastAsia="仿宋_GB2312" w:hint="eastAsia"/>
          <w:sz w:val="32"/>
          <w:szCs w:val="32"/>
        </w:rPr>
        <w:t>。</w:t>
      </w:r>
    </w:p>
    <w:p w:rsidR="00BB1D0A" w:rsidRDefault="00E43007">
      <w:pPr>
        <w:numPr>
          <w:ilvl w:val="0"/>
          <w:numId w:val="1"/>
        </w:numPr>
        <w:spacing w:line="580" w:lineRule="exact"/>
        <w:ind w:firstLineChars="200" w:firstLine="640"/>
        <w:rPr>
          <w:rFonts w:eastAsia="仿宋_GB2312"/>
          <w:sz w:val="32"/>
          <w:szCs w:val="32"/>
        </w:rPr>
      </w:pPr>
      <w:r>
        <w:rPr>
          <w:rFonts w:eastAsia="仿宋_GB2312"/>
          <w:sz w:val="32"/>
          <w:szCs w:val="32"/>
        </w:rPr>
        <w:t>上年度税收完税证明。</w:t>
      </w:r>
    </w:p>
    <w:p w:rsidR="00BB1D0A" w:rsidRDefault="00E43007">
      <w:pPr>
        <w:numPr>
          <w:ilvl w:val="0"/>
          <w:numId w:val="1"/>
        </w:numPr>
        <w:spacing w:line="580" w:lineRule="exact"/>
        <w:ind w:firstLineChars="200" w:firstLine="640"/>
        <w:rPr>
          <w:rFonts w:eastAsia="仿宋_GB2312"/>
          <w:sz w:val="32"/>
          <w:szCs w:val="32"/>
        </w:rPr>
      </w:pPr>
      <w:r>
        <w:rPr>
          <w:rFonts w:ascii="仿宋_GB2312" w:eastAsia="仿宋_GB2312" w:hAnsi="仿宋_GB2312" w:cs="仿宋_GB2312" w:hint="eastAsia"/>
          <w:sz w:val="32"/>
          <w:szCs w:val="32"/>
        </w:rPr>
        <w:t>“信用中国”信</w:t>
      </w:r>
      <w:r>
        <w:rPr>
          <w:rFonts w:eastAsia="仿宋_GB2312"/>
          <w:sz w:val="32"/>
          <w:szCs w:val="32"/>
        </w:rPr>
        <w:t>用报告</w:t>
      </w:r>
      <w:r>
        <w:rPr>
          <w:rFonts w:eastAsia="仿宋_GB2312" w:hint="eastAsia"/>
          <w:sz w:val="32"/>
          <w:szCs w:val="32"/>
        </w:rPr>
        <w:t>。</w:t>
      </w:r>
    </w:p>
    <w:p w:rsidR="00BB1D0A" w:rsidRDefault="00E43007">
      <w:pPr>
        <w:numPr>
          <w:ilvl w:val="0"/>
          <w:numId w:val="1"/>
        </w:numPr>
        <w:spacing w:line="580" w:lineRule="exact"/>
        <w:ind w:firstLineChars="200" w:firstLine="640"/>
        <w:rPr>
          <w:rFonts w:eastAsia="仿宋_GB2312"/>
          <w:sz w:val="32"/>
          <w:szCs w:val="32"/>
        </w:rPr>
      </w:pPr>
      <w:r>
        <w:rPr>
          <w:rFonts w:eastAsia="仿宋_GB2312"/>
          <w:sz w:val="32"/>
          <w:szCs w:val="32"/>
        </w:rPr>
        <w:t>项目单位认为需提供的其他佐证资料。</w:t>
      </w:r>
    </w:p>
    <w:p w:rsidR="00BB1D0A" w:rsidRDefault="00E43007">
      <w:pPr>
        <w:rPr>
          <w:rFonts w:eastAsia="仿宋_GB2312"/>
          <w:sz w:val="32"/>
          <w:szCs w:val="32"/>
        </w:rPr>
      </w:pPr>
      <w:r>
        <w:rPr>
          <w:rFonts w:eastAsia="仿宋_GB2312"/>
          <w:sz w:val="32"/>
          <w:szCs w:val="32"/>
        </w:rPr>
        <w:br w:type="page"/>
      </w:r>
    </w:p>
    <w:p w:rsidR="00BB1D0A" w:rsidRDefault="00E43007">
      <w:pPr>
        <w:rPr>
          <w:rFonts w:eastAsia="黑体"/>
          <w:sz w:val="32"/>
          <w:szCs w:val="32"/>
        </w:rPr>
      </w:pPr>
      <w:r>
        <w:rPr>
          <w:rFonts w:eastAsia="黑体"/>
          <w:sz w:val="32"/>
          <w:szCs w:val="32"/>
        </w:rPr>
        <w:lastRenderedPageBreak/>
        <w:t>附件</w:t>
      </w:r>
      <w:r>
        <w:rPr>
          <w:rFonts w:eastAsia="黑体" w:hint="eastAsia"/>
          <w:sz w:val="32"/>
          <w:szCs w:val="32"/>
        </w:rPr>
        <w:t>5-1</w:t>
      </w:r>
    </w:p>
    <w:p w:rsidR="00BB1D0A" w:rsidRDefault="00E43007">
      <w:pPr>
        <w:spacing w:line="5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新型储能示范应用资助项目资金申请表</w:t>
      </w:r>
    </w:p>
    <w:p w:rsidR="00BB1D0A" w:rsidRDefault="00BB1D0A">
      <w:pPr>
        <w:widowControl/>
        <w:jc w:val="left"/>
      </w:pPr>
    </w:p>
    <w:tbl>
      <w:tblPr>
        <w:tblW w:w="5172" w:type="pct"/>
        <w:jc w:val="center"/>
        <w:tblLayout w:type="fixed"/>
        <w:tblLook w:val="04A0" w:firstRow="1" w:lastRow="0" w:firstColumn="1" w:lastColumn="0" w:noHBand="0" w:noVBand="1"/>
      </w:tblPr>
      <w:tblGrid>
        <w:gridCol w:w="494"/>
        <w:gridCol w:w="687"/>
        <w:gridCol w:w="1142"/>
        <w:gridCol w:w="193"/>
        <w:gridCol w:w="1115"/>
        <w:gridCol w:w="28"/>
        <w:gridCol w:w="615"/>
        <w:gridCol w:w="508"/>
        <w:gridCol w:w="32"/>
        <w:gridCol w:w="247"/>
        <w:gridCol w:w="90"/>
        <w:gridCol w:w="847"/>
        <w:gridCol w:w="90"/>
        <w:gridCol w:w="337"/>
        <w:gridCol w:w="199"/>
        <w:gridCol w:w="574"/>
        <w:gridCol w:w="270"/>
        <w:gridCol w:w="345"/>
        <w:gridCol w:w="13"/>
        <w:gridCol w:w="144"/>
        <w:gridCol w:w="1402"/>
      </w:tblGrid>
      <w:tr w:rsidR="00BB1D0A">
        <w:trPr>
          <w:trHeight w:val="397"/>
          <w:jc w:val="center"/>
        </w:trPr>
        <w:tc>
          <w:tcPr>
            <w:tcW w:w="263" w:type="pct"/>
            <w:vMerge w:val="restart"/>
            <w:tcBorders>
              <w:top w:val="single" w:sz="4" w:space="0" w:color="000000"/>
              <w:left w:val="single" w:sz="4" w:space="0" w:color="000000"/>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hint="eastAsia"/>
                <w:color w:val="000000"/>
                <w:szCs w:val="21"/>
              </w:rPr>
              <w:t>申报单位</w:t>
            </w:r>
            <w:r>
              <w:rPr>
                <w:rFonts w:eastAsia="黑体"/>
                <w:color w:val="000000"/>
                <w:szCs w:val="21"/>
              </w:rPr>
              <w:t>基本情况</w:t>
            </w:r>
          </w:p>
        </w:tc>
        <w:tc>
          <w:tcPr>
            <w:tcW w:w="107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Fonts w:eastAsia="黑体" w:hint="eastAsia"/>
                <w:color w:val="000000"/>
                <w:szCs w:val="21"/>
                <w:lang w:bidi="ar"/>
              </w:rPr>
              <w:t>单位</w:t>
            </w:r>
            <w:r>
              <w:rPr>
                <w:rFonts w:eastAsia="黑体"/>
                <w:color w:val="000000"/>
                <w:szCs w:val="21"/>
                <w:lang w:bidi="ar"/>
              </w:rPr>
              <w:t>名称</w:t>
            </w:r>
          </w:p>
          <w:p w:rsidR="00BB1D0A" w:rsidRDefault="00E43007">
            <w:pPr>
              <w:widowControl/>
              <w:spacing w:line="280" w:lineRule="exact"/>
              <w:jc w:val="center"/>
              <w:textAlignment w:val="center"/>
            </w:pPr>
            <w:r>
              <w:rPr>
                <w:rFonts w:eastAsia="黑体" w:hint="eastAsia"/>
                <w:color w:val="000000"/>
                <w:szCs w:val="21"/>
                <w:lang w:bidi="ar"/>
              </w:rPr>
              <w:t>（盖章）</w:t>
            </w:r>
          </w:p>
        </w:tc>
        <w:tc>
          <w:tcPr>
            <w:tcW w:w="12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983" w:type="pct"/>
            <w:gridSpan w:val="7"/>
            <w:tcBorders>
              <w:top w:val="single" w:sz="4" w:space="0" w:color="000000"/>
              <w:left w:val="single" w:sz="4" w:space="0" w:color="000000"/>
              <w:bottom w:val="nil"/>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Style w:val="font41"/>
                <w:rFonts w:ascii="Times New Roman" w:eastAsia="黑体" w:hAnsi="Times New Roman" w:cs="Times New Roman" w:hint="default"/>
                <w:sz w:val="21"/>
                <w:szCs w:val="21"/>
                <w:lang w:bidi="ar"/>
              </w:rPr>
              <w:t>统一社会信用代码</w:t>
            </w:r>
          </w:p>
        </w:tc>
        <w:tc>
          <w:tcPr>
            <w:tcW w:w="1465" w:type="pct"/>
            <w:gridSpan w:val="6"/>
            <w:tcBorders>
              <w:top w:val="single" w:sz="4" w:space="0" w:color="000000"/>
              <w:left w:val="single" w:sz="4" w:space="0" w:color="000000"/>
              <w:bottom w:val="nil"/>
              <w:right w:val="single" w:sz="4" w:space="0" w:color="000000"/>
            </w:tcBorders>
            <w:shd w:val="clear" w:color="auto" w:fill="auto"/>
            <w:vAlign w:val="center"/>
          </w:tcPr>
          <w:p w:rsidR="00BB1D0A" w:rsidRDefault="00BB1D0A">
            <w:pPr>
              <w:widowControl/>
              <w:spacing w:line="280" w:lineRule="exact"/>
              <w:jc w:val="center"/>
              <w:textAlignment w:val="center"/>
              <w:rPr>
                <w:rFonts w:eastAsia="仿宋_GB2312"/>
                <w:color w:val="000000"/>
                <w:kern w:val="0"/>
                <w:szCs w:val="21"/>
                <w:lang w:bidi="ar"/>
              </w:rPr>
            </w:pPr>
          </w:p>
        </w:tc>
      </w:tr>
      <w:tr w:rsidR="00BB1D0A">
        <w:trPr>
          <w:trHeight w:val="397"/>
          <w:jc w:val="center"/>
        </w:trPr>
        <w:tc>
          <w:tcPr>
            <w:tcW w:w="263" w:type="pct"/>
            <w:vMerge/>
            <w:tcBorders>
              <w:left w:val="single" w:sz="4" w:space="0" w:color="000000"/>
              <w:right w:val="single" w:sz="4" w:space="0" w:color="000000"/>
            </w:tcBorders>
            <w:shd w:val="clear" w:color="auto" w:fill="auto"/>
            <w:vAlign w:val="center"/>
          </w:tcPr>
          <w:p w:rsidR="00BB1D0A" w:rsidRDefault="00BB1D0A">
            <w:pPr>
              <w:widowControl/>
              <w:spacing w:line="280" w:lineRule="exact"/>
              <w:jc w:val="center"/>
              <w:textAlignment w:val="center"/>
              <w:rPr>
                <w:rFonts w:eastAsia="黑体"/>
                <w:color w:val="000000"/>
                <w:szCs w:val="21"/>
              </w:rPr>
            </w:pPr>
          </w:p>
        </w:tc>
        <w:tc>
          <w:tcPr>
            <w:tcW w:w="107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Style w:val="font41"/>
                <w:rFonts w:eastAsia="黑体" w:cs="Times New Roman" w:hint="default"/>
                <w:sz w:val="21"/>
                <w:szCs w:val="21"/>
                <w:lang w:bidi="ar"/>
              </w:rPr>
              <w:t>注册</w:t>
            </w:r>
            <w:r>
              <w:rPr>
                <w:rStyle w:val="font41"/>
                <w:rFonts w:ascii="Times New Roman" w:eastAsia="黑体" w:hAnsi="Times New Roman" w:cs="Times New Roman" w:hint="default"/>
                <w:sz w:val="21"/>
                <w:szCs w:val="21"/>
                <w:lang w:bidi="ar"/>
              </w:rPr>
              <w:t>地址</w:t>
            </w:r>
          </w:p>
        </w:tc>
        <w:tc>
          <w:tcPr>
            <w:tcW w:w="12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983" w:type="pct"/>
            <w:gridSpan w:val="7"/>
            <w:tcBorders>
              <w:top w:val="single" w:sz="4" w:space="0" w:color="000000"/>
              <w:left w:val="single" w:sz="4" w:space="0" w:color="000000"/>
              <w:bottom w:val="nil"/>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Style w:val="font41"/>
                <w:rFonts w:ascii="Times New Roman" w:eastAsia="黑体" w:hAnsi="Times New Roman" w:cs="Times New Roman" w:hint="default"/>
                <w:sz w:val="21"/>
                <w:szCs w:val="21"/>
                <w:lang w:bidi="ar"/>
              </w:rPr>
              <w:t>项目单位性质</w:t>
            </w:r>
          </w:p>
        </w:tc>
        <w:tc>
          <w:tcPr>
            <w:tcW w:w="1465" w:type="pct"/>
            <w:gridSpan w:val="6"/>
            <w:tcBorders>
              <w:top w:val="single" w:sz="4" w:space="0" w:color="000000"/>
              <w:left w:val="single" w:sz="4" w:space="0" w:color="000000"/>
              <w:bottom w:val="nil"/>
              <w:right w:val="single" w:sz="4" w:space="0" w:color="000000"/>
            </w:tcBorders>
            <w:shd w:val="clear" w:color="auto" w:fill="auto"/>
            <w:vAlign w:val="center"/>
          </w:tcPr>
          <w:p w:rsidR="00BB1D0A" w:rsidRDefault="00E43007">
            <w:pPr>
              <w:widowControl/>
              <w:spacing w:line="280" w:lineRule="exact"/>
              <w:jc w:val="left"/>
              <w:textAlignment w:val="center"/>
              <w:rPr>
                <w:rStyle w:val="font41"/>
                <w:rFonts w:ascii="Times New Roman" w:eastAsia="黑体" w:hAnsi="Times New Roman" w:cs="Times New Roman" w:hint="default"/>
                <w:sz w:val="21"/>
                <w:szCs w:val="21"/>
                <w:lang w:bidi="ar"/>
              </w:rPr>
            </w:pPr>
            <w:r>
              <w:rPr>
                <w:rFonts w:eastAsia="黑体"/>
                <w:color w:val="000000"/>
                <w:kern w:val="0"/>
                <w:szCs w:val="21"/>
                <w:lang w:bidi="ar"/>
              </w:rPr>
              <w:t>□</w:t>
            </w:r>
            <w:r>
              <w:rPr>
                <w:rStyle w:val="font41"/>
                <w:rFonts w:ascii="Times New Roman" w:eastAsia="黑体" w:hAnsi="Times New Roman" w:cs="Times New Roman" w:hint="default"/>
                <w:sz w:val="21"/>
                <w:szCs w:val="21"/>
                <w:lang w:bidi="ar"/>
              </w:rPr>
              <w:t>国有</w:t>
            </w:r>
            <w:r>
              <w:rPr>
                <w:rStyle w:val="font11"/>
                <w:rFonts w:eastAsia="黑体"/>
                <w:sz w:val="21"/>
                <w:szCs w:val="21"/>
                <w:lang w:bidi="ar"/>
              </w:rPr>
              <w:t xml:space="preserve">     □</w:t>
            </w:r>
            <w:r>
              <w:rPr>
                <w:rStyle w:val="font41"/>
                <w:rFonts w:ascii="Times New Roman" w:eastAsia="黑体" w:hAnsi="Times New Roman" w:cs="Times New Roman" w:hint="default"/>
                <w:sz w:val="21"/>
                <w:szCs w:val="21"/>
                <w:lang w:bidi="ar"/>
              </w:rPr>
              <w:t>民营</w:t>
            </w:r>
          </w:p>
          <w:p w:rsidR="00BB1D0A" w:rsidRDefault="00E43007">
            <w:pPr>
              <w:widowControl/>
              <w:spacing w:line="280" w:lineRule="exact"/>
              <w:jc w:val="left"/>
              <w:textAlignment w:val="center"/>
              <w:rPr>
                <w:rStyle w:val="font41"/>
                <w:rFonts w:ascii="Times New Roman" w:eastAsia="黑体" w:hAnsi="Times New Roman" w:cs="Times New Roman" w:hint="default"/>
                <w:sz w:val="21"/>
                <w:szCs w:val="21"/>
                <w:lang w:bidi="ar"/>
              </w:rPr>
            </w:pPr>
            <w:r>
              <w:rPr>
                <w:rStyle w:val="font11"/>
                <w:rFonts w:eastAsia="黑体"/>
                <w:sz w:val="21"/>
                <w:szCs w:val="21"/>
                <w:lang w:bidi="ar"/>
              </w:rPr>
              <w:t>□</w:t>
            </w:r>
            <w:r>
              <w:rPr>
                <w:rStyle w:val="font41"/>
                <w:rFonts w:ascii="Times New Roman" w:eastAsia="黑体" w:hAnsi="Times New Roman" w:cs="Times New Roman" w:hint="default"/>
                <w:sz w:val="21"/>
                <w:szCs w:val="21"/>
                <w:lang w:bidi="ar"/>
              </w:rPr>
              <w:t>中央驻粤</w:t>
            </w:r>
            <w:r>
              <w:rPr>
                <w:rStyle w:val="font11"/>
                <w:rFonts w:eastAsia="黑体"/>
                <w:sz w:val="21"/>
                <w:szCs w:val="21"/>
                <w:lang w:bidi="ar"/>
              </w:rPr>
              <w:t xml:space="preserve"> □</w:t>
            </w:r>
            <w:r>
              <w:rPr>
                <w:rStyle w:val="font41"/>
                <w:rFonts w:ascii="Times New Roman" w:eastAsia="黑体" w:hAnsi="Times New Roman" w:cs="Times New Roman" w:hint="default"/>
                <w:sz w:val="21"/>
                <w:szCs w:val="21"/>
                <w:lang w:bidi="ar"/>
              </w:rPr>
              <w:t>港澳台资</w:t>
            </w:r>
          </w:p>
          <w:p w:rsidR="00BB1D0A" w:rsidRDefault="00E43007">
            <w:pPr>
              <w:widowControl/>
              <w:spacing w:line="280" w:lineRule="exact"/>
              <w:jc w:val="left"/>
              <w:textAlignment w:val="center"/>
              <w:rPr>
                <w:rFonts w:eastAsia="黑体"/>
                <w:color w:val="000000"/>
                <w:szCs w:val="21"/>
              </w:rPr>
            </w:pPr>
            <w:r>
              <w:rPr>
                <w:rStyle w:val="font11"/>
                <w:rFonts w:eastAsia="黑体"/>
                <w:sz w:val="21"/>
                <w:szCs w:val="21"/>
                <w:lang w:bidi="ar"/>
              </w:rPr>
              <w:t>□</w:t>
            </w:r>
            <w:r>
              <w:rPr>
                <w:rStyle w:val="font41"/>
                <w:rFonts w:ascii="Times New Roman" w:eastAsia="黑体" w:hAnsi="Times New Roman" w:cs="Times New Roman" w:hint="default"/>
                <w:sz w:val="21"/>
                <w:szCs w:val="21"/>
                <w:lang w:bidi="ar"/>
              </w:rPr>
              <w:t>外资</w:t>
            </w:r>
            <w:r>
              <w:rPr>
                <w:rStyle w:val="font11"/>
                <w:rFonts w:eastAsia="黑体"/>
                <w:sz w:val="21"/>
                <w:szCs w:val="21"/>
                <w:lang w:bidi="ar"/>
              </w:rPr>
              <w:t xml:space="preserve">     □</w:t>
            </w:r>
            <w:r>
              <w:rPr>
                <w:rStyle w:val="font41"/>
                <w:rFonts w:ascii="Times New Roman" w:eastAsia="黑体" w:hAnsi="Times New Roman" w:cs="Times New Roman" w:hint="default"/>
                <w:sz w:val="21"/>
                <w:szCs w:val="21"/>
                <w:lang w:bidi="ar"/>
              </w:rPr>
              <w:t>其他</w:t>
            </w:r>
            <w:r>
              <w:rPr>
                <w:rStyle w:val="font41"/>
                <w:rFonts w:eastAsia="黑体" w:cs="Times New Roman" w:hint="default"/>
                <w:sz w:val="21"/>
                <w:szCs w:val="21"/>
                <w:u w:val="single"/>
                <w:lang w:bidi="ar"/>
              </w:rPr>
              <w:t xml:space="preserve">         </w:t>
            </w:r>
          </w:p>
        </w:tc>
      </w:tr>
      <w:tr w:rsidR="00BB1D0A">
        <w:trPr>
          <w:trHeight w:val="397"/>
          <w:jc w:val="center"/>
        </w:trPr>
        <w:tc>
          <w:tcPr>
            <w:tcW w:w="263" w:type="pct"/>
            <w:vMerge/>
            <w:tcBorders>
              <w:left w:val="single" w:sz="4" w:space="0" w:color="000000"/>
              <w:right w:val="single" w:sz="4" w:space="0" w:color="000000"/>
            </w:tcBorders>
            <w:shd w:val="clear" w:color="auto" w:fill="auto"/>
            <w:vAlign w:val="center"/>
          </w:tcPr>
          <w:p w:rsidR="00BB1D0A" w:rsidRDefault="00BB1D0A">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07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Fonts w:eastAsia="黑体" w:hint="eastAsia"/>
                <w:color w:val="000000"/>
                <w:szCs w:val="21"/>
                <w:lang w:bidi="ar"/>
              </w:rPr>
              <w:t>注册资本</w:t>
            </w:r>
          </w:p>
          <w:p w:rsidR="00BB1D0A" w:rsidRDefault="00E43007">
            <w:pPr>
              <w:widowControl/>
              <w:spacing w:line="280" w:lineRule="exact"/>
              <w:jc w:val="center"/>
              <w:textAlignment w:val="center"/>
              <w:rPr>
                <w:rFonts w:eastAsia="黑体"/>
                <w:color w:val="000000"/>
                <w:szCs w:val="21"/>
                <w:lang w:bidi="ar"/>
              </w:rPr>
            </w:pPr>
            <w:r>
              <w:rPr>
                <w:rFonts w:eastAsia="黑体" w:hint="eastAsia"/>
                <w:color w:val="000000"/>
                <w:szCs w:val="21"/>
                <w:lang w:bidi="ar"/>
              </w:rPr>
              <w:t>（开办资金）</w:t>
            </w:r>
          </w:p>
        </w:tc>
        <w:tc>
          <w:tcPr>
            <w:tcW w:w="61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textAlignment w:val="center"/>
              <w:rPr>
                <w:rFonts w:eastAsia="仿宋_GB2312"/>
                <w:color w:val="000000"/>
                <w:kern w:val="0"/>
                <w:szCs w:val="21"/>
                <w:lang w:bidi="ar"/>
              </w:rPr>
            </w:pPr>
          </w:p>
        </w:tc>
        <w:tc>
          <w:tcPr>
            <w:tcW w:w="599" w:type="pct"/>
            <w:gridSpan w:val="2"/>
            <w:tcBorders>
              <w:top w:val="single" w:sz="4" w:space="0" w:color="000000"/>
              <w:left w:val="single" w:sz="4" w:space="0" w:color="000000"/>
              <w:bottom w:val="nil"/>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Style w:val="font41"/>
                <w:rFonts w:eastAsia="黑体" w:cs="Times New Roman" w:hint="default"/>
                <w:sz w:val="21"/>
                <w:szCs w:val="21"/>
                <w:lang w:bidi="ar"/>
              </w:rPr>
              <w:t>资本币种</w:t>
            </w:r>
          </w:p>
        </w:tc>
        <w:tc>
          <w:tcPr>
            <w:tcW w:w="697" w:type="pct"/>
            <w:gridSpan w:val="5"/>
            <w:tcBorders>
              <w:top w:val="single" w:sz="4" w:space="0" w:color="000000"/>
              <w:left w:val="single" w:sz="4" w:space="0" w:color="000000"/>
              <w:bottom w:val="nil"/>
              <w:right w:val="single" w:sz="4" w:space="0" w:color="000000"/>
            </w:tcBorders>
            <w:shd w:val="clear" w:color="auto" w:fill="auto"/>
            <w:vAlign w:val="center"/>
          </w:tcPr>
          <w:p w:rsidR="00BB1D0A" w:rsidRDefault="00BB1D0A">
            <w:pPr>
              <w:widowControl/>
              <w:spacing w:line="280" w:lineRule="exact"/>
              <w:jc w:val="center"/>
              <w:textAlignment w:val="center"/>
              <w:rPr>
                <w:rFonts w:eastAsia="黑体"/>
                <w:color w:val="000000"/>
                <w:szCs w:val="21"/>
                <w:lang w:bidi="ar"/>
              </w:rPr>
            </w:pPr>
          </w:p>
        </w:tc>
        <w:tc>
          <w:tcPr>
            <w:tcW w:w="736" w:type="pct"/>
            <w:gridSpan w:val="4"/>
            <w:tcBorders>
              <w:top w:val="single" w:sz="4" w:space="0" w:color="000000"/>
              <w:left w:val="single" w:sz="4" w:space="0" w:color="000000"/>
              <w:bottom w:val="nil"/>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Style w:val="font41"/>
                <w:rFonts w:eastAsia="黑体" w:cs="Times New Roman" w:hint="default"/>
                <w:sz w:val="21"/>
                <w:szCs w:val="21"/>
                <w:lang w:bidi="ar"/>
              </w:rPr>
              <w:t>成立日期</w:t>
            </w:r>
          </w:p>
        </w:tc>
        <w:tc>
          <w:tcPr>
            <w:tcW w:w="1015" w:type="pct"/>
            <w:gridSpan w:val="4"/>
            <w:tcBorders>
              <w:top w:val="single" w:sz="4" w:space="0" w:color="000000"/>
              <w:left w:val="single" w:sz="4" w:space="0" w:color="000000"/>
              <w:bottom w:val="nil"/>
              <w:right w:val="single" w:sz="4" w:space="0" w:color="000000"/>
            </w:tcBorders>
            <w:shd w:val="clear" w:color="auto" w:fill="auto"/>
            <w:vAlign w:val="center"/>
          </w:tcPr>
          <w:p w:rsidR="00BB1D0A" w:rsidRDefault="00BB1D0A">
            <w:pPr>
              <w:widowControl/>
              <w:spacing w:line="280" w:lineRule="exact"/>
              <w:jc w:val="center"/>
              <w:textAlignment w:val="center"/>
              <w:rPr>
                <w:rFonts w:eastAsia="仿宋_GB2312"/>
                <w:color w:val="000000"/>
                <w:kern w:val="0"/>
                <w:szCs w:val="21"/>
                <w:lang w:bidi="ar"/>
              </w:rPr>
            </w:pPr>
          </w:p>
        </w:tc>
      </w:tr>
      <w:tr w:rsidR="00BB1D0A">
        <w:trPr>
          <w:trHeight w:val="397"/>
          <w:jc w:val="center"/>
        </w:trPr>
        <w:tc>
          <w:tcPr>
            <w:tcW w:w="263" w:type="pct"/>
            <w:vMerge/>
            <w:tcBorders>
              <w:left w:val="single" w:sz="4" w:space="0" w:color="000000"/>
              <w:right w:val="single" w:sz="4" w:space="0" w:color="000000"/>
            </w:tcBorders>
            <w:shd w:val="clear" w:color="auto" w:fill="auto"/>
            <w:vAlign w:val="center"/>
          </w:tcPr>
          <w:p w:rsidR="00BB1D0A" w:rsidRDefault="00BB1D0A">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07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Style w:val="font41"/>
                <w:rFonts w:ascii="Times New Roman" w:eastAsia="黑体" w:hAnsi="Times New Roman" w:cs="Times New Roman" w:hint="default"/>
                <w:sz w:val="21"/>
                <w:szCs w:val="21"/>
                <w:lang w:bidi="ar"/>
              </w:rPr>
              <w:t>法定代表人</w:t>
            </w:r>
          </w:p>
        </w:tc>
        <w:tc>
          <w:tcPr>
            <w:tcW w:w="61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599" w:type="pct"/>
            <w:gridSpan w:val="2"/>
            <w:tcBorders>
              <w:top w:val="single" w:sz="4" w:space="0" w:color="000000"/>
              <w:left w:val="single" w:sz="4" w:space="0" w:color="000000"/>
              <w:bottom w:val="nil"/>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Style w:val="font41"/>
                <w:rFonts w:ascii="Times New Roman" w:eastAsia="黑体" w:hAnsi="Times New Roman" w:cs="Times New Roman" w:hint="default"/>
                <w:sz w:val="21"/>
                <w:szCs w:val="21"/>
                <w:lang w:bidi="ar"/>
              </w:rPr>
              <w:t>责任人</w:t>
            </w:r>
          </w:p>
        </w:tc>
        <w:tc>
          <w:tcPr>
            <w:tcW w:w="697" w:type="pct"/>
            <w:gridSpan w:val="5"/>
            <w:tcBorders>
              <w:top w:val="single" w:sz="4" w:space="0" w:color="000000"/>
              <w:left w:val="single" w:sz="4" w:space="0" w:color="000000"/>
              <w:bottom w:val="nil"/>
              <w:right w:val="single" w:sz="4" w:space="0" w:color="000000"/>
            </w:tcBorders>
            <w:shd w:val="clear" w:color="auto" w:fill="auto"/>
            <w:vAlign w:val="center"/>
          </w:tcPr>
          <w:p w:rsidR="00BB1D0A" w:rsidRDefault="00BB1D0A">
            <w:pPr>
              <w:widowControl/>
              <w:spacing w:line="280" w:lineRule="exact"/>
              <w:jc w:val="center"/>
              <w:textAlignment w:val="center"/>
              <w:rPr>
                <w:rFonts w:eastAsia="仿宋_GB2312"/>
                <w:color w:val="000000"/>
                <w:szCs w:val="21"/>
                <w:lang w:bidi="ar"/>
              </w:rPr>
            </w:pPr>
          </w:p>
        </w:tc>
        <w:tc>
          <w:tcPr>
            <w:tcW w:w="736" w:type="pct"/>
            <w:gridSpan w:val="4"/>
            <w:tcBorders>
              <w:top w:val="single" w:sz="4" w:space="0" w:color="000000"/>
              <w:left w:val="single" w:sz="4" w:space="0" w:color="000000"/>
              <w:bottom w:val="nil"/>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kern w:val="0"/>
                <w:szCs w:val="21"/>
                <w:lang w:bidi="ar"/>
              </w:rPr>
            </w:pPr>
            <w:r>
              <w:rPr>
                <w:rFonts w:eastAsia="黑体"/>
                <w:color w:val="000000"/>
                <w:kern w:val="0"/>
                <w:szCs w:val="21"/>
                <w:lang w:bidi="ar"/>
              </w:rPr>
              <w:t>联系电话</w:t>
            </w:r>
          </w:p>
        </w:tc>
        <w:tc>
          <w:tcPr>
            <w:tcW w:w="1015" w:type="pct"/>
            <w:gridSpan w:val="4"/>
            <w:tcBorders>
              <w:top w:val="single" w:sz="4" w:space="0" w:color="000000"/>
              <w:left w:val="single" w:sz="4" w:space="0" w:color="000000"/>
              <w:bottom w:val="nil"/>
              <w:right w:val="single" w:sz="4" w:space="0" w:color="000000"/>
            </w:tcBorders>
            <w:shd w:val="clear" w:color="auto" w:fill="auto"/>
            <w:vAlign w:val="center"/>
          </w:tcPr>
          <w:p w:rsidR="00BB1D0A" w:rsidRDefault="00BB1D0A">
            <w:pPr>
              <w:widowControl/>
              <w:spacing w:line="280" w:lineRule="exact"/>
              <w:jc w:val="center"/>
              <w:textAlignment w:val="center"/>
              <w:rPr>
                <w:rFonts w:eastAsia="仿宋_GB2312"/>
                <w:color w:val="000000"/>
                <w:kern w:val="0"/>
                <w:szCs w:val="21"/>
                <w:lang w:bidi="ar"/>
              </w:rPr>
            </w:pPr>
          </w:p>
        </w:tc>
      </w:tr>
      <w:tr w:rsidR="00BB1D0A">
        <w:trPr>
          <w:trHeight w:val="397"/>
          <w:jc w:val="center"/>
        </w:trPr>
        <w:tc>
          <w:tcPr>
            <w:tcW w:w="263" w:type="pct"/>
            <w:vMerge/>
            <w:tcBorders>
              <w:left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黑体"/>
                <w:color w:val="000000"/>
                <w:szCs w:val="21"/>
              </w:rPr>
            </w:pPr>
          </w:p>
        </w:tc>
        <w:tc>
          <w:tcPr>
            <w:tcW w:w="107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color w:val="000000"/>
                <w:szCs w:val="21"/>
              </w:rPr>
              <w:t>开户银行</w:t>
            </w:r>
            <w:r>
              <w:rPr>
                <w:rFonts w:eastAsia="黑体" w:hint="eastAsia"/>
                <w:color w:val="000000"/>
                <w:szCs w:val="21"/>
              </w:rPr>
              <w:t>全称</w:t>
            </w:r>
          </w:p>
        </w:tc>
        <w:tc>
          <w:tcPr>
            <w:tcW w:w="1209" w:type="pct"/>
            <w:gridSpan w:val="4"/>
            <w:tcBorders>
              <w:top w:val="single" w:sz="4" w:space="0" w:color="000000"/>
              <w:left w:val="nil"/>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98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color w:val="000000"/>
                <w:szCs w:val="21"/>
              </w:rPr>
              <w:t>信用等级</w:t>
            </w:r>
          </w:p>
        </w:tc>
        <w:tc>
          <w:tcPr>
            <w:tcW w:w="146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397"/>
          <w:jc w:val="center"/>
        </w:trPr>
        <w:tc>
          <w:tcPr>
            <w:tcW w:w="263" w:type="pct"/>
            <w:vMerge/>
            <w:tcBorders>
              <w:left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黑体"/>
                <w:color w:val="000000"/>
                <w:szCs w:val="21"/>
              </w:rPr>
            </w:pPr>
          </w:p>
        </w:tc>
        <w:tc>
          <w:tcPr>
            <w:tcW w:w="107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color w:val="000000"/>
                <w:szCs w:val="21"/>
              </w:rPr>
              <w:t>开户户名</w:t>
            </w:r>
          </w:p>
        </w:tc>
        <w:tc>
          <w:tcPr>
            <w:tcW w:w="1209" w:type="pct"/>
            <w:gridSpan w:val="4"/>
            <w:tcBorders>
              <w:top w:val="single" w:sz="4" w:space="0" w:color="000000"/>
              <w:left w:val="nil"/>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983"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color w:val="000000"/>
                <w:szCs w:val="21"/>
              </w:rPr>
              <w:t>账号</w:t>
            </w:r>
          </w:p>
        </w:tc>
        <w:tc>
          <w:tcPr>
            <w:tcW w:w="1465"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397"/>
          <w:jc w:val="center"/>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Fonts w:eastAsia="黑体"/>
                <w:color w:val="000000"/>
                <w:szCs w:val="21"/>
              </w:rPr>
            </w:pPr>
            <w:r>
              <w:rPr>
                <w:rStyle w:val="font41"/>
                <w:rFonts w:ascii="Times New Roman" w:eastAsia="黑体" w:hAnsi="Times New Roman" w:cs="Times New Roman" w:hint="default"/>
                <w:sz w:val="21"/>
                <w:szCs w:val="21"/>
                <w:lang w:bidi="ar"/>
              </w:rPr>
              <w:t>项目概况</w:t>
            </w: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Style w:val="font41"/>
                <w:rFonts w:ascii="Times New Roman" w:eastAsia="黑体" w:hAnsi="Times New Roman" w:cs="Times New Roman" w:hint="default"/>
                <w:sz w:val="21"/>
                <w:szCs w:val="21"/>
                <w:lang w:bidi="ar"/>
              </w:rPr>
              <w:t>项目名称</w:t>
            </w:r>
          </w:p>
        </w:tc>
        <w:tc>
          <w:tcPr>
            <w:tcW w:w="3658" w:type="pct"/>
            <w:gridSpan w:val="17"/>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eastAsia="仿宋_GB2312"/>
                <w:color w:val="000000"/>
                <w:szCs w:val="21"/>
              </w:rPr>
            </w:pPr>
          </w:p>
        </w:tc>
      </w:tr>
      <w:tr w:rsidR="00BB1D0A">
        <w:trPr>
          <w:trHeight w:val="397"/>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Style w:val="font41"/>
                <w:rFonts w:ascii="Times New Roman" w:eastAsia="黑体" w:hAnsi="Times New Roman" w:cs="Times New Roman" w:hint="default"/>
                <w:sz w:val="21"/>
                <w:szCs w:val="21"/>
                <w:lang w:bidi="ar"/>
              </w:rPr>
            </w:pPr>
            <w:r>
              <w:rPr>
                <w:rStyle w:val="font41"/>
                <w:rFonts w:eastAsia="黑体" w:cs="Times New Roman" w:hint="default"/>
                <w:sz w:val="21"/>
                <w:szCs w:val="21"/>
                <w:lang w:bidi="ar"/>
              </w:rPr>
              <w:t>建设地点</w:t>
            </w:r>
          </w:p>
        </w:tc>
        <w:tc>
          <w:tcPr>
            <w:tcW w:w="120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eastAsia="仿宋_GB2312"/>
                <w:color w:val="000000"/>
                <w:szCs w:val="21"/>
              </w:rPr>
            </w:pPr>
          </w:p>
        </w:tc>
        <w:tc>
          <w:tcPr>
            <w:tcW w:w="983"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ascii="黑体" w:eastAsia="黑体" w:hAnsi="黑体" w:cs="黑体"/>
                <w:color w:val="000000"/>
                <w:szCs w:val="21"/>
              </w:rPr>
            </w:pPr>
            <w:r>
              <w:rPr>
                <w:rFonts w:ascii="黑体" w:eastAsia="黑体" w:hAnsi="黑体" w:cs="黑体" w:hint="eastAsia"/>
                <w:color w:val="000000"/>
                <w:szCs w:val="21"/>
              </w:rPr>
              <w:t>所属镇街（园区）</w:t>
            </w:r>
          </w:p>
        </w:tc>
        <w:tc>
          <w:tcPr>
            <w:tcW w:w="1465"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eastAsia="仿宋_GB2312"/>
                <w:color w:val="000000"/>
                <w:szCs w:val="21"/>
              </w:rPr>
            </w:pPr>
          </w:p>
        </w:tc>
      </w:tr>
      <w:tr w:rsidR="00BB1D0A">
        <w:trPr>
          <w:trHeight w:val="397"/>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Style w:val="font41"/>
                <w:rFonts w:eastAsia="黑体" w:cs="Times New Roman" w:hint="default"/>
                <w:sz w:val="21"/>
                <w:szCs w:val="21"/>
                <w:lang w:bidi="ar"/>
              </w:rPr>
            </w:pPr>
            <w:r>
              <w:rPr>
                <w:rStyle w:val="font41"/>
                <w:rFonts w:eastAsia="黑体" w:cs="Times New Roman" w:hint="default"/>
                <w:sz w:val="21"/>
                <w:szCs w:val="21"/>
                <w:lang w:bidi="ar"/>
              </w:rPr>
              <w:t>总投资</w:t>
            </w:r>
          </w:p>
          <w:p w:rsidR="00BB1D0A" w:rsidRDefault="00E43007">
            <w:pPr>
              <w:widowControl/>
              <w:spacing w:line="280" w:lineRule="exact"/>
              <w:jc w:val="center"/>
              <w:textAlignment w:val="center"/>
              <w:rPr>
                <w:rStyle w:val="font41"/>
                <w:rFonts w:eastAsia="黑体" w:cs="Times New Roman" w:hint="default"/>
                <w:sz w:val="21"/>
                <w:szCs w:val="21"/>
                <w:lang w:bidi="ar"/>
              </w:rPr>
            </w:pPr>
            <w:r>
              <w:rPr>
                <w:rStyle w:val="font41"/>
                <w:rFonts w:eastAsia="黑体" w:cs="Times New Roman" w:hint="default"/>
                <w:sz w:val="21"/>
                <w:szCs w:val="21"/>
                <w:lang w:bidi="ar"/>
              </w:rPr>
              <w:t>（万元）</w:t>
            </w:r>
          </w:p>
        </w:tc>
        <w:tc>
          <w:tcPr>
            <w:tcW w:w="6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eastAsia="仿宋_GB2312"/>
                <w:color w:val="000000"/>
                <w:szCs w:val="21"/>
              </w:rPr>
            </w:pPr>
          </w:p>
        </w:tc>
        <w:tc>
          <w:tcPr>
            <w:tcW w:w="795"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ascii="黑体" w:eastAsia="黑体" w:hAnsi="黑体" w:cs="黑体"/>
                <w:color w:val="000000"/>
                <w:szCs w:val="21"/>
              </w:rPr>
            </w:pPr>
            <w:r>
              <w:rPr>
                <w:rFonts w:ascii="黑体" w:eastAsia="黑体" w:hAnsi="黑体" w:cs="黑体" w:hint="eastAsia"/>
                <w:color w:val="000000"/>
                <w:szCs w:val="21"/>
              </w:rPr>
              <w:t>占地面积</w:t>
            </w:r>
          </w:p>
          <w:p w:rsidR="00BB1D0A" w:rsidRDefault="00E43007">
            <w:pPr>
              <w:widowControl/>
              <w:spacing w:line="280" w:lineRule="exact"/>
              <w:jc w:val="center"/>
              <w:textAlignment w:val="center"/>
              <w:rPr>
                <w:rFonts w:ascii="黑体" w:eastAsia="黑体" w:hAnsi="黑体" w:cs="黑体"/>
                <w:color w:val="000000"/>
                <w:szCs w:val="21"/>
              </w:rPr>
            </w:pPr>
            <w:r>
              <w:rPr>
                <w:rFonts w:ascii="黑体" w:eastAsia="黑体" w:hAnsi="黑体" w:cs="黑体" w:hint="eastAsia"/>
                <w:color w:val="000000"/>
                <w:szCs w:val="21"/>
              </w:rPr>
              <w:t>（平方米）</w:t>
            </w:r>
          </w:p>
        </w:tc>
        <w:tc>
          <w:tcPr>
            <w:tcW w:w="78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eastAsia="仿宋_GB2312"/>
                <w:color w:val="000000"/>
                <w:szCs w:val="21"/>
              </w:rPr>
            </w:pPr>
          </w:p>
        </w:tc>
        <w:tc>
          <w:tcPr>
            <w:tcW w:w="64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ascii="黑体" w:eastAsia="黑体" w:hAnsi="黑体" w:cs="黑体"/>
                <w:color w:val="000000"/>
                <w:szCs w:val="21"/>
              </w:rPr>
            </w:pPr>
            <w:r>
              <w:rPr>
                <w:rFonts w:eastAsia="黑体" w:hint="eastAsia"/>
                <w:color w:val="000000"/>
                <w:szCs w:val="21"/>
              </w:rPr>
              <w:t>商业模式</w:t>
            </w:r>
            <w:r>
              <w:rPr>
                <w:rStyle w:val="ab"/>
                <w:rFonts w:eastAsia="黑体" w:hint="eastAsia"/>
                <w:color w:val="000000"/>
                <w:szCs w:val="21"/>
              </w:rPr>
              <w:footnoteReference w:id="1"/>
            </w:r>
          </w:p>
        </w:tc>
        <w:tc>
          <w:tcPr>
            <w:tcW w:w="8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eastAsia="仿宋_GB2312"/>
                <w:color w:val="000000"/>
                <w:szCs w:val="21"/>
              </w:rPr>
            </w:pPr>
          </w:p>
        </w:tc>
      </w:tr>
      <w:tr w:rsidR="00BB1D0A">
        <w:trPr>
          <w:trHeight w:val="397"/>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Style w:val="font41"/>
                <w:rFonts w:ascii="黑体" w:eastAsia="黑体" w:hAnsi="黑体" w:cs="黑体" w:hint="default"/>
                <w:sz w:val="21"/>
                <w:szCs w:val="21"/>
                <w:lang w:bidi="ar"/>
              </w:rPr>
              <w:t>功率/能量</w:t>
            </w:r>
            <w:r>
              <w:rPr>
                <w:rStyle w:val="font41"/>
                <w:rFonts w:ascii="Times New Roman" w:eastAsia="黑体" w:hAnsi="Times New Roman" w:cs="Times New Roman" w:hint="default"/>
                <w:sz w:val="21"/>
                <w:szCs w:val="21"/>
                <w:lang w:bidi="ar"/>
              </w:rPr>
              <w:t>（</w:t>
            </w:r>
            <w:r>
              <w:rPr>
                <w:rStyle w:val="font41"/>
                <w:rFonts w:ascii="Times New Roman" w:eastAsia="黑体" w:hAnsi="Times New Roman" w:cs="Times New Roman" w:hint="default"/>
                <w:sz w:val="21"/>
                <w:szCs w:val="21"/>
                <w:lang w:bidi="ar"/>
              </w:rPr>
              <w:t>MW/MWh</w:t>
            </w:r>
            <w:r>
              <w:rPr>
                <w:rStyle w:val="font41"/>
                <w:rFonts w:ascii="Times New Roman" w:eastAsia="黑体" w:hAnsi="Times New Roman" w:cs="Times New Roman" w:hint="default"/>
                <w:sz w:val="21"/>
                <w:szCs w:val="21"/>
                <w:lang w:bidi="ar"/>
              </w:rPr>
              <w:t>）</w:t>
            </w:r>
          </w:p>
        </w:tc>
        <w:tc>
          <w:tcPr>
            <w:tcW w:w="6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795"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color w:val="000000"/>
                <w:szCs w:val="21"/>
              </w:rPr>
              <w:t>并网电压等级</w:t>
            </w:r>
          </w:p>
          <w:p w:rsidR="00BB1D0A" w:rsidRDefault="00E43007">
            <w:pPr>
              <w:widowControl/>
              <w:spacing w:line="280" w:lineRule="exact"/>
              <w:jc w:val="center"/>
              <w:textAlignment w:val="center"/>
              <w:rPr>
                <w:rFonts w:eastAsia="黑体"/>
                <w:color w:val="000000"/>
                <w:szCs w:val="21"/>
              </w:rPr>
            </w:pPr>
            <w:r>
              <w:rPr>
                <w:rFonts w:eastAsia="黑体" w:hint="eastAsia"/>
                <w:color w:val="000000"/>
                <w:szCs w:val="21"/>
              </w:rPr>
              <w:t>（</w:t>
            </w:r>
            <w:r>
              <w:rPr>
                <w:rFonts w:eastAsia="黑体"/>
                <w:color w:val="000000"/>
                <w:szCs w:val="21"/>
              </w:rPr>
              <w:t>千伏</w:t>
            </w:r>
            <w:r>
              <w:rPr>
                <w:rFonts w:eastAsia="黑体" w:hint="eastAsia"/>
                <w:color w:val="000000"/>
                <w:szCs w:val="21"/>
              </w:rPr>
              <w:t>）</w:t>
            </w:r>
          </w:p>
        </w:tc>
        <w:tc>
          <w:tcPr>
            <w:tcW w:w="78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64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Fonts w:eastAsia="仿宋_GB2312"/>
                <w:color w:val="000000"/>
                <w:szCs w:val="21"/>
              </w:rPr>
            </w:pPr>
            <w:r>
              <w:rPr>
                <w:rStyle w:val="font41"/>
                <w:rFonts w:eastAsia="黑体" w:cs="Times New Roman" w:hint="default"/>
                <w:sz w:val="21"/>
                <w:szCs w:val="21"/>
                <w:lang w:bidi="ar"/>
              </w:rPr>
              <w:t>应用场景</w:t>
            </w:r>
          </w:p>
        </w:tc>
        <w:tc>
          <w:tcPr>
            <w:tcW w:w="8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397"/>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黑体"/>
                <w:color w:val="000000"/>
                <w:szCs w:val="21"/>
              </w:rPr>
            </w:pP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hint="eastAsia"/>
                <w:color w:val="000000"/>
                <w:szCs w:val="21"/>
              </w:rPr>
              <w:t>关键技术及供应商</w:t>
            </w:r>
          </w:p>
        </w:tc>
        <w:tc>
          <w:tcPr>
            <w:tcW w:w="3658" w:type="pct"/>
            <w:gridSpan w:val="17"/>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BB1D0A">
            <w:pPr>
              <w:widowControl/>
              <w:spacing w:line="280" w:lineRule="exact"/>
              <w:jc w:val="center"/>
              <w:rPr>
                <w:rFonts w:ascii="仿宋_GB2312" w:eastAsia="仿宋_GB2312" w:hAnsi="仿宋_GB2312" w:cs="仿宋_GB2312"/>
                <w:color w:val="000000"/>
                <w:szCs w:val="21"/>
              </w:rPr>
            </w:pPr>
          </w:p>
        </w:tc>
      </w:tr>
      <w:tr w:rsidR="00BB1D0A">
        <w:trPr>
          <w:trHeight w:val="397"/>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黑体"/>
                <w:color w:val="000000"/>
                <w:szCs w:val="21"/>
              </w:rPr>
            </w:pP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hint="eastAsia"/>
                <w:color w:val="000000"/>
                <w:szCs w:val="21"/>
              </w:rPr>
              <w:t>项目认定日期</w:t>
            </w:r>
          </w:p>
        </w:tc>
        <w:tc>
          <w:tcPr>
            <w:tcW w:w="61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BB1D0A">
            <w:pPr>
              <w:widowControl/>
              <w:spacing w:line="280" w:lineRule="exact"/>
              <w:jc w:val="center"/>
              <w:rPr>
                <w:rFonts w:eastAsia="仿宋_GB2312"/>
                <w:color w:val="000000"/>
                <w:szCs w:val="21"/>
              </w:rPr>
            </w:pPr>
          </w:p>
        </w:tc>
        <w:tc>
          <w:tcPr>
            <w:tcW w:w="795"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E43007">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开工日期</w:t>
            </w:r>
          </w:p>
        </w:tc>
        <w:tc>
          <w:tcPr>
            <w:tcW w:w="786"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BB1D0A">
            <w:pPr>
              <w:widowControl/>
              <w:spacing w:line="280" w:lineRule="exact"/>
              <w:jc w:val="center"/>
              <w:rPr>
                <w:rFonts w:eastAsia="仿宋_GB2312"/>
                <w:color w:val="000000"/>
                <w:szCs w:val="21"/>
              </w:rPr>
            </w:pPr>
          </w:p>
        </w:tc>
        <w:tc>
          <w:tcPr>
            <w:tcW w:w="641"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E43007">
            <w:pPr>
              <w:widowControl/>
              <w:spacing w:line="280" w:lineRule="exact"/>
              <w:jc w:val="center"/>
              <w:rPr>
                <w:rFonts w:eastAsia="黑体"/>
                <w:color w:val="000000"/>
                <w:szCs w:val="21"/>
              </w:rPr>
            </w:pPr>
            <w:r>
              <w:rPr>
                <w:rStyle w:val="font41"/>
                <w:rFonts w:eastAsia="黑体" w:cs="Times New Roman" w:hint="default"/>
                <w:sz w:val="21"/>
                <w:szCs w:val="21"/>
                <w:lang w:bidi="ar"/>
              </w:rPr>
              <w:t>实际投运日期</w:t>
            </w:r>
          </w:p>
        </w:tc>
        <w:tc>
          <w:tcPr>
            <w:tcW w:w="82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BB1D0A">
            <w:pPr>
              <w:widowControl/>
              <w:spacing w:line="280" w:lineRule="exact"/>
              <w:jc w:val="center"/>
              <w:rPr>
                <w:rFonts w:eastAsia="仿宋_GB2312"/>
                <w:color w:val="000000"/>
                <w:szCs w:val="21"/>
              </w:rPr>
            </w:pPr>
          </w:p>
        </w:tc>
      </w:tr>
      <w:tr w:rsidR="00BB1D0A">
        <w:trPr>
          <w:trHeight w:val="397"/>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黑体"/>
                <w:color w:val="000000"/>
                <w:szCs w:val="21"/>
              </w:rPr>
            </w:pP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hint="eastAsia"/>
                <w:color w:val="000000"/>
                <w:szCs w:val="21"/>
              </w:rPr>
              <w:t>预期全投资收益率</w:t>
            </w:r>
          </w:p>
        </w:tc>
        <w:tc>
          <w:tcPr>
            <w:tcW w:w="1406"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BB1D0A">
            <w:pPr>
              <w:widowControl/>
              <w:spacing w:line="280" w:lineRule="exact"/>
              <w:jc w:val="center"/>
              <w:rPr>
                <w:rFonts w:eastAsia="黑体"/>
                <w:color w:val="000000"/>
                <w:szCs w:val="21"/>
              </w:rPr>
            </w:pPr>
          </w:p>
        </w:tc>
        <w:tc>
          <w:tcPr>
            <w:tcW w:w="786"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E43007">
            <w:pPr>
              <w:widowControl/>
              <w:spacing w:line="280" w:lineRule="exact"/>
              <w:jc w:val="center"/>
              <w:rPr>
                <w:rFonts w:eastAsia="仿宋_GB2312"/>
                <w:color w:val="000000"/>
                <w:szCs w:val="21"/>
              </w:rPr>
            </w:pPr>
            <w:r>
              <w:rPr>
                <w:rFonts w:eastAsia="黑体" w:hint="eastAsia"/>
                <w:color w:val="000000"/>
                <w:szCs w:val="21"/>
              </w:rPr>
              <w:t>预期回本周期</w:t>
            </w:r>
          </w:p>
        </w:tc>
        <w:tc>
          <w:tcPr>
            <w:tcW w:w="1465" w:type="pct"/>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BB1D0A">
            <w:pPr>
              <w:widowControl/>
              <w:spacing w:line="280" w:lineRule="exact"/>
              <w:jc w:val="center"/>
              <w:rPr>
                <w:rFonts w:ascii="仿宋_GB2312" w:eastAsia="仿宋_GB2312" w:hAnsi="仿宋_GB2312" w:cs="仿宋_GB2312"/>
                <w:color w:val="000000"/>
                <w:szCs w:val="21"/>
              </w:rPr>
            </w:pPr>
          </w:p>
        </w:tc>
      </w:tr>
      <w:tr w:rsidR="00BB1D0A">
        <w:trPr>
          <w:trHeight w:val="397"/>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黑体"/>
                <w:color w:val="000000"/>
                <w:szCs w:val="21"/>
              </w:rPr>
            </w:pP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Style w:val="font41"/>
                <w:rFonts w:ascii="Times New Roman" w:eastAsia="黑体" w:hAnsi="Times New Roman" w:cs="Times New Roman" w:hint="default"/>
                <w:sz w:val="21"/>
                <w:szCs w:val="21"/>
                <w:lang w:bidi="ar"/>
              </w:rPr>
            </w:pPr>
            <w:r>
              <w:rPr>
                <w:rFonts w:ascii="黑体" w:eastAsia="黑体" w:hAnsi="黑体" w:cs="黑体" w:hint="eastAsia"/>
                <w:color w:val="000000"/>
                <w:szCs w:val="21"/>
              </w:rPr>
              <w:t>技术类型</w:t>
            </w:r>
            <w:r>
              <w:rPr>
                <w:rStyle w:val="ab"/>
                <w:rFonts w:ascii="黑体" w:eastAsia="黑体" w:hAnsi="黑体" w:cs="黑体" w:hint="eastAsia"/>
                <w:color w:val="000000"/>
                <w:szCs w:val="21"/>
              </w:rPr>
              <w:footnoteReference w:id="2"/>
            </w:r>
          </w:p>
        </w:tc>
        <w:tc>
          <w:tcPr>
            <w:tcW w:w="1209"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BB1D0A">
            <w:pPr>
              <w:widowControl/>
              <w:spacing w:line="280" w:lineRule="exact"/>
              <w:jc w:val="center"/>
              <w:rPr>
                <w:rFonts w:eastAsia="仿宋_GB2312"/>
                <w:color w:val="000000"/>
                <w:szCs w:val="21"/>
              </w:rPr>
            </w:pPr>
          </w:p>
        </w:tc>
        <w:tc>
          <w:tcPr>
            <w:tcW w:w="983"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Style w:val="font41"/>
                <w:rFonts w:ascii="Times New Roman" w:eastAsia="黑体" w:hAnsi="Times New Roman" w:cs="Times New Roman" w:hint="default"/>
                <w:sz w:val="21"/>
                <w:szCs w:val="21"/>
                <w:lang w:bidi="ar"/>
              </w:rPr>
            </w:pPr>
            <w:r>
              <w:rPr>
                <w:rStyle w:val="font41"/>
                <w:rFonts w:eastAsia="黑体" w:cs="Times New Roman" w:hint="default"/>
                <w:sz w:val="21"/>
                <w:szCs w:val="21"/>
                <w:lang w:bidi="ar"/>
              </w:rPr>
              <w:t>具体技术路线</w:t>
            </w:r>
            <w:r>
              <w:rPr>
                <w:rStyle w:val="ab"/>
                <w:rFonts w:eastAsia="黑体" w:hint="eastAsia"/>
                <w:szCs w:val="21"/>
                <w:lang w:bidi="ar"/>
              </w:rPr>
              <w:footnoteReference w:id="3"/>
            </w:r>
          </w:p>
        </w:tc>
        <w:tc>
          <w:tcPr>
            <w:tcW w:w="1465" w:type="pct"/>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BB1D0A">
            <w:pPr>
              <w:widowControl/>
              <w:spacing w:line="280" w:lineRule="exact"/>
              <w:jc w:val="center"/>
              <w:rPr>
                <w:rFonts w:eastAsia="仿宋_GB2312"/>
                <w:color w:val="000000"/>
                <w:szCs w:val="21"/>
              </w:rPr>
            </w:pPr>
          </w:p>
        </w:tc>
      </w:tr>
      <w:tr w:rsidR="00BB1D0A">
        <w:trPr>
          <w:trHeight w:val="397"/>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黑体"/>
                <w:color w:val="000000"/>
                <w:szCs w:val="21"/>
              </w:rPr>
            </w:pP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Style w:val="font41"/>
                <w:rFonts w:ascii="Times New Roman" w:eastAsia="黑体" w:hAnsi="Times New Roman" w:cs="Times New Roman" w:hint="default"/>
                <w:sz w:val="21"/>
                <w:szCs w:val="21"/>
                <w:lang w:bidi="ar"/>
              </w:rPr>
              <w:t>投资项目在线审批监管平台统一代码</w:t>
            </w:r>
          </w:p>
        </w:tc>
        <w:tc>
          <w:tcPr>
            <w:tcW w:w="1209"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BB1D0A">
            <w:pPr>
              <w:widowControl/>
              <w:spacing w:line="280" w:lineRule="exact"/>
              <w:jc w:val="center"/>
              <w:rPr>
                <w:rFonts w:eastAsia="仿宋_GB2312"/>
                <w:color w:val="000000"/>
                <w:szCs w:val="21"/>
              </w:rPr>
            </w:pPr>
          </w:p>
        </w:tc>
        <w:tc>
          <w:tcPr>
            <w:tcW w:w="983"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Style w:val="font41"/>
                <w:rFonts w:ascii="Times New Roman" w:eastAsia="黑体" w:hAnsi="Times New Roman" w:cs="Times New Roman" w:hint="default"/>
                <w:sz w:val="21"/>
                <w:szCs w:val="21"/>
                <w:lang w:bidi="ar"/>
              </w:rPr>
              <w:t>项目行业分类及行业代码（</w:t>
            </w:r>
            <w:r>
              <w:rPr>
                <w:rStyle w:val="font11"/>
                <w:rFonts w:eastAsia="黑体"/>
                <w:sz w:val="21"/>
                <w:szCs w:val="21"/>
                <w:lang w:bidi="ar"/>
              </w:rPr>
              <w:t>GB/T 4754-2017</w:t>
            </w:r>
            <w:r>
              <w:rPr>
                <w:rStyle w:val="font41"/>
                <w:rFonts w:ascii="Times New Roman" w:eastAsia="黑体" w:hAnsi="Times New Roman" w:cs="Times New Roman" w:hint="default"/>
                <w:sz w:val="21"/>
                <w:szCs w:val="21"/>
                <w:lang w:bidi="ar"/>
              </w:rPr>
              <w:t>）</w:t>
            </w:r>
          </w:p>
        </w:tc>
        <w:tc>
          <w:tcPr>
            <w:tcW w:w="1465" w:type="pct"/>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BB1D0A">
            <w:pPr>
              <w:widowControl/>
              <w:spacing w:line="280" w:lineRule="exact"/>
              <w:jc w:val="center"/>
              <w:rPr>
                <w:rFonts w:eastAsia="仿宋_GB2312"/>
                <w:color w:val="000000"/>
                <w:szCs w:val="21"/>
              </w:rPr>
            </w:pPr>
          </w:p>
        </w:tc>
      </w:tr>
      <w:tr w:rsidR="00BB1D0A">
        <w:trPr>
          <w:trHeight w:val="397"/>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黑体"/>
                <w:color w:val="000000"/>
                <w:szCs w:val="21"/>
              </w:rPr>
            </w:pP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Style w:val="font41"/>
                <w:rFonts w:ascii="Times New Roman" w:eastAsia="黑体" w:hAnsi="Times New Roman" w:cs="Times New Roman" w:hint="default"/>
                <w:sz w:val="21"/>
                <w:szCs w:val="21"/>
                <w:lang w:bidi="ar"/>
              </w:rPr>
              <w:t>项目备案单位名称</w:t>
            </w:r>
          </w:p>
        </w:tc>
        <w:tc>
          <w:tcPr>
            <w:tcW w:w="1209"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BB1D0A">
            <w:pPr>
              <w:widowControl/>
              <w:spacing w:line="280" w:lineRule="exact"/>
              <w:jc w:val="center"/>
              <w:rPr>
                <w:rFonts w:eastAsia="仿宋_GB2312"/>
                <w:color w:val="000000"/>
                <w:szCs w:val="21"/>
              </w:rPr>
            </w:pPr>
          </w:p>
        </w:tc>
        <w:tc>
          <w:tcPr>
            <w:tcW w:w="983"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Style w:val="font41"/>
                <w:rFonts w:ascii="Times New Roman" w:eastAsia="黑体" w:hAnsi="Times New Roman" w:cs="Times New Roman" w:hint="default"/>
                <w:sz w:val="21"/>
                <w:szCs w:val="21"/>
                <w:lang w:bidi="ar"/>
              </w:rPr>
              <w:t>项目备案日期</w:t>
            </w:r>
          </w:p>
        </w:tc>
        <w:tc>
          <w:tcPr>
            <w:tcW w:w="1465" w:type="pct"/>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BB1D0A" w:rsidRDefault="00BB1D0A">
            <w:pPr>
              <w:widowControl/>
              <w:spacing w:line="280" w:lineRule="exact"/>
              <w:jc w:val="center"/>
              <w:rPr>
                <w:rFonts w:eastAsia="仿宋_GB2312"/>
                <w:color w:val="000000"/>
                <w:szCs w:val="21"/>
              </w:rPr>
            </w:pPr>
          </w:p>
        </w:tc>
      </w:tr>
      <w:tr w:rsidR="00BB1D0A">
        <w:trPr>
          <w:trHeight w:val="397"/>
          <w:jc w:val="center"/>
        </w:trPr>
        <w:tc>
          <w:tcPr>
            <w:tcW w:w="263" w:type="pct"/>
            <w:vMerge w:val="restart"/>
            <w:tcBorders>
              <w:top w:val="single" w:sz="4" w:space="0" w:color="auto"/>
              <w:left w:val="single" w:sz="4" w:space="0" w:color="auto"/>
              <w:right w:val="single" w:sz="4" w:space="0" w:color="auto"/>
            </w:tcBorders>
            <w:shd w:val="clear" w:color="auto" w:fill="auto"/>
            <w:vAlign w:val="center"/>
          </w:tcPr>
          <w:p w:rsidR="00BB1D0A" w:rsidRDefault="00E43007">
            <w:pPr>
              <w:widowControl/>
              <w:spacing w:line="280" w:lineRule="exact"/>
              <w:jc w:val="center"/>
              <w:rPr>
                <w:rFonts w:ascii="黑体" w:eastAsia="黑体" w:hAnsi="黑体" w:cs="黑体"/>
                <w:color w:val="000000"/>
                <w:szCs w:val="21"/>
                <w:highlight w:val="yellow"/>
              </w:rPr>
            </w:pPr>
            <w:r>
              <w:rPr>
                <w:rFonts w:ascii="黑体" w:eastAsia="黑体" w:hAnsi="黑体" w:cs="黑体" w:hint="eastAsia"/>
                <w:color w:val="000000"/>
                <w:szCs w:val="21"/>
              </w:rPr>
              <w:t>项</w:t>
            </w:r>
            <w:r>
              <w:rPr>
                <w:rFonts w:ascii="黑体" w:eastAsia="黑体" w:hAnsi="黑体" w:cs="黑体" w:hint="eastAsia"/>
                <w:color w:val="000000"/>
                <w:szCs w:val="21"/>
              </w:rPr>
              <w:lastRenderedPageBreak/>
              <w:t>目设备、软件购置清单（万元）</w:t>
            </w:r>
            <w:r>
              <w:rPr>
                <w:rStyle w:val="ab"/>
                <w:rFonts w:eastAsia="黑体"/>
                <w:szCs w:val="21"/>
                <w:lang w:bidi="ar"/>
              </w:rPr>
              <w:footnoteReference w:id="4"/>
            </w:r>
          </w:p>
        </w:tc>
        <w:tc>
          <w:tcPr>
            <w:tcW w:w="4736" w:type="pct"/>
            <w:gridSpan w:val="20"/>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tc>
      </w:tr>
      <w:tr w:rsidR="00BB1D0A">
        <w:trPr>
          <w:trHeight w:val="2324"/>
          <w:jc w:val="center"/>
        </w:trPr>
        <w:tc>
          <w:tcPr>
            <w:tcW w:w="263" w:type="pct"/>
            <w:vMerge/>
            <w:tcBorders>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hint="default"/>
                <w:sz w:val="21"/>
                <w:szCs w:val="21"/>
                <w:lang w:bidi="ar"/>
              </w:rPr>
              <w:t>建设内容</w:t>
            </w:r>
          </w:p>
          <w:p w:rsidR="00BB1D0A" w:rsidRDefault="00E43007">
            <w:pPr>
              <w:widowControl/>
              <w:spacing w:line="280" w:lineRule="exact"/>
              <w:jc w:val="center"/>
              <w:textAlignment w:val="center"/>
              <w:rPr>
                <w:rFonts w:eastAsia="黑体"/>
                <w:color w:val="000000"/>
                <w:szCs w:val="21"/>
              </w:rPr>
            </w:pPr>
            <w:r>
              <w:rPr>
                <w:rStyle w:val="font41"/>
                <w:rFonts w:ascii="Times New Roman" w:eastAsia="仿宋_GB2312" w:hAnsi="Times New Roman" w:cs="Times New Roman" w:hint="default"/>
                <w:sz w:val="21"/>
                <w:szCs w:val="21"/>
                <w:lang w:bidi="ar"/>
              </w:rPr>
              <w:t>（不超过</w:t>
            </w:r>
            <w:r>
              <w:rPr>
                <w:rStyle w:val="font41"/>
                <w:rFonts w:ascii="Times New Roman" w:eastAsia="仿宋_GB2312" w:hAnsi="Times New Roman" w:cs="Times New Roman" w:hint="default"/>
                <w:sz w:val="21"/>
                <w:szCs w:val="21"/>
                <w:lang w:bidi="ar"/>
              </w:rPr>
              <w:t>500</w:t>
            </w:r>
            <w:r>
              <w:rPr>
                <w:rStyle w:val="font41"/>
                <w:rFonts w:ascii="Times New Roman" w:eastAsia="仿宋_GB2312" w:hAnsi="Times New Roman" w:cs="Times New Roman" w:hint="default"/>
                <w:sz w:val="21"/>
                <w:szCs w:val="21"/>
                <w:lang w:bidi="ar"/>
              </w:rPr>
              <w:t>字）</w:t>
            </w:r>
          </w:p>
        </w:tc>
        <w:tc>
          <w:tcPr>
            <w:tcW w:w="3658" w:type="pct"/>
            <w:gridSpan w:val="17"/>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rPr>
                <w:rFonts w:eastAsia="仿宋_GB2312"/>
                <w:color w:val="000000"/>
                <w:szCs w:val="21"/>
              </w:rPr>
            </w:pPr>
          </w:p>
        </w:tc>
      </w:tr>
      <w:tr w:rsidR="00BB1D0A">
        <w:trPr>
          <w:trHeight w:val="510"/>
          <w:jc w:val="center"/>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hint="default"/>
                <w:sz w:val="21"/>
                <w:szCs w:val="21"/>
                <w:lang w:bidi="ar"/>
              </w:rPr>
              <w:t>项目</w:t>
            </w:r>
            <w:r>
              <w:rPr>
                <w:rStyle w:val="font41"/>
                <w:rFonts w:eastAsia="黑体" w:cs="Times New Roman" w:hint="default"/>
                <w:sz w:val="21"/>
                <w:szCs w:val="21"/>
                <w:lang w:bidi="ar"/>
              </w:rPr>
              <w:t>运行</w:t>
            </w:r>
            <w:r>
              <w:rPr>
                <w:rStyle w:val="font41"/>
                <w:rFonts w:ascii="Times New Roman" w:eastAsia="黑体" w:hAnsi="Times New Roman" w:cs="Times New Roman" w:hint="default"/>
                <w:sz w:val="21"/>
                <w:szCs w:val="21"/>
                <w:lang w:bidi="ar"/>
              </w:rPr>
              <w:t>情况</w:t>
            </w:r>
            <w:r>
              <w:rPr>
                <w:rStyle w:val="ab"/>
                <w:rFonts w:eastAsia="黑体" w:hint="eastAsia"/>
                <w:color w:val="000000"/>
                <w:szCs w:val="21"/>
              </w:rPr>
              <w:footnoteReference w:id="5"/>
            </w: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用户名称</w:t>
            </w:r>
          </w:p>
          <w:p w:rsidR="00BB1D0A" w:rsidRDefault="00E43007">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（供电系统）</w:t>
            </w:r>
          </w:p>
        </w:tc>
        <w:tc>
          <w:tcPr>
            <w:tcW w:w="1226"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86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用户编号</w:t>
            </w:r>
          </w:p>
          <w:p w:rsidR="00BB1D0A" w:rsidRDefault="00E43007">
            <w:pPr>
              <w:widowControl/>
              <w:spacing w:line="280" w:lineRule="exact"/>
              <w:jc w:val="center"/>
              <w:rPr>
                <w:rFonts w:ascii="黑体" w:eastAsia="黑体" w:hAnsi="黑体" w:cs="黑体"/>
              </w:rPr>
            </w:pPr>
            <w:r>
              <w:rPr>
                <w:rFonts w:ascii="黑体" w:eastAsia="黑体" w:hAnsi="黑体" w:cs="黑体" w:hint="eastAsia"/>
                <w:color w:val="000000"/>
                <w:szCs w:val="21"/>
              </w:rPr>
              <w:t>（供电系统）</w:t>
            </w:r>
          </w:p>
        </w:tc>
        <w:tc>
          <w:tcPr>
            <w:tcW w:w="1571"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510"/>
          <w:jc w:val="center"/>
        </w:trPr>
        <w:tc>
          <w:tcPr>
            <w:tcW w:w="263" w:type="pct"/>
            <w:vMerge/>
            <w:tcBorders>
              <w:left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4736" w:type="pct"/>
            <w:gridSpan w:val="20"/>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Fonts w:eastAsia="黑体"/>
                <w:color w:val="000000"/>
                <w:szCs w:val="21"/>
                <w:lang w:bidi="ar"/>
              </w:rPr>
            </w:pPr>
            <w:r>
              <w:rPr>
                <w:rFonts w:eastAsia="黑体" w:hint="eastAsia"/>
                <w:color w:val="000000"/>
                <w:szCs w:val="21"/>
                <w:lang w:bidi="ar"/>
              </w:rPr>
              <w:t>放电量数据</w:t>
            </w:r>
          </w:p>
          <w:p w:rsidR="00BB1D0A" w:rsidRDefault="00E43007">
            <w:pPr>
              <w:widowControl/>
              <w:spacing w:line="280" w:lineRule="exact"/>
              <w:jc w:val="center"/>
              <w:rPr>
                <w:rFonts w:eastAsia="黑体"/>
                <w:color w:val="000000"/>
                <w:szCs w:val="21"/>
                <w:lang w:bidi="ar"/>
              </w:rPr>
            </w:pPr>
            <w:r>
              <w:rPr>
                <w:rFonts w:eastAsia="楷体_GB2312"/>
                <w:color w:val="000000"/>
                <w:szCs w:val="21"/>
                <w:lang w:bidi="ar"/>
              </w:rPr>
              <w:t>（统计截至</w:t>
            </w:r>
            <w:r>
              <w:rPr>
                <w:rFonts w:eastAsia="楷体_GB2312"/>
                <w:color w:val="000000"/>
                <w:szCs w:val="21"/>
                <w:lang w:bidi="ar"/>
              </w:rPr>
              <w:t>2025</w:t>
            </w:r>
            <w:r>
              <w:rPr>
                <w:rFonts w:eastAsia="楷体_GB2312"/>
                <w:color w:val="000000"/>
                <w:szCs w:val="21"/>
                <w:lang w:bidi="ar"/>
              </w:rPr>
              <w:t>年</w:t>
            </w:r>
            <w:bookmarkStart w:id="5" w:name="_GoBack"/>
            <w:r>
              <w:rPr>
                <w:rFonts w:eastAsia="楷体_GB2312"/>
                <w:color w:val="000000"/>
                <w:szCs w:val="21"/>
                <w:lang w:bidi="ar"/>
              </w:rPr>
              <w:t>4</w:t>
            </w:r>
            <w:r>
              <w:rPr>
                <w:rFonts w:eastAsia="楷体_GB2312"/>
                <w:color w:val="000000"/>
                <w:szCs w:val="21"/>
                <w:lang w:bidi="ar"/>
              </w:rPr>
              <w:t>月</w:t>
            </w:r>
            <w:r>
              <w:rPr>
                <w:rFonts w:eastAsia="楷体_GB2312"/>
                <w:color w:val="000000"/>
                <w:szCs w:val="21"/>
                <w:lang w:bidi="ar"/>
              </w:rPr>
              <w:t>3</w:t>
            </w:r>
            <w:r w:rsidR="00956E2A">
              <w:rPr>
                <w:rFonts w:eastAsia="楷体_GB2312"/>
                <w:color w:val="000000"/>
                <w:szCs w:val="21"/>
                <w:lang w:bidi="ar"/>
              </w:rPr>
              <w:t>0</w:t>
            </w:r>
            <w:bookmarkEnd w:id="5"/>
            <w:r>
              <w:rPr>
                <w:rFonts w:eastAsia="楷体_GB2312"/>
                <w:color w:val="000000"/>
                <w:szCs w:val="21"/>
                <w:lang w:bidi="ar"/>
              </w:rPr>
              <w:t>日）</w:t>
            </w:r>
          </w:p>
        </w:tc>
      </w:tr>
      <w:tr w:rsidR="00BB1D0A">
        <w:trPr>
          <w:trHeight w:val="510"/>
          <w:jc w:val="center"/>
        </w:trPr>
        <w:tc>
          <w:tcPr>
            <w:tcW w:w="263" w:type="pct"/>
            <w:vMerge/>
            <w:tcBorders>
              <w:left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ascii="黑体" w:eastAsia="黑体" w:hAnsi="黑体" w:cs="黑体"/>
                <w:color w:val="000000"/>
                <w:szCs w:val="21"/>
                <w:lang w:bidi="ar"/>
              </w:rPr>
            </w:pPr>
            <w:r>
              <w:rPr>
                <w:rFonts w:ascii="黑体" w:eastAsia="黑体" w:hAnsi="黑体" w:cs="黑体" w:hint="eastAsia"/>
                <w:color w:val="000000"/>
                <w:szCs w:val="21"/>
                <w:lang w:bidi="ar"/>
              </w:rPr>
              <w:t>序号</w:t>
            </w:r>
          </w:p>
        </w:tc>
        <w:tc>
          <w:tcPr>
            <w:tcW w:w="130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ascii="黑体" w:eastAsia="黑体" w:hAnsi="黑体" w:cs="黑体"/>
                <w:color w:val="000000"/>
                <w:szCs w:val="21"/>
                <w:lang w:bidi="ar"/>
              </w:rPr>
            </w:pPr>
            <w:r>
              <w:rPr>
                <w:rFonts w:ascii="黑体" w:eastAsia="黑体" w:hAnsi="黑体" w:cs="黑体" w:hint="eastAsia"/>
                <w:color w:val="000000"/>
                <w:szCs w:val="21"/>
                <w:lang w:bidi="ar"/>
              </w:rPr>
              <w:t>计量点号</w:t>
            </w:r>
          </w:p>
        </w:tc>
        <w:tc>
          <w:tcPr>
            <w:tcW w:w="1902" w:type="pct"/>
            <w:gridSpan w:val="11"/>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数据统计起始时间</w:t>
            </w:r>
          </w:p>
        </w:tc>
        <w:tc>
          <w:tcPr>
            <w:tcW w:w="116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Fonts w:ascii="黑体" w:eastAsia="黑体" w:hAnsi="黑体" w:cs="黑体"/>
                <w:color w:val="000000"/>
                <w:szCs w:val="21"/>
              </w:rPr>
            </w:pPr>
            <w:r>
              <w:rPr>
                <w:rFonts w:ascii="黑体" w:eastAsia="黑体" w:hAnsi="黑体" w:cs="黑体" w:hint="eastAsia"/>
                <w:b/>
                <w:bCs/>
                <w:color w:val="000000"/>
                <w:szCs w:val="21"/>
              </w:rPr>
              <w:t>累计</w:t>
            </w:r>
            <w:r>
              <w:rPr>
                <w:rFonts w:ascii="黑体" w:eastAsia="黑体" w:hAnsi="黑体" w:cs="黑体" w:hint="eastAsia"/>
                <w:color w:val="000000"/>
                <w:szCs w:val="21"/>
              </w:rPr>
              <w:t>放电量（kWh）</w:t>
            </w:r>
          </w:p>
        </w:tc>
      </w:tr>
      <w:tr w:rsidR="00BB1D0A">
        <w:trPr>
          <w:trHeight w:val="397"/>
          <w:jc w:val="center"/>
        </w:trPr>
        <w:tc>
          <w:tcPr>
            <w:tcW w:w="263" w:type="pct"/>
            <w:vMerge/>
            <w:tcBorders>
              <w:left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Fonts w:eastAsia="黑体" w:hint="eastAsia"/>
                <w:color w:val="000000"/>
                <w:szCs w:val="21"/>
                <w:lang w:bidi="ar"/>
              </w:rPr>
              <w:t>1</w:t>
            </w:r>
          </w:p>
        </w:tc>
        <w:tc>
          <w:tcPr>
            <w:tcW w:w="130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eastAsia="黑体"/>
                <w:color w:val="000000"/>
                <w:szCs w:val="21"/>
                <w:lang w:bidi="ar"/>
              </w:rPr>
            </w:pPr>
          </w:p>
        </w:tc>
        <w:tc>
          <w:tcPr>
            <w:tcW w:w="1902" w:type="pct"/>
            <w:gridSpan w:val="11"/>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Fonts w:eastAsia="仿宋_GB2312"/>
                <w:color w:val="000000"/>
                <w:szCs w:val="21"/>
              </w:rPr>
            </w:pPr>
            <w:r>
              <w:rPr>
                <w:rFonts w:eastAsia="仿宋_GB2312" w:hint="eastAsia"/>
                <w:color w:val="000000"/>
                <w:szCs w:val="21"/>
              </w:rPr>
              <w:t>如</w:t>
            </w:r>
            <w:r>
              <w:rPr>
                <w:rFonts w:eastAsia="仿宋_GB2312" w:hint="eastAsia"/>
                <w:color w:val="000000"/>
                <w:szCs w:val="21"/>
              </w:rPr>
              <w:t>2024</w:t>
            </w:r>
            <w:r w:rsidR="00956E2A">
              <w:rPr>
                <w:rFonts w:eastAsia="仿宋_GB2312" w:hint="eastAsia"/>
                <w:color w:val="000000"/>
                <w:szCs w:val="21"/>
              </w:rPr>
              <w:t>年</w:t>
            </w:r>
            <w:r>
              <w:rPr>
                <w:rFonts w:eastAsia="仿宋_GB2312" w:hint="eastAsia"/>
                <w:color w:val="000000"/>
                <w:szCs w:val="21"/>
              </w:rPr>
              <w:t>6</w:t>
            </w:r>
            <w:r>
              <w:rPr>
                <w:rFonts w:eastAsia="仿宋_GB2312" w:hint="eastAsia"/>
                <w:color w:val="000000"/>
                <w:szCs w:val="21"/>
              </w:rPr>
              <w:t>月至</w:t>
            </w:r>
            <w:r>
              <w:rPr>
                <w:rFonts w:eastAsia="仿宋_GB2312" w:hint="eastAsia"/>
                <w:color w:val="000000"/>
                <w:szCs w:val="21"/>
              </w:rPr>
              <w:t>2025</w:t>
            </w:r>
            <w:r>
              <w:rPr>
                <w:rFonts w:eastAsia="仿宋_GB2312" w:hint="eastAsia"/>
                <w:color w:val="000000"/>
                <w:szCs w:val="21"/>
              </w:rPr>
              <w:t>年</w:t>
            </w:r>
            <w:r>
              <w:rPr>
                <w:rFonts w:eastAsia="仿宋_GB2312" w:hint="eastAsia"/>
                <w:color w:val="000000"/>
                <w:szCs w:val="21"/>
              </w:rPr>
              <w:t>4</w:t>
            </w:r>
            <w:r>
              <w:rPr>
                <w:rFonts w:eastAsia="仿宋_GB2312" w:hint="eastAsia"/>
                <w:color w:val="000000"/>
                <w:szCs w:val="21"/>
              </w:rPr>
              <w:t>月</w:t>
            </w:r>
          </w:p>
        </w:tc>
        <w:tc>
          <w:tcPr>
            <w:tcW w:w="116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397"/>
          <w:jc w:val="center"/>
        </w:trPr>
        <w:tc>
          <w:tcPr>
            <w:tcW w:w="263" w:type="pct"/>
            <w:vMerge/>
            <w:tcBorders>
              <w:left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Fonts w:eastAsia="黑体" w:hint="eastAsia"/>
                <w:color w:val="000000"/>
                <w:szCs w:val="21"/>
                <w:lang w:bidi="ar"/>
              </w:rPr>
              <w:t>2</w:t>
            </w:r>
          </w:p>
        </w:tc>
        <w:tc>
          <w:tcPr>
            <w:tcW w:w="130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eastAsia="黑体"/>
                <w:color w:val="000000"/>
                <w:szCs w:val="21"/>
                <w:lang w:bidi="ar"/>
              </w:rPr>
            </w:pPr>
          </w:p>
        </w:tc>
        <w:tc>
          <w:tcPr>
            <w:tcW w:w="1902" w:type="pct"/>
            <w:gridSpan w:val="11"/>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116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397"/>
          <w:jc w:val="center"/>
        </w:trPr>
        <w:tc>
          <w:tcPr>
            <w:tcW w:w="263" w:type="pct"/>
            <w:vMerge/>
            <w:tcBorders>
              <w:left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Fonts w:eastAsia="黑体" w:hint="eastAsia"/>
                <w:color w:val="000000"/>
                <w:szCs w:val="21"/>
                <w:lang w:bidi="ar"/>
              </w:rPr>
              <w:t>3</w:t>
            </w:r>
          </w:p>
        </w:tc>
        <w:tc>
          <w:tcPr>
            <w:tcW w:w="130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eastAsia="黑体"/>
                <w:color w:val="000000"/>
                <w:szCs w:val="21"/>
                <w:lang w:bidi="ar"/>
              </w:rPr>
            </w:pPr>
          </w:p>
        </w:tc>
        <w:tc>
          <w:tcPr>
            <w:tcW w:w="1902" w:type="pct"/>
            <w:gridSpan w:val="11"/>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116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397"/>
          <w:jc w:val="center"/>
        </w:trPr>
        <w:tc>
          <w:tcPr>
            <w:tcW w:w="263" w:type="pct"/>
            <w:vMerge/>
            <w:tcBorders>
              <w:left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Fonts w:eastAsia="黑体" w:hint="eastAsia"/>
                <w:color w:val="000000"/>
                <w:szCs w:val="21"/>
                <w:lang w:bidi="ar"/>
              </w:rPr>
              <w:t>4</w:t>
            </w:r>
          </w:p>
        </w:tc>
        <w:tc>
          <w:tcPr>
            <w:tcW w:w="130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eastAsia="黑体"/>
                <w:color w:val="000000"/>
                <w:szCs w:val="21"/>
                <w:lang w:bidi="ar"/>
              </w:rPr>
            </w:pPr>
          </w:p>
        </w:tc>
        <w:tc>
          <w:tcPr>
            <w:tcW w:w="1902" w:type="pct"/>
            <w:gridSpan w:val="11"/>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116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397"/>
          <w:jc w:val="center"/>
        </w:trPr>
        <w:tc>
          <w:tcPr>
            <w:tcW w:w="263" w:type="pct"/>
            <w:vMerge/>
            <w:tcBorders>
              <w:left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3576" w:type="pct"/>
            <w:gridSpan w:val="1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Fonts w:eastAsia="仿宋_GB2312"/>
                <w:color w:val="000000"/>
                <w:szCs w:val="21"/>
              </w:rPr>
            </w:pPr>
            <w:r>
              <w:rPr>
                <w:rFonts w:ascii="黑体" w:eastAsia="黑体" w:hAnsi="黑体" w:cs="黑体" w:hint="eastAsia"/>
                <w:color w:val="000000"/>
                <w:szCs w:val="21"/>
              </w:rPr>
              <w:t>累计放电量合计（kWh）</w:t>
            </w:r>
          </w:p>
        </w:tc>
        <w:tc>
          <w:tcPr>
            <w:tcW w:w="116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510"/>
          <w:jc w:val="center"/>
        </w:trPr>
        <w:tc>
          <w:tcPr>
            <w:tcW w:w="263" w:type="pct"/>
            <w:vMerge/>
            <w:tcBorders>
              <w:left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9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Fonts w:eastAsia="黑体"/>
                <w:color w:val="000000"/>
                <w:szCs w:val="21"/>
              </w:rPr>
              <w:t>储能容量</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763"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hint="eastAsia"/>
                <w:color w:val="000000"/>
                <w:szCs w:val="21"/>
              </w:rPr>
              <w:t>日均放电量</w:t>
            </w:r>
          </w:p>
        </w:tc>
        <w:tc>
          <w:tcPr>
            <w:tcW w:w="72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824"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hint="eastAsia"/>
                <w:color w:val="000000"/>
                <w:szCs w:val="21"/>
              </w:rPr>
              <w:t>日均充电量</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510"/>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9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hint="eastAsia"/>
                <w:color w:val="000000"/>
                <w:szCs w:val="21"/>
              </w:rPr>
              <w:t>系统</w:t>
            </w:r>
            <w:r>
              <w:rPr>
                <w:rFonts w:eastAsia="黑体"/>
                <w:color w:val="000000"/>
                <w:szCs w:val="21"/>
              </w:rPr>
              <w:t>循环</w:t>
            </w:r>
            <w:r>
              <w:rPr>
                <w:rFonts w:eastAsia="黑体" w:hint="eastAsia"/>
                <w:color w:val="000000"/>
                <w:szCs w:val="21"/>
              </w:rPr>
              <w:t>次数</w:t>
            </w:r>
            <w:r>
              <w:rPr>
                <w:rFonts w:eastAsia="黑体" w:hint="eastAsia"/>
                <w:color w:val="000000"/>
                <w:szCs w:val="21"/>
              </w:rPr>
              <w:t>/</w:t>
            </w:r>
            <w:r>
              <w:rPr>
                <w:rFonts w:eastAsia="黑体" w:hint="eastAsia"/>
                <w:color w:val="000000"/>
                <w:szCs w:val="21"/>
              </w:rPr>
              <w:t>寿命</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763"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hint="eastAsia"/>
                <w:color w:val="000000"/>
                <w:szCs w:val="21"/>
              </w:rPr>
              <w:t>充放电能量效率</w:t>
            </w:r>
          </w:p>
        </w:tc>
        <w:tc>
          <w:tcPr>
            <w:tcW w:w="72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824"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hint="eastAsia"/>
                <w:color w:val="000000"/>
                <w:szCs w:val="21"/>
              </w:rPr>
              <w:t>日均削峰填谷</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510"/>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Style w:val="font41"/>
                <w:rFonts w:ascii="Times New Roman" w:eastAsia="黑体" w:hAnsi="Times New Roman" w:cs="Times New Roman" w:hint="default"/>
                <w:sz w:val="21"/>
                <w:szCs w:val="21"/>
                <w:lang w:bidi="ar"/>
              </w:rPr>
            </w:pPr>
          </w:p>
        </w:tc>
        <w:tc>
          <w:tcPr>
            <w:tcW w:w="9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color w:val="000000"/>
                <w:szCs w:val="21"/>
              </w:rPr>
              <w:t>电池衰减率</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763"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hint="eastAsia"/>
                <w:color w:val="000000"/>
                <w:szCs w:val="21"/>
              </w:rPr>
              <w:t>系统效率</w:t>
            </w:r>
          </w:p>
        </w:tc>
        <w:tc>
          <w:tcPr>
            <w:tcW w:w="72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rPr>
                <w:rFonts w:eastAsia="仿宋_GB2312"/>
                <w:color w:val="000000"/>
                <w:szCs w:val="21"/>
              </w:rPr>
            </w:pPr>
          </w:p>
        </w:tc>
        <w:tc>
          <w:tcPr>
            <w:tcW w:w="824"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rPr>
            </w:pPr>
            <w:r>
              <w:rPr>
                <w:rFonts w:eastAsia="黑体" w:hint="eastAsia"/>
                <w:color w:val="000000"/>
                <w:szCs w:val="21"/>
              </w:rPr>
              <w:t>防护等级</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ascii="黑体" w:eastAsia="黑体" w:hAnsi="黑体" w:cs="黑体"/>
                <w:color w:val="000000"/>
                <w:szCs w:val="21"/>
              </w:rPr>
            </w:pPr>
          </w:p>
        </w:tc>
      </w:tr>
      <w:tr w:rsidR="00BB1D0A">
        <w:trPr>
          <w:trHeight w:val="567"/>
          <w:jc w:val="center"/>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szCs w:val="21"/>
                <w:lang w:bidi="ar"/>
              </w:rPr>
            </w:pPr>
            <w:r>
              <w:rPr>
                <w:rStyle w:val="font41"/>
                <w:rFonts w:ascii="Times New Roman" w:eastAsia="黑体" w:hAnsi="Times New Roman" w:cs="Times New Roman" w:hint="default"/>
                <w:sz w:val="21"/>
                <w:szCs w:val="21"/>
                <w:lang w:bidi="ar"/>
              </w:rPr>
              <w:t>申请</w:t>
            </w:r>
            <w:r>
              <w:rPr>
                <w:rStyle w:val="font41"/>
                <w:rFonts w:eastAsia="黑体" w:cs="Times New Roman" w:hint="default"/>
                <w:sz w:val="21"/>
                <w:szCs w:val="21"/>
                <w:lang w:bidi="ar"/>
              </w:rPr>
              <w:t>资助</w:t>
            </w:r>
            <w:r>
              <w:rPr>
                <w:rStyle w:val="font41"/>
                <w:rFonts w:ascii="Times New Roman" w:eastAsia="黑体" w:hAnsi="Times New Roman" w:cs="Times New Roman" w:hint="default"/>
                <w:sz w:val="21"/>
                <w:szCs w:val="21"/>
                <w:lang w:bidi="ar"/>
              </w:rPr>
              <w:t>总体情况</w:t>
            </w:r>
          </w:p>
        </w:tc>
        <w:tc>
          <w:tcPr>
            <w:tcW w:w="107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kern w:val="0"/>
                <w:szCs w:val="21"/>
                <w:lang w:bidi="ar"/>
              </w:rPr>
            </w:pPr>
            <w:r>
              <w:rPr>
                <w:rFonts w:eastAsia="黑体"/>
                <w:color w:val="000000"/>
                <w:kern w:val="0"/>
                <w:szCs w:val="21"/>
                <w:lang w:bidi="ar"/>
              </w:rPr>
              <w:t>本年度申请贴息资助情况</w:t>
            </w:r>
          </w:p>
        </w:tc>
        <w:tc>
          <w:tcPr>
            <w:tcW w:w="93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kern w:val="0"/>
                <w:szCs w:val="21"/>
                <w:lang w:bidi="ar"/>
              </w:rPr>
            </w:pPr>
            <w:r>
              <w:rPr>
                <w:rFonts w:eastAsia="黑体" w:hint="eastAsia"/>
                <w:color w:val="000000"/>
                <w:kern w:val="0"/>
                <w:szCs w:val="21"/>
                <w:lang w:bidi="ar"/>
              </w:rPr>
              <w:t>本年度资金申报</w:t>
            </w:r>
            <w:r>
              <w:rPr>
                <w:rStyle w:val="font41"/>
                <w:rFonts w:ascii="Times New Roman" w:eastAsia="黑体" w:hAnsi="Times New Roman" w:cs="Times New Roman" w:hint="default"/>
                <w:sz w:val="21"/>
                <w:szCs w:val="21"/>
                <w:lang w:bidi="ar"/>
              </w:rPr>
              <w:t>期内实际</w:t>
            </w:r>
            <w:r>
              <w:rPr>
                <w:rStyle w:val="font41"/>
                <w:rFonts w:eastAsia="黑体" w:cs="Times New Roman" w:hint="default"/>
                <w:sz w:val="21"/>
                <w:szCs w:val="21"/>
                <w:lang w:bidi="ar"/>
              </w:rPr>
              <w:t>放电量</w:t>
            </w:r>
            <w:r>
              <w:rPr>
                <w:rStyle w:val="font41"/>
                <w:rFonts w:ascii="Times New Roman" w:eastAsia="黑体" w:hAnsi="Times New Roman" w:cs="Times New Roman" w:hint="default"/>
                <w:sz w:val="21"/>
                <w:szCs w:val="21"/>
                <w:lang w:bidi="ar"/>
              </w:rPr>
              <w:t>（</w:t>
            </w:r>
            <w:r>
              <w:rPr>
                <w:rStyle w:val="font41"/>
                <w:rFonts w:ascii="Times New Roman" w:eastAsia="黑体" w:hAnsi="Times New Roman" w:cs="Times New Roman" w:hint="default"/>
                <w:sz w:val="21"/>
                <w:szCs w:val="21"/>
                <w:lang w:bidi="ar"/>
              </w:rPr>
              <w:t>wh</w:t>
            </w:r>
            <w:r>
              <w:rPr>
                <w:rStyle w:val="font41"/>
                <w:rFonts w:ascii="Times New Roman" w:eastAsia="黑体" w:hAnsi="Times New Roman" w:cs="Times New Roman" w:hint="default"/>
                <w:sz w:val="21"/>
                <w:szCs w:val="21"/>
                <w:lang w:bidi="ar"/>
              </w:rPr>
              <w:t>）</w:t>
            </w:r>
          </w:p>
        </w:tc>
        <w:tc>
          <w:tcPr>
            <w:tcW w:w="92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eastAsia="仿宋_GB2312"/>
                <w:color w:val="000000"/>
                <w:kern w:val="0"/>
                <w:szCs w:val="21"/>
                <w:lang w:bidi="ar"/>
              </w:rPr>
            </w:pPr>
          </w:p>
        </w:tc>
        <w:tc>
          <w:tcPr>
            <w:tcW w:w="968"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hint="default"/>
                <w:sz w:val="21"/>
                <w:szCs w:val="21"/>
                <w:lang w:bidi="ar"/>
              </w:rPr>
              <w:t>申请</w:t>
            </w:r>
            <w:r>
              <w:rPr>
                <w:rStyle w:val="font41"/>
                <w:rFonts w:eastAsia="黑体" w:cs="Times New Roman" w:hint="default"/>
                <w:sz w:val="21"/>
                <w:szCs w:val="21"/>
                <w:lang w:bidi="ar"/>
              </w:rPr>
              <w:t>资助</w:t>
            </w:r>
            <w:r>
              <w:rPr>
                <w:rStyle w:val="font41"/>
                <w:rFonts w:ascii="Times New Roman" w:eastAsia="黑体" w:hAnsi="Times New Roman" w:cs="Times New Roman" w:hint="default"/>
                <w:sz w:val="21"/>
                <w:szCs w:val="21"/>
                <w:lang w:bidi="ar"/>
              </w:rPr>
              <w:t>金额</w:t>
            </w:r>
          </w:p>
          <w:p w:rsidR="00BB1D0A" w:rsidRDefault="00E43007">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hint="default"/>
                <w:sz w:val="21"/>
                <w:szCs w:val="21"/>
                <w:lang w:bidi="ar"/>
              </w:rPr>
              <w:t>（万元）</w:t>
            </w:r>
          </w:p>
        </w:tc>
        <w:tc>
          <w:tcPr>
            <w:tcW w:w="831" w:type="pct"/>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567"/>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078" w:type="pct"/>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Fonts w:eastAsia="黑体"/>
                <w:color w:val="000000"/>
                <w:kern w:val="0"/>
                <w:szCs w:val="21"/>
                <w:lang w:bidi="ar"/>
              </w:rPr>
            </w:pPr>
          </w:p>
        </w:tc>
        <w:tc>
          <w:tcPr>
            <w:tcW w:w="93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kern w:val="0"/>
                <w:szCs w:val="21"/>
                <w:lang w:bidi="ar"/>
              </w:rPr>
            </w:pPr>
            <w:r>
              <w:rPr>
                <w:rFonts w:eastAsia="黑体" w:hint="eastAsia"/>
                <w:color w:val="000000"/>
                <w:kern w:val="0"/>
                <w:szCs w:val="21"/>
                <w:lang w:bidi="ar"/>
              </w:rPr>
              <w:t>放电量统计</w:t>
            </w:r>
            <w:r>
              <w:rPr>
                <w:rFonts w:eastAsia="黑体"/>
                <w:color w:val="000000"/>
                <w:kern w:val="0"/>
                <w:szCs w:val="21"/>
                <w:lang w:bidi="ar"/>
              </w:rPr>
              <w:t>的起止日期</w:t>
            </w:r>
          </w:p>
        </w:tc>
        <w:tc>
          <w:tcPr>
            <w:tcW w:w="2719" w:type="pct"/>
            <w:gridSpan w:val="14"/>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Fonts w:eastAsia="仿宋_GB2312"/>
                <w:color w:val="000000"/>
                <w:szCs w:val="21"/>
              </w:rPr>
            </w:pPr>
            <w:r>
              <w:rPr>
                <w:rFonts w:eastAsia="仿宋_GB2312"/>
                <w:color w:val="000000"/>
                <w:szCs w:val="21"/>
              </w:rPr>
              <w:t xml:space="preserve">    </w:t>
            </w:r>
            <w:r>
              <w:rPr>
                <w:rFonts w:eastAsia="仿宋_GB2312"/>
                <w:color w:val="000000"/>
                <w:szCs w:val="21"/>
              </w:rPr>
              <w:t>年</w:t>
            </w:r>
            <w:r>
              <w:rPr>
                <w:rFonts w:eastAsia="仿宋_GB2312"/>
                <w:color w:val="000000"/>
                <w:szCs w:val="21"/>
              </w:rPr>
              <w:t xml:space="preserve">  </w:t>
            </w:r>
            <w:r>
              <w:rPr>
                <w:rFonts w:eastAsia="仿宋_GB2312"/>
                <w:color w:val="000000"/>
                <w:szCs w:val="21"/>
              </w:rPr>
              <w:t>月</w:t>
            </w:r>
            <w:r>
              <w:rPr>
                <w:rFonts w:eastAsia="仿宋_GB2312"/>
                <w:color w:val="000000"/>
                <w:szCs w:val="21"/>
              </w:rPr>
              <w:t xml:space="preserve">  </w:t>
            </w:r>
            <w:r>
              <w:rPr>
                <w:rFonts w:eastAsia="仿宋_GB2312"/>
                <w:color w:val="000000"/>
                <w:szCs w:val="21"/>
              </w:rPr>
              <w:t>日</w:t>
            </w:r>
            <w:r>
              <w:rPr>
                <w:rFonts w:eastAsia="仿宋_GB2312"/>
                <w:color w:val="000000"/>
                <w:szCs w:val="21"/>
              </w:rPr>
              <w:t xml:space="preserve"> </w:t>
            </w:r>
            <w:r>
              <w:rPr>
                <w:rFonts w:eastAsia="仿宋_GB2312"/>
                <w:color w:val="000000"/>
                <w:szCs w:val="21"/>
              </w:rPr>
              <w:t>至</w:t>
            </w:r>
            <w:r>
              <w:rPr>
                <w:rFonts w:eastAsia="仿宋_GB2312"/>
                <w:color w:val="000000"/>
                <w:szCs w:val="21"/>
              </w:rPr>
              <w:t xml:space="preserve">     </w:t>
            </w:r>
            <w:r>
              <w:rPr>
                <w:rFonts w:eastAsia="仿宋_GB2312"/>
                <w:color w:val="000000"/>
                <w:szCs w:val="21"/>
              </w:rPr>
              <w:t>年</w:t>
            </w:r>
            <w:r>
              <w:rPr>
                <w:rFonts w:eastAsia="仿宋_GB2312"/>
                <w:color w:val="000000"/>
                <w:szCs w:val="21"/>
              </w:rPr>
              <w:t xml:space="preserve">  </w:t>
            </w:r>
            <w:r>
              <w:rPr>
                <w:rFonts w:eastAsia="仿宋_GB2312"/>
                <w:color w:val="000000"/>
                <w:szCs w:val="21"/>
              </w:rPr>
              <w:t>月</w:t>
            </w:r>
            <w:r>
              <w:rPr>
                <w:rFonts w:eastAsia="仿宋_GB2312"/>
                <w:color w:val="000000"/>
                <w:szCs w:val="21"/>
              </w:rPr>
              <w:t xml:space="preserve">  </w:t>
            </w:r>
            <w:r>
              <w:rPr>
                <w:rFonts w:eastAsia="仿宋_GB2312"/>
                <w:color w:val="000000"/>
                <w:szCs w:val="21"/>
              </w:rPr>
              <w:t>日</w:t>
            </w:r>
          </w:p>
        </w:tc>
      </w:tr>
      <w:tr w:rsidR="00BB1D0A">
        <w:trPr>
          <w:trHeight w:val="567"/>
          <w:jc w:val="cent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BB1D0A">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07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黑体"/>
                <w:color w:val="000000"/>
                <w:kern w:val="0"/>
                <w:szCs w:val="21"/>
                <w:lang w:bidi="ar"/>
              </w:rPr>
            </w:pPr>
            <w:r>
              <w:rPr>
                <w:rFonts w:eastAsia="黑体"/>
                <w:color w:val="000000"/>
                <w:kern w:val="0"/>
                <w:szCs w:val="21"/>
                <w:lang w:bidi="ar"/>
              </w:rPr>
              <w:t>往年度获得资助情况</w:t>
            </w:r>
          </w:p>
        </w:tc>
        <w:tc>
          <w:tcPr>
            <w:tcW w:w="93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是否获得过新型储能示范应用资助</w:t>
            </w:r>
          </w:p>
        </w:tc>
        <w:tc>
          <w:tcPr>
            <w:tcW w:w="92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textAlignment w:val="center"/>
              <w:rPr>
                <w:rFonts w:eastAsia="仿宋_GB2312"/>
                <w:color w:val="000000"/>
                <w:kern w:val="0"/>
                <w:szCs w:val="21"/>
                <w:lang w:bidi="ar"/>
              </w:rPr>
            </w:pPr>
            <w:r>
              <w:rPr>
                <w:rFonts w:ascii="仿宋_GB2312" w:eastAsia="仿宋_GB2312" w:hAnsi="仿宋_GB2312" w:cs="仿宋_GB2312" w:hint="eastAsia"/>
                <w:color w:val="000000"/>
                <w:kern w:val="0"/>
                <w:szCs w:val="21"/>
                <w:lang w:bidi="ar"/>
              </w:rPr>
              <w:t>□</w:t>
            </w:r>
            <w:r>
              <w:rPr>
                <w:rStyle w:val="font41"/>
                <w:rFonts w:ascii="Times New Roman" w:eastAsia="仿宋_GB2312" w:hAnsi="Times New Roman" w:cs="Times New Roman" w:hint="default"/>
                <w:sz w:val="21"/>
                <w:szCs w:val="21"/>
                <w:lang w:bidi="ar"/>
              </w:rPr>
              <w:t>是</w:t>
            </w:r>
            <w:r>
              <w:rPr>
                <w:rStyle w:val="font11"/>
                <w:rFonts w:ascii="仿宋_GB2312" w:eastAsia="仿宋_GB2312" w:hAnsi="仿宋_GB2312" w:cs="仿宋_GB2312" w:hint="eastAsia"/>
                <w:sz w:val="21"/>
                <w:szCs w:val="21"/>
                <w:lang w:bidi="ar"/>
              </w:rPr>
              <w:t xml:space="preserve">   □</w:t>
            </w:r>
            <w:r>
              <w:rPr>
                <w:rStyle w:val="font41"/>
                <w:rFonts w:ascii="Times New Roman" w:eastAsia="仿宋_GB2312" w:hAnsi="Times New Roman" w:cs="Times New Roman" w:hint="default"/>
                <w:sz w:val="21"/>
                <w:szCs w:val="21"/>
                <w:lang w:bidi="ar"/>
              </w:rPr>
              <w:t>否</w:t>
            </w:r>
          </w:p>
        </w:tc>
        <w:tc>
          <w:tcPr>
            <w:tcW w:w="968"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BB1D0A" w:rsidRDefault="00E43007">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hint="default"/>
                <w:sz w:val="21"/>
                <w:szCs w:val="21"/>
                <w:lang w:bidi="ar"/>
              </w:rPr>
              <w:t>获得资助的金额（万元）</w:t>
            </w:r>
          </w:p>
        </w:tc>
        <w:tc>
          <w:tcPr>
            <w:tcW w:w="831" w:type="pct"/>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567"/>
          <w:jc w:val="center"/>
        </w:trPr>
        <w:tc>
          <w:tcPr>
            <w:tcW w:w="263" w:type="pct"/>
            <w:vMerge/>
            <w:tcBorders>
              <w:top w:val="single" w:sz="4" w:space="0" w:color="auto"/>
              <w:left w:val="single" w:sz="4" w:space="0" w:color="auto"/>
              <w:right w:val="single" w:sz="4" w:space="0" w:color="000000"/>
            </w:tcBorders>
            <w:shd w:val="clear" w:color="auto" w:fill="auto"/>
            <w:vAlign w:val="center"/>
          </w:tcPr>
          <w:p w:rsidR="00BB1D0A" w:rsidRDefault="00BB1D0A">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078" w:type="pct"/>
            <w:gridSpan w:val="3"/>
            <w:vMerge/>
            <w:tcBorders>
              <w:top w:val="single" w:sz="4" w:space="0" w:color="auto"/>
              <w:left w:val="single" w:sz="4" w:space="0" w:color="000000"/>
              <w:right w:val="single" w:sz="4" w:space="0" w:color="000000"/>
            </w:tcBorders>
            <w:shd w:val="clear" w:color="auto" w:fill="auto"/>
            <w:vAlign w:val="center"/>
          </w:tcPr>
          <w:p w:rsidR="00BB1D0A" w:rsidRDefault="00BB1D0A">
            <w:pPr>
              <w:widowControl/>
              <w:spacing w:line="280" w:lineRule="exact"/>
              <w:jc w:val="center"/>
              <w:textAlignment w:val="center"/>
              <w:rPr>
                <w:rFonts w:eastAsia="黑体"/>
                <w:color w:val="000000"/>
                <w:kern w:val="0"/>
                <w:szCs w:val="21"/>
                <w:lang w:bidi="ar"/>
              </w:rPr>
            </w:pPr>
          </w:p>
        </w:tc>
        <w:tc>
          <w:tcPr>
            <w:tcW w:w="938" w:type="pct"/>
            <w:gridSpan w:val="3"/>
            <w:vMerge/>
            <w:tcBorders>
              <w:top w:val="single" w:sz="4" w:space="0" w:color="auto"/>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textAlignment w:val="center"/>
              <w:rPr>
                <w:rFonts w:ascii="黑体" w:eastAsia="黑体" w:hAnsi="黑体" w:cs="黑体"/>
                <w:color w:val="000000"/>
                <w:kern w:val="0"/>
                <w:szCs w:val="21"/>
                <w:lang w:bidi="ar"/>
              </w:rPr>
            </w:pPr>
          </w:p>
        </w:tc>
        <w:tc>
          <w:tcPr>
            <w:tcW w:w="1888" w:type="pct"/>
            <w:gridSpan w:val="11"/>
            <w:tcBorders>
              <w:top w:val="single" w:sz="4" w:space="0" w:color="auto"/>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hint="default"/>
                <w:sz w:val="21"/>
                <w:szCs w:val="21"/>
                <w:lang w:bidi="ar"/>
              </w:rPr>
              <w:t>获得资助</w:t>
            </w:r>
            <w:r>
              <w:rPr>
                <w:rStyle w:val="font41"/>
                <w:rFonts w:eastAsia="黑体" w:cs="Times New Roman" w:hint="default"/>
                <w:sz w:val="21"/>
                <w:szCs w:val="21"/>
                <w:lang w:bidi="ar"/>
              </w:rPr>
              <w:t>的年度（年）</w:t>
            </w:r>
          </w:p>
        </w:tc>
        <w:tc>
          <w:tcPr>
            <w:tcW w:w="83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567"/>
          <w:jc w:val="center"/>
        </w:trPr>
        <w:tc>
          <w:tcPr>
            <w:tcW w:w="263" w:type="pct"/>
            <w:vMerge/>
            <w:tcBorders>
              <w:left w:val="single" w:sz="4" w:space="0" w:color="auto"/>
              <w:right w:val="single" w:sz="4" w:space="0" w:color="000000"/>
            </w:tcBorders>
            <w:shd w:val="clear" w:color="auto" w:fill="auto"/>
            <w:vAlign w:val="center"/>
          </w:tcPr>
          <w:p w:rsidR="00BB1D0A" w:rsidRDefault="00BB1D0A">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078" w:type="pct"/>
            <w:gridSpan w:val="3"/>
            <w:vMerge/>
            <w:tcBorders>
              <w:left w:val="single" w:sz="4" w:space="0" w:color="000000"/>
              <w:right w:val="single" w:sz="4" w:space="0" w:color="000000"/>
            </w:tcBorders>
            <w:shd w:val="clear" w:color="auto" w:fill="auto"/>
            <w:vAlign w:val="center"/>
          </w:tcPr>
          <w:p w:rsidR="00BB1D0A" w:rsidRDefault="00BB1D0A">
            <w:pPr>
              <w:widowControl/>
              <w:spacing w:line="280" w:lineRule="exact"/>
              <w:jc w:val="center"/>
              <w:textAlignment w:val="center"/>
              <w:rPr>
                <w:rFonts w:eastAsia="黑体"/>
                <w:color w:val="000000"/>
                <w:kern w:val="0"/>
                <w:szCs w:val="21"/>
                <w:lang w:bidi="ar"/>
              </w:rPr>
            </w:pPr>
          </w:p>
        </w:tc>
        <w:tc>
          <w:tcPr>
            <w:tcW w:w="938" w:type="pct"/>
            <w:gridSpan w:val="3"/>
            <w:vMerge w:val="restart"/>
            <w:tcBorders>
              <w:top w:val="single" w:sz="4" w:space="0" w:color="000000"/>
              <w:left w:val="single" w:sz="4" w:space="0" w:color="000000"/>
              <w:right w:val="single" w:sz="4" w:space="0" w:color="000000"/>
            </w:tcBorders>
            <w:shd w:val="clear" w:color="auto" w:fill="auto"/>
            <w:vAlign w:val="center"/>
          </w:tcPr>
          <w:p w:rsidR="00BB1D0A" w:rsidRDefault="00E43007">
            <w:pPr>
              <w:widowControl/>
              <w:spacing w:line="28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是否获得过市财政同类专项资金</w:t>
            </w:r>
            <w:r>
              <w:rPr>
                <w:rFonts w:ascii="黑体" w:eastAsia="黑体" w:hAnsi="黑体" w:cs="黑体" w:hint="eastAsia"/>
                <w:color w:val="000000"/>
                <w:kern w:val="0"/>
                <w:szCs w:val="21"/>
                <w:lang w:bidi="ar"/>
              </w:rPr>
              <w:lastRenderedPageBreak/>
              <w:t>补助</w:t>
            </w:r>
          </w:p>
        </w:tc>
        <w:tc>
          <w:tcPr>
            <w:tcW w:w="92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textAlignment w:val="center"/>
              <w:rPr>
                <w:rFonts w:eastAsia="仿宋_GB2312"/>
                <w:color w:val="000000"/>
                <w:kern w:val="0"/>
                <w:szCs w:val="21"/>
                <w:lang w:bidi="ar"/>
              </w:rPr>
            </w:pPr>
            <w:r>
              <w:rPr>
                <w:rFonts w:ascii="仿宋_GB2312" w:eastAsia="仿宋_GB2312" w:hAnsi="仿宋_GB2312" w:cs="仿宋_GB2312" w:hint="eastAsia"/>
                <w:color w:val="000000"/>
                <w:kern w:val="0"/>
                <w:szCs w:val="21"/>
                <w:lang w:bidi="ar"/>
              </w:rPr>
              <w:lastRenderedPageBreak/>
              <w:t>□</w:t>
            </w:r>
            <w:r>
              <w:rPr>
                <w:rStyle w:val="font41"/>
                <w:rFonts w:ascii="Times New Roman" w:eastAsia="仿宋_GB2312" w:hAnsi="Times New Roman" w:cs="Times New Roman" w:hint="default"/>
                <w:sz w:val="21"/>
                <w:szCs w:val="21"/>
                <w:lang w:bidi="ar"/>
              </w:rPr>
              <w:t>是</w:t>
            </w:r>
            <w:r>
              <w:rPr>
                <w:rStyle w:val="font11"/>
                <w:rFonts w:ascii="仿宋_GB2312" w:eastAsia="仿宋_GB2312" w:hAnsi="仿宋_GB2312" w:cs="仿宋_GB2312" w:hint="eastAsia"/>
                <w:sz w:val="21"/>
                <w:szCs w:val="21"/>
                <w:lang w:bidi="ar"/>
              </w:rPr>
              <w:t xml:space="preserve">   □</w:t>
            </w:r>
            <w:r>
              <w:rPr>
                <w:rStyle w:val="font41"/>
                <w:rFonts w:ascii="Times New Roman" w:eastAsia="仿宋_GB2312" w:hAnsi="Times New Roman" w:cs="Times New Roman" w:hint="default"/>
                <w:sz w:val="21"/>
                <w:szCs w:val="21"/>
                <w:lang w:bidi="ar"/>
              </w:rPr>
              <w:t>否</w:t>
            </w:r>
          </w:p>
        </w:tc>
        <w:tc>
          <w:tcPr>
            <w:tcW w:w="968"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hint="default"/>
                <w:sz w:val="21"/>
                <w:szCs w:val="21"/>
                <w:lang w:bidi="ar"/>
              </w:rPr>
              <w:t>获得资助的金额（万元）</w:t>
            </w:r>
          </w:p>
        </w:tc>
        <w:tc>
          <w:tcPr>
            <w:tcW w:w="83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567"/>
          <w:jc w:val="center"/>
        </w:trPr>
        <w:tc>
          <w:tcPr>
            <w:tcW w:w="263" w:type="pct"/>
            <w:vMerge/>
            <w:tcBorders>
              <w:left w:val="single" w:sz="4" w:space="0" w:color="auto"/>
              <w:right w:val="single" w:sz="4" w:space="0" w:color="000000"/>
            </w:tcBorders>
            <w:shd w:val="clear" w:color="auto" w:fill="auto"/>
            <w:vAlign w:val="center"/>
          </w:tcPr>
          <w:p w:rsidR="00BB1D0A" w:rsidRDefault="00BB1D0A">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078" w:type="pct"/>
            <w:gridSpan w:val="3"/>
            <w:vMerge/>
            <w:tcBorders>
              <w:left w:val="single" w:sz="4" w:space="0" w:color="000000"/>
              <w:right w:val="single" w:sz="4" w:space="0" w:color="000000"/>
            </w:tcBorders>
            <w:shd w:val="clear" w:color="auto" w:fill="auto"/>
            <w:vAlign w:val="center"/>
          </w:tcPr>
          <w:p w:rsidR="00BB1D0A" w:rsidRDefault="00BB1D0A">
            <w:pPr>
              <w:widowControl/>
              <w:spacing w:line="280" w:lineRule="exact"/>
              <w:jc w:val="center"/>
              <w:textAlignment w:val="center"/>
              <w:rPr>
                <w:rFonts w:eastAsia="黑体"/>
                <w:color w:val="000000"/>
                <w:kern w:val="0"/>
                <w:szCs w:val="21"/>
                <w:lang w:bidi="ar"/>
              </w:rPr>
            </w:pPr>
          </w:p>
        </w:tc>
        <w:tc>
          <w:tcPr>
            <w:tcW w:w="938" w:type="pct"/>
            <w:gridSpan w:val="3"/>
            <w:vMerge/>
            <w:tcBorders>
              <w:left w:val="single" w:sz="4" w:space="0" w:color="000000"/>
              <w:right w:val="single" w:sz="4" w:space="0" w:color="000000"/>
            </w:tcBorders>
            <w:shd w:val="clear" w:color="auto" w:fill="auto"/>
            <w:vAlign w:val="center"/>
          </w:tcPr>
          <w:p w:rsidR="00BB1D0A" w:rsidRDefault="00BB1D0A">
            <w:pPr>
              <w:widowControl/>
              <w:spacing w:line="280" w:lineRule="exact"/>
              <w:jc w:val="center"/>
              <w:textAlignment w:val="center"/>
              <w:rPr>
                <w:rFonts w:ascii="黑体" w:eastAsia="黑体" w:hAnsi="黑体" w:cs="黑体"/>
                <w:color w:val="000000"/>
                <w:kern w:val="0"/>
                <w:szCs w:val="21"/>
                <w:lang w:bidi="ar"/>
              </w:rPr>
            </w:pPr>
          </w:p>
        </w:tc>
        <w:tc>
          <w:tcPr>
            <w:tcW w:w="1888" w:type="pct"/>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rPr>
                <w:rFonts w:eastAsia="仿宋_GB2312"/>
                <w:color w:val="000000"/>
                <w:szCs w:val="21"/>
              </w:rPr>
            </w:pPr>
            <w:r>
              <w:rPr>
                <w:rStyle w:val="font41"/>
                <w:rFonts w:ascii="Times New Roman" w:eastAsia="黑体" w:hAnsi="Times New Roman" w:cs="Times New Roman" w:hint="default"/>
                <w:sz w:val="21"/>
                <w:szCs w:val="21"/>
                <w:lang w:bidi="ar"/>
              </w:rPr>
              <w:t>获得资助</w:t>
            </w:r>
            <w:r>
              <w:rPr>
                <w:rStyle w:val="font41"/>
                <w:rFonts w:eastAsia="黑体" w:cs="Times New Roman" w:hint="default"/>
                <w:sz w:val="21"/>
                <w:szCs w:val="21"/>
                <w:lang w:bidi="ar"/>
              </w:rPr>
              <w:t>的年度（年）</w:t>
            </w:r>
          </w:p>
        </w:tc>
        <w:tc>
          <w:tcPr>
            <w:tcW w:w="83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r>
      <w:tr w:rsidR="00BB1D0A">
        <w:trPr>
          <w:trHeight w:val="567"/>
          <w:jc w:val="center"/>
        </w:trPr>
        <w:tc>
          <w:tcPr>
            <w:tcW w:w="263" w:type="pct"/>
            <w:vMerge/>
            <w:tcBorders>
              <w:left w:val="single" w:sz="4" w:space="0" w:color="auto"/>
              <w:bottom w:val="single" w:sz="4" w:space="0" w:color="000000"/>
              <w:right w:val="single" w:sz="4" w:space="0" w:color="000000"/>
            </w:tcBorders>
            <w:shd w:val="clear" w:color="auto" w:fill="auto"/>
            <w:vAlign w:val="center"/>
          </w:tcPr>
          <w:p w:rsidR="00BB1D0A" w:rsidRDefault="00BB1D0A">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078" w:type="pct"/>
            <w:gridSpan w:val="3"/>
            <w:vMerge/>
            <w:tcBorders>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textAlignment w:val="center"/>
              <w:rPr>
                <w:rFonts w:eastAsia="黑体"/>
                <w:color w:val="000000"/>
                <w:kern w:val="0"/>
                <w:szCs w:val="21"/>
                <w:lang w:bidi="ar"/>
              </w:rPr>
            </w:pPr>
          </w:p>
        </w:tc>
        <w:tc>
          <w:tcPr>
            <w:tcW w:w="938" w:type="pct"/>
            <w:gridSpan w:val="3"/>
            <w:vMerge/>
            <w:tcBorders>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textAlignment w:val="center"/>
              <w:rPr>
                <w:rFonts w:ascii="黑体" w:eastAsia="黑体" w:hAnsi="黑体" w:cs="黑体"/>
                <w:color w:val="000000"/>
                <w:kern w:val="0"/>
                <w:szCs w:val="21"/>
                <w:lang w:bidi="ar"/>
              </w:rPr>
            </w:pPr>
          </w:p>
        </w:tc>
        <w:tc>
          <w:tcPr>
            <w:tcW w:w="1888" w:type="pct"/>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E43007">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hint="default"/>
                <w:sz w:val="21"/>
                <w:szCs w:val="21"/>
                <w:lang w:bidi="ar"/>
              </w:rPr>
              <w:t>获得资助</w:t>
            </w:r>
            <w:r>
              <w:rPr>
                <w:rStyle w:val="font41"/>
                <w:rFonts w:eastAsia="黑体" w:cs="Times New Roman" w:hint="default"/>
                <w:sz w:val="21"/>
                <w:szCs w:val="21"/>
                <w:lang w:bidi="ar"/>
              </w:rPr>
              <w:t>的专项名称</w:t>
            </w:r>
          </w:p>
        </w:tc>
        <w:tc>
          <w:tcPr>
            <w:tcW w:w="83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1D0A" w:rsidRDefault="00BB1D0A">
            <w:pPr>
              <w:widowControl/>
              <w:spacing w:line="280" w:lineRule="exact"/>
              <w:jc w:val="center"/>
              <w:rPr>
                <w:rFonts w:eastAsia="仿宋_GB2312"/>
                <w:color w:val="000000"/>
                <w:szCs w:val="21"/>
              </w:rPr>
            </w:pPr>
          </w:p>
        </w:tc>
      </w:tr>
    </w:tbl>
    <w:p w:rsidR="00BB1D0A" w:rsidRDefault="00E43007">
      <w:pPr>
        <w:jc w:val="left"/>
        <w:rPr>
          <w:rFonts w:eastAsia="仿宋_GB2312"/>
          <w:sz w:val="32"/>
          <w:szCs w:val="32"/>
        </w:rPr>
      </w:pPr>
      <w:r>
        <w:rPr>
          <w:rFonts w:eastAsia="仿宋_GB2312" w:hint="eastAsia"/>
          <w:sz w:val="32"/>
          <w:szCs w:val="32"/>
        </w:rPr>
        <w:br w:type="page"/>
      </w:r>
    </w:p>
    <w:p w:rsidR="00BB1D0A" w:rsidRDefault="00E43007">
      <w:pPr>
        <w:widowControl/>
        <w:jc w:val="left"/>
        <w:rPr>
          <w:rFonts w:ascii="方正小标宋简体" w:eastAsia="方正小标宋简体" w:hAnsi="方正小标宋简体" w:cs="方正小标宋简体"/>
          <w:sz w:val="44"/>
          <w:szCs w:val="44"/>
        </w:rPr>
      </w:pPr>
      <w:r>
        <w:rPr>
          <w:rFonts w:eastAsia="黑体"/>
          <w:sz w:val="32"/>
          <w:szCs w:val="32"/>
        </w:rPr>
        <w:lastRenderedPageBreak/>
        <w:t>附件</w:t>
      </w:r>
      <w:r>
        <w:rPr>
          <w:rFonts w:eastAsia="黑体" w:hint="eastAsia"/>
          <w:sz w:val="32"/>
          <w:szCs w:val="32"/>
        </w:rPr>
        <w:t>5-2</w:t>
      </w:r>
    </w:p>
    <w:p w:rsidR="00BB1D0A" w:rsidRDefault="00E43007">
      <w:pPr>
        <w:spacing w:line="58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项目资金申请报告编制大纲</w:t>
      </w:r>
    </w:p>
    <w:p w:rsidR="00BB1D0A" w:rsidRDefault="00E43007">
      <w:pPr>
        <w:spacing w:line="580" w:lineRule="exact"/>
        <w:jc w:val="center"/>
        <w:rPr>
          <w:rFonts w:ascii="楷体_GB2312" w:eastAsia="楷体_GB2312" w:hAnsi="楷体_GB2312" w:cs="楷体_GB2312"/>
          <w:sz w:val="32"/>
          <w:szCs w:val="32"/>
        </w:rPr>
      </w:pPr>
      <w:r>
        <w:rPr>
          <w:rFonts w:ascii="楷体_GB2312" w:eastAsia="楷体_GB2312" w:hAnsi="楷体_GB2312" w:cs="楷体_GB2312" w:hint="eastAsia"/>
          <w:sz w:val="32"/>
          <w:szCs w:val="32"/>
        </w:rPr>
        <w:t>（示范应用资助适用）</w:t>
      </w:r>
    </w:p>
    <w:p w:rsidR="00BB1D0A" w:rsidRDefault="00BB1D0A">
      <w:pPr>
        <w:spacing w:line="580" w:lineRule="exact"/>
        <w:ind w:firstLineChars="200" w:firstLine="640"/>
        <w:rPr>
          <w:rFonts w:ascii="仿宋_GB2312" w:eastAsia="仿宋_GB2312" w:hAnsi="仿宋_GB2312" w:cs="仿宋_GB2312"/>
          <w:sz w:val="32"/>
          <w:szCs w:val="32"/>
        </w:rPr>
      </w:pPr>
    </w:p>
    <w:p w:rsidR="00BB1D0A" w:rsidRDefault="00E43007">
      <w:pPr>
        <w:spacing w:line="580" w:lineRule="exact"/>
        <w:ind w:firstLineChars="200" w:firstLine="640"/>
        <w:rPr>
          <w:rFonts w:eastAsia="黑体"/>
          <w:sz w:val="32"/>
          <w:szCs w:val="32"/>
        </w:rPr>
      </w:pPr>
      <w:r>
        <w:rPr>
          <w:rFonts w:eastAsia="黑体" w:hint="eastAsia"/>
          <w:sz w:val="32"/>
          <w:szCs w:val="32"/>
        </w:rPr>
        <w:t>一</w:t>
      </w:r>
      <w:r>
        <w:rPr>
          <w:rFonts w:eastAsia="黑体"/>
          <w:sz w:val="32"/>
          <w:szCs w:val="32"/>
        </w:rPr>
        <w:t>、项目概况</w:t>
      </w:r>
      <w:r>
        <w:rPr>
          <w:rFonts w:eastAsia="黑体" w:hint="eastAsia"/>
          <w:sz w:val="32"/>
          <w:szCs w:val="32"/>
        </w:rPr>
        <w:t>（</w:t>
      </w:r>
      <w:r>
        <w:rPr>
          <w:rFonts w:eastAsia="黑体" w:hint="eastAsia"/>
          <w:sz w:val="32"/>
          <w:szCs w:val="32"/>
        </w:rPr>
        <w:t>1500</w:t>
      </w:r>
      <w:r>
        <w:rPr>
          <w:rFonts w:eastAsia="黑体" w:hint="eastAsia"/>
          <w:sz w:val="32"/>
          <w:szCs w:val="32"/>
        </w:rPr>
        <w:t>字以内）</w:t>
      </w:r>
    </w:p>
    <w:p w:rsidR="00BB1D0A" w:rsidRDefault="00E43007">
      <w:pPr>
        <w:spacing w:line="580" w:lineRule="exact"/>
        <w:ind w:firstLineChars="200" w:firstLine="640"/>
        <w:rPr>
          <w:rFonts w:eastAsia="仿宋_GB2312"/>
          <w:sz w:val="32"/>
          <w:szCs w:val="32"/>
        </w:rPr>
      </w:pPr>
      <w:r>
        <w:rPr>
          <w:rFonts w:eastAsia="仿宋_GB2312"/>
          <w:sz w:val="32"/>
          <w:szCs w:val="32"/>
        </w:rPr>
        <w:t>项目建设的基本情况，包括建设背景、地点、内容、目标</w:t>
      </w:r>
      <w:r>
        <w:rPr>
          <w:rFonts w:eastAsia="仿宋_GB2312" w:hint="eastAsia"/>
          <w:sz w:val="32"/>
          <w:szCs w:val="32"/>
        </w:rPr>
        <w:t>、规模、时间，</w:t>
      </w:r>
      <w:r>
        <w:rPr>
          <w:rFonts w:eastAsia="仿宋_GB2312"/>
          <w:sz w:val="32"/>
          <w:szCs w:val="32"/>
        </w:rPr>
        <w:t>项目</w:t>
      </w:r>
      <w:r>
        <w:rPr>
          <w:rFonts w:eastAsia="仿宋_GB2312" w:hint="eastAsia"/>
          <w:sz w:val="32"/>
          <w:szCs w:val="32"/>
        </w:rPr>
        <w:t>总投资及资金来源</w:t>
      </w:r>
      <w:r>
        <w:rPr>
          <w:rFonts w:eastAsia="仿宋_GB2312"/>
          <w:sz w:val="32"/>
          <w:szCs w:val="32"/>
        </w:rPr>
        <w:t>、总支出及构成明细、</w:t>
      </w:r>
      <w:r>
        <w:rPr>
          <w:rFonts w:eastAsia="仿宋_GB2312" w:hint="eastAsia"/>
          <w:sz w:val="32"/>
          <w:szCs w:val="32"/>
        </w:rPr>
        <w:t>运营模式，项目建设落实情况、运营情况、示范意义等</w:t>
      </w:r>
      <w:r>
        <w:rPr>
          <w:rFonts w:eastAsia="仿宋_GB2312"/>
          <w:sz w:val="32"/>
          <w:szCs w:val="32"/>
        </w:rPr>
        <w:t>。</w:t>
      </w:r>
    </w:p>
    <w:p w:rsidR="00BB1D0A" w:rsidRDefault="00E43007">
      <w:pPr>
        <w:spacing w:line="580" w:lineRule="exact"/>
        <w:ind w:firstLineChars="200" w:firstLine="640"/>
        <w:rPr>
          <w:rFonts w:eastAsia="黑体"/>
          <w:sz w:val="32"/>
          <w:szCs w:val="32"/>
        </w:rPr>
      </w:pPr>
      <w:r>
        <w:rPr>
          <w:rFonts w:eastAsia="黑体" w:hint="eastAsia"/>
          <w:sz w:val="32"/>
          <w:szCs w:val="32"/>
        </w:rPr>
        <w:t>二</w:t>
      </w:r>
      <w:r>
        <w:rPr>
          <w:rFonts w:eastAsia="黑体"/>
          <w:sz w:val="32"/>
          <w:szCs w:val="32"/>
        </w:rPr>
        <w:t>、申报单位概况</w:t>
      </w:r>
    </w:p>
    <w:p w:rsidR="00BB1D0A" w:rsidRDefault="00E43007">
      <w:pPr>
        <w:spacing w:line="580" w:lineRule="exact"/>
        <w:ind w:firstLineChars="200" w:firstLine="640"/>
        <w:rPr>
          <w:rFonts w:eastAsia="仿宋_GB2312"/>
          <w:sz w:val="32"/>
          <w:szCs w:val="32"/>
        </w:rPr>
      </w:pPr>
      <w:r>
        <w:rPr>
          <w:rFonts w:ascii="仿宋_GB2312" w:eastAsia="仿宋_GB2312" w:hAnsi="仿宋_GB2312" w:cs="仿宋_GB2312"/>
          <w:sz w:val="32"/>
          <w:szCs w:val="32"/>
        </w:rPr>
        <w:t>包括项目法人所有制性质、主要股东与法人代表情况、组织管理架构、发展战略与规划、所处产业链环节与行业地位；主营业务、主要产品或服务及市场表现、近三年经营业绩（总资产、主营业务收入、利润总额、净利润、利税情况、研发投入、资产负债率等）；已获得的各项资质、认证及近年来主要（科研）成果、主要设备列表及原值等。成立时间不足三年的项目单位提供单位成立以来的相关概况。</w:t>
      </w:r>
    </w:p>
    <w:p w:rsidR="00BB1D0A" w:rsidRDefault="00E43007">
      <w:pPr>
        <w:spacing w:line="580" w:lineRule="exact"/>
        <w:ind w:firstLineChars="200" w:firstLine="640"/>
        <w:rPr>
          <w:rFonts w:eastAsia="黑体"/>
          <w:sz w:val="32"/>
          <w:szCs w:val="32"/>
        </w:rPr>
      </w:pPr>
      <w:r>
        <w:rPr>
          <w:rFonts w:ascii="黑体" w:eastAsia="黑体" w:hAnsi="黑体" w:cs="黑体" w:hint="eastAsia"/>
          <w:sz w:val="32"/>
          <w:szCs w:val="32"/>
        </w:rPr>
        <w:t>三、</w:t>
      </w:r>
      <w:r>
        <w:rPr>
          <w:rFonts w:eastAsia="黑体" w:hint="eastAsia"/>
          <w:sz w:val="32"/>
          <w:szCs w:val="32"/>
        </w:rPr>
        <w:t>应用示范推广项目主要内容</w:t>
      </w:r>
    </w:p>
    <w:p w:rsidR="00BB1D0A" w:rsidRDefault="00E43007">
      <w:pPr>
        <w:spacing w:line="580" w:lineRule="exact"/>
        <w:ind w:firstLineChars="200" w:firstLine="640"/>
        <w:rPr>
          <w:rFonts w:eastAsia="仿宋_GB2312"/>
          <w:sz w:val="32"/>
          <w:szCs w:val="32"/>
        </w:rPr>
      </w:pPr>
      <w:r>
        <w:rPr>
          <w:rFonts w:eastAsia="仿宋_GB2312" w:hint="eastAsia"/>
          <w:sz w:val="32"/>
          <w:szCs w:val="32"/>
        </w:rPr>
        <w:t>项目建设规模、采用的技术路线与技术特点、设备选型及主要技术指标（相关技术水平优势和劣势、关键技术突破点等）、经济指标、项目盈利模式、经济社会效益评价等。</w:t>
      </w:r>
      <w:r>
        <w:rPr>
          <w:rFonts w:eastAsia="仿宋_GB2312"/>
          <w:sz w:val="32"/>
          <w:szCs w:val="32"/>
        </w:rPr>
        <w:t>202</w:t>
      </w:r>
      <w:r>
        <w:rPr>
          <w:rFonts w:eastAsia="仿宋_GB2312" w:hint="eastAsia"/>
          <w:sz w:val="32"/>
          <w:szCs w:val="32"/>
        </w:rPr>
        <w:t>4</w:t>
      </w:r>
      <w:r>
        <w:rPr>
          <w:rFonts w:eastAsia="仿宋_GB2312"/>
          <w:sz w:val="32"/>
          <w:szCs w:val="32"/>
        </w:rPr>
        <w:t>年</w:t>
      </w:r>
      <w:r>
        <w:rPr>
          <w:rFonts w:eastAsia="仿宋_GB2312" w:hint="eastAsia"/>
          <w:sz w:val="32"/>
          <w:szCs w:val="32"/>
        </w:rPr>
        <w:t>1</w:t>
      </w:r>
      <w:r>
        <w:rPr>
          <w:rFonts w:eastAsia="仿宋_GB2312"/>
          <w:sz w:val="32"/>
          <w:szCs w:val="32"/>
        </w:rPr>
        <w:t>月</w:t>
      </w:r>
      <w:r>
        <w:rPr>
          <w:rFonts w:eastAsia="仿宋_GB2312" w:hint="eastAsia"/>
          <w:sz w:val="32"/>
          <w:szCs w:val="32"/>
        </w:rPr>
        <w:t>1</w:t>
      </w:r>
      <w:r>
        <w:rPr>
          <w:rFonts w:eastAsia="仿宋_GB2312"/>
          <w:sz w:val="32"/>
          <w:szCs w:val="32"/>
        </w:rPr>
        <w:t>日至</w:t>
      </w:r>
      <w:r>
        <w:rPr>
          <w:rFonts w:eastAsia="仿宋_GB2312"/>
          <w:sz w:val="32"/>
          <w:szCs w:val="32"/>
        </w:rPr>
        <w:t>202</w:t>
      </w:r>
      <w:r>
        <w:rPr>
          <w:rFonts w:eastAsia="仿宋_GB2312" w:hint="eastAsia"/>
          <w:sz w:val="32"/>
          <w:szCs w:val="32"/>
        </w:rPr>
        <w:t>5</w:t>
      </w:r>
      <w:r>
        <w:rPr>
          <w:rFonts w:eastAsia="仿宋_GB2312"/>
          <w:sz w:val="32"/>
          <w:szCs w:val="32"/>
        </w:rPr>
        <w:t>年</w:t>
      </w:r>
      <w:r>
        <w:rPr>
          <w:rFonts w:eastAsia="仿宋_GB2312" w:hint="eastAsia"/>
          <w:sz w:val="32"/>
          <w:szCs w:val="32"/>
        </w:rPr>
        <w:t>4</w:t>
      </w:r>
      <w:r>
        <w:rPr>
          <w:rFonts w:eastAsia="仿宋_GB2312"/>
          <w:sz w:val="32"/>
          <w:szCs w:val="32"/>
        </w:rPr>
        <w:t>月</w:t>
      </w:r>
      <w:r w:rsidR="00941687">
        <w:rPr>
          <w:rFonts w:eastAsia="仿宋_GB2312"/>
          <w:sz w:val="32"/>
          <w:szCs w:val="32"/>
        </w:rPr>
        <w:t>30</w:t>
      </w:r>
      <w:r>
        <w:rPr>
          <w:rFonts w:eastAsia="仿宋_GB2312"/>
          <w:sz w:val="32"/>
          <w:szCs w:val="32"/>
        </w:rPr>
        <w:t>日期间</w:t>
      </w:r>
      <w:r>
        <w:rPr>
          <w:rFonts w:eastAsia="仿宋_GB2312" w:hint="eastAsia"/>
          <w:sz w:val="32"/>
          <w:szCs w:val="32"/>
        </w:rPr>
        <w:t>，</w:t>
      </w:r>
      <w:r>
        <w:rPr>
          <w:rFonts w:eastAsia="仿宋_GB2312"/>
          <w:sz w:val="32"/>
          <w:szCs w:val="32"/>
        </w:rPr>
        <w:t>项目实际</w:t>
      </w:r>
      <w:r>
        <w:rPr>
          <w:rFonts w:eastAsia="仿宋_GB2312" w:hint="eastAsia"/>
          <w:sz w:val="32"/>
          <w:szCs w:val="32"/>
        </w:rPr>
        <w:t>产生的放电量。截</w:t>
      </w:r>
      <w:r w:rsidR="00956E2A">
        <w:rPr>
          <w:rFonts w:eastAsia="仿宋_GB2312" w:hint="eastAsia"/>
          <w:sz w:val="32"/>
          <w:szCs w:val="32"/>
        </w:rPr>
        <w:t>至</w:t>
      </w:r>
      <w:r>
        <w:rPr>
          <w:rFonts w:eastAsia="仿宋_GB2312" w:hint="eastAsia"/>
          <w:sz w:val="32"/>
          <w:szCs w:val="32"/>
        </w:rPr>
        <w:t>目前，储能系统运行指标情况（包括但不限于容量利用率、循环次数及效率、充放倍率、电池衰减率、可靠性指标、运维费用、参与电</w:t>
      </w:r>
      <w:r>
        <w:rPr>
          <w:rFonts w:eastAsia="仿宋_GB2312" w:hint="eastAsia"/>
          <w:sz w:val="32"/>
          <w:szCs w:val="32"/>
        </w:rPr>
        <w:lastRenderedPageBreak/>
        <w:t>力市场交易及调度等情况），项目的</w:t>
      </w:r>
      <w:r>
        <w:rPr>
          <w:rFonts w:eastAsia="仿宋_GB2312"/>
          <w:sz w:val="32"/>
          <w:szCs w:val="32"/>
        </w:rPr>
        <w:t>实施对</w:t>
      </w:r>
      <w:r>
        <w:rPr>
          <w:rFonts w:eastAsia="仿宋_GB2312" w:hint="eastAsia"/>
          <w:sz w:val="32"/>
          <w:szCs w:val="32"/>
        </w:rPr>
        <w:t>产业、</w:t>
      </w:r>
      <w:r>
        <w:rPr>
          <w:rFonts w:eastAsia="仿宋_GB2312"/>
          <w:sz w:val="32"/>
          <w:szCs w:val="32"/>
        </w:rPr>
        <w:t>企业发展的积极作用</w:t>
      </w:r>
      <w:r>
        <w:rPr>
          <w:rFonts w:eastAsia="仿宋_GB2312" w:hint="eastAsia"/>
          <w:sz w:val="32"/>
          <w:szCs w:val="32"/>
        </w:rPr>
        <w:t>以及</w:t>
      </w:r>
      <w:r>
        <w:rPr>
          <w:rFonts w:eastAsia="仿宋_GB2312"/>
          <w:sz w:val="32"/>
          <w:szCs w:val="32"/>
        </w:rPr>
        <w:t>可持续发展情况等。</w:t>
      </w:r>
    </w:p>
    <w:p w:rsidR="00BB1D0A" w:rsidRDefault="00E43007">
      <w:pPr>
        <w:spacing w:line="580" w:lineRule="exact"/>
        <w:ind w:firstLineChars="200" w:firstLine="640"/>
        <w:rPr>
          <w:rFonts w:eastAsia="黑体"/>
          <w:sz w:val="32"/>
          <w:szCs w:val="32"/>
        </w:rPr>
      </w:pPr>
      <w:r>
        <w:rPr>
          <w:rFonts w:eastAsia="黑体" w:hint="eastAsia"/>
          <w:sz w:val="32"/>
          <w:szCs w:val="32"/>
        </w:rPr>
        <w:t>四、可持续发展情况</w:t>
      </w:r>
    </w:p>
    <w:p w:rsidR="00BB1D0A" w:rsidRDefault="00E43007">
      <w:pPr>
        <w:spacing w:line="580" w:lineRule="exact"/>
        <w:ind w:firstLineChars="200" w:firstLine="640"/>
        <w:rPr>
          <w:rFonts w:eastAsia="仿宋_GB2312"/>
          <w:sz w:val="32"/>
          <w:szCs w:val="32"/>
        </w:rPr>
      </w:pPr>
      <w:r>
        <w:rPr>
          <w:rFonts w:eastAsia="仿宋_GB2312" w:hint="eastAsia"/>
          <w:sz w:val="32"/>
          <w:szCs w:val="32"/>
        </w:rPr>
        <w:t>项目长期运营管理制度安排，包括管理架构与职责（人员、技术、资金、设备管理）、运营维护计划与管理（数据监测、系统维护、检修等）、安全管理（应急预案、培训、检查）等。</w:t>
      </w:r>
    </w:p>
    <w:p w:rsidR="00BB1D0A" w:rsidRDefault="00E43007">
      <w:pPr>
        <w:spacing w:line="580" w:lineRule="exact"/>
        <w:ind w:firstLineChars="200" w:firstLine="640"/>
        <w:rPr>
          <w:rFonts w:eastAsia="黑体"/>
          <w:sz w:val="32"/>
          <w:szCs w:val="32"/>
        </w:rPr>
      </w:pPr>
      <w:r>
        <w:rPr>
          <w:rFonts w:eastAsia="黑体" w:hint="eastAsia"/>
          <w:sz w:val="32"/>
          <w:szCs w:val="32"/>
        </w:rPr>
        <w:t>五、项目风险分析</w:t>
      </w:r>
    </w:p>
    <w:p w:rsidR="00BB1D0A" w:rsidRDefault="00E43007">
      <w:pPr>
        <w:spacing w:line="580" w:lineRule="exact"/>
        <w:ind w:firstLineChars="200" w:firstLine="640"/>
        <w:rPr>
          <w:rFonts w:eastAsia="仿宋_GB2312"/>
          <w:sz w:val="32"/>
          <w:szCs w:val="32"/>
        </w:rPr>
      </w:pPr>
      <w:r>
        <w:rPr>
          <w:rFonts w:eastAsia="仿宋_GB2312" w:hint="eastAsia"/>
          <w:sz w:val="32"/>
          <w:szCs w:val="32"/>
        </w:rPr>
        <w:t>包括项目的技术风险、消防风险、资金风险、安全风险等评价情况，以及风险控制思路等。</w:t>
      </w:r>
    </w:p>
    <w:p w:rsidR="00BB1D0A" w:rsidRDefault="00E43007">
      <w:pPr>
        <w:spacing w:line="580" w:lineRule="exact"/>
        <w:ind w:firstLineChars="200" w:firstLine="640"/>
        <w:rPr>
          <w:rFonts w:eastAsia="黑体"/>
          <w:sz w:val="32"/>
          <w:szCs w:val="32"/>
        </w:rPr>
      </w:pPr>
      <w:r>
        <w:rPr>
          <w:rFonts w:eastAsia="黑体" w:hint="eastAsia"/>
          <w:sz w:val="32"/>
          <w:szCs w:val="32"/>
        </w:rPr>
        <w:t>六</w:t>
      </w:r>
      <w:r>
        <w:rPr>
          <w:rFonts w:eastAsia="黑体"/>
          <w:sz w:val="32"/>
          <w:szCs w:val="32"/>
        </w:rPr>
        <w:t>、财政资金使用安排</w:t>
      </w:r>
    </w:p>
    <w:p w:rsidR="00BB1D0A" w:rsidRDefault="00E43007">
      <w:pPr>
        <w:spacing w:line="580" w:lineRule="exact"/>
        <w:ind w:firstLineChars="200" w:firstLine="640"/>
        <w:rPr>
          <w:rFonts w:eastAsia="仿宋_GB2312"/>
          <w:sz w:val="32"/>
          <w:szCs w:val="32"/>
        </w:rPr>
      </w:pPr>
      <w:r>
        <w:rPr>
          <w:rFonts w:eastAsia="仿宋_GB2312" w:hint="eastAsia"/>
          <w:sz w:val="32"/>
          <w:szCs w:val="32"/>
        </w:rPr>
        <w:t>是否已获得国家、省、市级财政资金，已获得的资金使用情况。</w:t>
      </w:r>
      <w:bookmarkStart w:id="6" w:name="_Toc22766"/>
      <w:bookmarkStart w:id="7" w:name="_Toc19501"/>
      <w:bookmarkStart w:id="8" w:name="_Toc14605"/>
      <w:bookmarkStart w:id="9" w:name="_Toc19005"/>
      <w:bookmarkStart w:id="10" w:name="_Toc2089"/>
    </w:p>
    <w:p w:rsidR="00BB1D0A" w:rsidRDefault="00E43007">
      <w:pPr>
        <w:spacing w:line="580" w:lineRule="exact"/>
        <w:ind w:firstLineChars="200" w:firstLine="640"/>
      </w:pPr>
      <w:r>
        <w:rPr>
          <w:rFonts w:eastAsia="黑体" w:hint="eastAsia"/>
          <w:sz w:val="32"/>
          <w:szCs w:val="32"/>
        </w:rPr>
        <w:t>七</w:t>
      </w:r>
      <w:r>
        <w:rPr>
          <w:rFonts w:eastAsia="黑体"/>
          <w:sz w:val="32"/>
          <w:szCs w:val="32"/>
        </w:rPr>
        <w:t>、其它需说明的问题</w:t>
      </w:r>
      <w:bookmarkEnd w:id="6"/>
      <w:bookmarkEnd w:id="7"/>
      <w:bookmarkEnd w:id="8"/>
      <w:bookmarkEnd w:id="9"/>
      <w:bookmarkEnd w:id="10"/>
    </w:p>
    <w:p w:rsidR="00BB1D0A" w:rsidRDefault="00E43007">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BB1D0A" w:rsidRDefault="00E43007">
      <w:pPr>
        <w:pStyle w:val="2"/>
        <w:spacing w:line="580" w:lineRule="exact"/>
        <w:rPr>
          <w:rFonts w:ascii="Times New Roman" w:eastAsia="黑体" w:hAnsi="Times New Roman" w:cs="Times New Roman"/>
          <w:b w:val="0"/>
          <w:bCs w:val="0"/>
          <w:sz w:val="32"/>
          <w:szCs w:val="32"/>
        </w:rPr>
      </w:pPr>
      <w:r>
        <w:rPr>
          <w:rFonts w:ascii="Times New Roman" w:eastAsia="黑体" w:hAnsi="Times New Roman" w:cs="Times New Roman"/>
          <w:b w:val="0"/>
          <w:bCs w:val="0"/>
          <w:sz w:val="32"/>
          <w:szCs w:val="32"/>
        </w:rPr>
        <w:lastRenderedPageBreak/>
        <w:t>附件</w:t>
      </w:r>
      <w:r>
        <w:rPr>
          <w:rFonts w:ascii="Times New Roman" w:eastAsia="黑体" w:hAnsi="Times New Roman" w:cs="Times New Roman" w:hint="eastAsia"/>
          <w:b w:val="0"/>
          <w:bCs w:val="0"/>
          <w:sz w:val="32"/>
          <w:szCs w:val="32"/>
        </w:rPr>
        <w:t>5-3</w:t>
      </w:r>
    </w:p>
    <w:p w:rsidR="00BB1D0A" w:rsidRDefault="00E43007">
      <w:pPr>
        <w:spacing w:line="580" w:lineRule="exact"/>
        <w:jc w:val="center"/>
        <w:rPr>
          <w:rFonts w:eastAsia="方正小标宋简体" w:cs="方正小标宋简体"/>
          <w:sz w:val="44"/>
          <w:szCs w:val="44"/>
        </w:rPr>
      </w:pPr>
      <w:r>
        <w:rPr>
          <w:rFonts w:eastAsia="方正小标宋简体" w:cs="方正小标宋简体" w:hint="eastAsia"/>
          <w:sz w:val="44"/>
          <w:szCs w:val="44"/>
        </w:rPr>
        <w:t>项目申报承诺书</w:t>
      </w:r>
    </w:p>
    <w:p w:rsidR="00BB1D0A" w:rsidRDefault="00BB1D0A">
      <w:pPr>
        <w:spacing w:line="580" w:lineRule="exact"/>
        <w:jc w:val="center"/>
        <w:rPr>
          <w:rFonts w:eastAsia="方正小标宋简体" w:cs="方正小标宋简体"/>
          <w:sz w:val="44"/>
          <w:szCs w:val="44"/>
        </w:rPr>
      </w:pPr>
    </w:p>
    <w:tbl>
      <w:tblPr>
        <w:tblStyle w:val="a9"/>
        <w:tblW w:w="9168" w:type="dxa"/>
        <w:tblLayout w:type="fixed"/>
        <w:tblLook w:val="04A0" w:firstRow="1" w:lastRow="0" w:firstColumn="1" w:lastColumn="0" w:noHBand="0" w:noVBand="1"/>
      </w:tblPr>
      <w:tblGrid>
        <w:gridCol w:w="1384"/>
        <w:gridCol w:w="2693"/>
        <w:gridCol w:w="3104"/>
        <w:gridCol w:w="1987"/>
      </w:tblGrid>
      <w:tr w:rsidR="00BB1D0A">
        <w:tc>
          <w:tcPr>
            <w:tcW w:w="1384" w:type="dxa"/>
            <w:shd w:val="clear" w:color="auto" w:fill="auto"/>
          </w:tcPr>
          <w:p w:rsidR="00BB1D0A" w:rsidRDefault="00E43007">
            <w:pPr>
              <w:spacing w:line="560" w:lineRule="exact"/>
              <w:rPr>
                <w:rFonts w:ascii="黑体" w:eastAsia="黑体" w:hAnsi="黑体" w:cs="黑体"/>
                <w:sz w:val="28"/>
                <w:szCs w:val="28"/>
              </w:rPr>
            </w:pPr>
            <w:r>
              <w:rPr>
                <w:rFonts w:ascii="黑体" w:eastAsia="黑体" w:hAnsi="黑体" w:cs="黑体" w:hint="eastAsia"/>
                <w:sz w:val="28"/>
                <w:szCs w:val="28"/>
              </w:rPr>
              <w:t>项目单位</w:t>
            </w:r>
          </w:p>
        </w:tc>
        <w:tc>
          <w:tcPr>
            <w:tcW w:w="2693" w:type="dxa"/>
            <w:shd w:val="clear" w:color="auto" w:fill="auto"/>
          </w:tcPr>
          <w:p w:rsidR="00BB1D0A" w:rsidRDefault="00BB1D0A">
            <w:pPr>
              <w:spacing w:line="560" w:lineRule="exact"/>
              <w:rPr>
                <w:rFonts w:eastAsia="仿宋_GB2312"/>
                <w:sz w:val="28"/>
                <w:szCs w:val="28"/>
              </w:rPr>
            </w:pPr>
          </w:p>
        </w:tc>
        <w:tc>
          <w:tcPr>
            <w:tcW w:w="3104" w:type="dxa"/>
            <w:shd w:val="clear" w:color="auto" w:fill="auto"/>
          </w:tcPr>
          <w:p w:rsidR="00BB1D0A" w:rsidRDefault="00E43007">
            <w:pPr>
              <w:spacing w:line="560" w:lineRule="exact"/>
              <w:rPr>
                <w:rFonts w:ascii="黑体" w:eastAsia="黑体" w:hAnsi="黑体" w:cs="黑体"/>
                <w:sz w:val="28"/>
                <w:szCs w:val="28"/>
              </w:rPr>
            </w:pPr>
            <w:r>
              <w:rPr>
                <w:rFonts w:ascii="黑体" w:eastAsia="黑体" w:hAnsi="黑体" w:cs="黑体" w:hint="eastAsia"/>
                <w:sz w:val="28"/>
                <w:szCs w:val="28"/>
              </w:rPr>
              <w:t>统一社会信用代码</w:t>
            </w:r>
          </w:p>
        </w:tc>
        <w:tc>
          <w:tcPr>
            <w:tcW w:w="1987" w:type="dxa"/>
            <w:shd w:val="clear" w:color="auto" w:fill="auto"/>
          </w:tcPr>
          <w:p w:rsidR="00BB1D0A" w:rsidRDefault="00BB1D0A">
            <w:pPr>
              <w:spacing w:line="560" w:lineRule="exact"/>
              <w:rPr>
                <w:rFonts w:eastAsia="仿宋_GB2312"/>
                <w:sz w:val="28"/>
                <w:szCs w:val="28"/>
              </w:rPr>
            </w:pPr>
          </w:p>
        </w:tc>
      </w:tr>
      <w:tr w:rsidR="00BB1D0A">
        <w:tc>
          <w:tcPr>
            <w:tcW w:w="1384" w:type="dxa"/>
            <w:shd w:val="clear" w:color="auto" w:fill="auto"/>
          </w:tcPr>
          <w:p w:rsidR="00BB1D0A" w:rsidRDefault="00E43007">
            <w:pPr>
              <w:spacing w:line="560" w:lineRule="exact"/>
              <w:rPr>
                <w:rFonts w:ascii="黑体" w:eastAsia="黑体" w:hAnsi="黑体" w:cs="黑体"/>
                <w:sz w:val="28"/>
                <w:szCs w:val="28"/>
              </w:rPr>
            </w:pPr>
            <w:r>
              <w:rPr>
                <w:rFonts w:ascii="黑体" w:eastAsia="黑体" w:hAnsi="黑体" w:cs="黑体" w:hint="eastAsia"/>
                <w:sz w:val="28"/>
                <w:szCs w:val="28"/>
              </w:rPr>
              <w:t>项目名称</w:t>
            </w:r>
          </w:p>
        </w:tc>
        <w:tc>
          <w:tcPr>
            <w:tcW w:w="2693" w:type="dxa"/>
            <w:shd w:val="clear" w:color="auto" w:fill="auto"/>
          </w:tcPr>
          <w:p w:rsidR="00BB1D0A" w:rsidRDefault="00BB1D0A">
            <w:pPr>
              <w:spacing w:line="560" w:lineRule="exact"/>
              <w:rPr>
                <w:rFonts w:eastAsia="仿宋_GB2312"/>
                <w:sz w:val="28"/>
                <w:szCs w:val="28"/>
              </w:rPr>
            </w:pPr>
          </w:p>
        </w:tc>
        <w:tc>
          <w:tcPr>
            <w:tcW w:w="3104" w:type="dxa"/>
            <w:shd w:val="clear" w:color="auto" w:fill="auto"/>
          </w:tcPr>
          <w:p w:rsidR="00BB1D0A" w:rsidRDefault="00E43007">
            <w:pPr>
              <w:spacing w:line="560" w:lineRule="exact"/>
              <w:rPr>
                <w:rFonts w:ascii="黑体" w:eastAsia="黑体" w:hAnsi="黑体" w:cs="黑体"/>
                <w:sz w:val="28"/>
                <w:szCs w:val="28"/>
              </w:rPr>
            </w:pPr>
            <w:r>
              <w:rPr>
                <w:rFonts w:ascii="黑体" w:eastAsia="黑体" w:hAnsi="黑体" w:cs="黑体" w:hint="eastAsia"/>
                <w:sz w:val="28"/>
                <w:szCs w:val="28"/>
              </w:rPr>
              <w:t>项目所在镇街（园区）</w:t>
            </w:r>
          </w:p>
        </w:tc>
        <w:tc>
          <w:tcPr>
            <w:tcW w:w="1987" w:type="dxa"/>
            <w:shd w:val="clear" w:color="auto" w:fill="auto"/>
          </w:tcPr>
          <w:p w:rsidR="00BB1D0A" w:rsidRDefault="00BB1D0A">
            <w:pPr>
              <w:spacing w:line="560" w:lineRule="exact"/>
              <w:rPr>
                <w:rFonts w:eastAsia="仿宋_GB2312"/>
                <w:sz w:val="28"/>
                <w:szCs w:val="28"/>
              </w:rPr>
            </w:pPr>
          </w:p>
        </w:tc>
      </w:tr>
      <w:tr w:rsidR="00BB1D0A">
        <w:trPr>
          <w:trHeight w:val="8587"/>
        </w:trPr>
        <w:tc>
          <w:tcPr>
            <w:tcW w:w="9168" w:type="dxa"/>
            <w:gridSpan w:val="4"/>
            <w:shd w:val="clear" w:color="auto" w:fill="auto"/>
          </w:tcPr>
          <w:p w:rsidR="00BB1D0A" w:rsidRDefault="00E43007">
            <w:pPr>
              <w:widowControl/>
              <w:spacing w:line="400" w:lineRule="exact"/>
              <w:ind w:firstLineChars="200" w:firstLine="480"/>
              <w:rPr>
                <w:rFonts w:eastAsia="仿宋_GB2312"/>
                <w:kern w:val="0"/>
                <w:sz w:val="24"/>
              </w:rPr>
            </w:pPr>
            <w:r>
              <w:rPr>
                <w:rFonts w:eastAsia="仿宋_GB2312" w:hint="eastAsia"/>
                <w:kern w:val="0"/>
                <w:sz w:val="24"/>
              </w:rPr>
              <w:t>本单位声明，</w:t>
            </w:r>
            <w:r>
              <w:rPr>
                <w:rFonts w:eastAsia="仿宋_GB2312"/>
                <w:kern w:val="0"/>
                <w:sz w:val="24"/>
              </w:rPr>
              <w:t>本单位所提交的所有申报资料是真实、完整、有效的，申报的所有材料均依据相关项目申报要求据实提供，对申报资格和申报条件的符合性负责。</w:t>
            </w:r>
          </w:p>
          <w:p w:rsidR="00BB1D0A" w:rsidRDefault="00E43007">
            <w:pPr>
              <w:widowControl/>
              <w:spacing w:line="400" w:lineRule="exact"/>
              <w:ind w:firstLineChars="200" w:firstLine="480"/>
              <w:rPr>
                <w:rFonts w:eastAsia="仿宋_GB2312"/>
                <w:kern w:val="0"/>
                <w:sz w:val="24"/>
              </w:rPr>
            </w:pPr>
            <w:r>
              <w:rPr>
                <w:rFonts w:eastAsia="仿宋_GB2312"/>
                <w:kern w:val="0"/>
                <w:sz w:val="24"/>
              </w:rPr>
              <w:t>现向市发展改革局及有关部门作出如下承诺：</w:t>
            </w:r>
          </w:p>
          <w:p w:rsidR="00BB1D0A" w:rsidRDefault="00E43007">
            <w:pPr>
              <w:widowControl/>
              <w:numPr>
                <w:ilvl w:val="0"/>
                <w:numId w:val="2"/>
              </w:numPr>
              <w:spacing w:line="400" w:lineRule="exact"/>
              <w:ind w:firstLineChars="200" w:firstLine="480"/>
              <w:rPr>
                <w:rFonts w:eastAsia="仿宋_GB2312"/>
                <w:kern w:val="0"/>
                <w:sz w:val="24"/>
              </w:rPr>
            </w:pPr>
            <w:r>
              <w:rPr>
                <w:rFonts w:eastAsia="仿宋_GB2312"/>
                <w:kern w:val="0"/>
                <w:sz w:val="24"/>
              </w:rPr>
              <w:t>诚信经营、依法纳税，在专项资金申报、管理、使用过程中无违法违纪行为被相关资金主管单位列入申请财政资金资助限制名单，尚在取消专项资金申报资格期内等情况，近三年内在质量、安全、环保等方面未发生重大事故，不属于失信被执行人。</w:t>
            </w:r>
          </w:p>
          <w:p w:rsidR="00BB1D0A" w:rsidRDefault="00E43007">
            <w:pPr>
              <w:widowControl/>
              <w:numPr>
                <w:ilvl w:val="0"/>
                <w:numId w:val="2"/>
              </w:numPr>
              <w:spacing w:line="400" w:lineRule="exact"/>
              <w:ind w:firstLineChars="200" w:firstLine="480"/>
              <w:rPr>
                <w:sz w:val="24"/>
              </w:rPr>
            </w:pPr>
            <w:r>
              <w:rPr>
                <w:rFonts w:eastAsia="仿宋_GB2312"/>
                <w:kern w:val="0"/>
                <w:sz w:val="24"/>
              </w:rPr>
              <w:t>项目未获得过其他</w:t>
            </w:r>
            <w:r>
              <w:rPr>
                <w:rFonts w:eastAsia="仿宋_GB2312" w:hint="eastAsia"/>
                <w:kern w:val="0"/>
                <w:sz w:val="24"/>
              </w:rPr>
              <w:t>市</w:t>
            </w:r>
            <w:r>
              <w:rPr>
                <w:rFonts w:eastAsia="仿宋_GB2312"/>
                <w:kern w:val="0"/>
                <w:sz w:val="24"/>
              </w:rPr>
              <w:t>级财政资金支持。</w:t>
            </w:r>
          </w:p>
          <w:p w:rsidR="00BB1D0A" w:rsidRDefault="00E43007">
            <w:pPr>
              <w:widowControl/>
              <w:numPr>
                <w:ilvl w:val="0"/>
                <w:numId w:val="2"/>
              </w:numPr>
              <w:spacing w:line="400" w:lineRule="exact"/>
              <w:ind w:firstLineChars="200" w:firstLine="480"/>
              <w:rPr>
                <w:sz w:val="24"/>
              </w:rPr>
            </w:pPr>
            <w:r>
              <w:rPr>
                <w:rFonts w:eastAsia="仿宋_GB2312"/>
                <w:kern w:val="0"/>
                <w:sz w:val="24"/>
              </w:rPr>
              <w:t>专项资金获批后将按规定记账和使用，按要求完成账务管理、绩效自评，配合台账管理，自觉接受财政、</w:t>
            </w:r>
            <w:r>
              <w:rPr>
                <w:rFonts w:eastAsia="仿宋_GB2312" w:hint="eastAsia"/>
                <w:kern w:val="0"/>
                <w:sz w:val="24"/>
              </w:rPr>
              <w:t>发改</w:t>
            </w:r>
            <w:r>
              <w:rPr>
                <w:rFonts w:eastAsia="仿宋_GB2312"/>
                <w:kern w:val="0"/>
                <w:sz w:val="24"/>
              </w:rPr>
              <w:t>、审计、纪检等部门的绩效评价、审计监督、监测检查</w:t>
            </w:r>
            <w:r>
              <w:rPr>
                <w:rFonts w:eastAsia="仿宋_GB2312" w:hint="eastAsia"/>
                <w:kern w:val="0"/>
                <w:sz w:val="24"/>
              </w:rPr>
              <w:t>、调研等</w:t>
            </w:r>
            <w:r>
              <w:rPr>
                <w:rFonts w:eastAsia="仿宋_GB2312"/>
                <w:kern w:val="0"/>
                <w:sz w:val="24"/>
              </w:rPr>
              <w:t>。</w:t>
            </w:r>
          </w:p>
          <w:p w:rsidR="00BB1D0A" w:rsidRDefault="00E43007">
            <w:pPr>
              <w:widowControl/>
              <w:numPr>
                <w:ilvl w:val="0"/>
                <w:numId w:val="2"/>
              </w:numPr>
              <w:spacing w:line="400" w:lineRule="exact"/>
              <w:ind w:firstLineChars="200" w:firstLine="480"/>
              <w:rPr>
                <w:sz w:val="24"/>
              </w:rPr>
            </w:pPr>
            <w:r>
              <w:rPr>
                <w:rFonts w:eastAsia="仿宋_GB2312" w:hint="eastAsia"/>
                <w:kern w:val="0"/>
                <w:sz w:val="24"/>
              </w:rPr>
              <w:t>如</w:t>
            </w:r>
            <w:r>
              <w:rPr>
                <w:rFonts w:eastAsia="仿宋_GB2312"/>
                <w:kern w:val="0"/>
                <w:sz w:val="24"/>
              </w:rPr>
              <w:t>项目</w:t>
            </w:r>
            <w:r>
              <w:rPr>
                <w:rFonts w:eastAsia="仿宋_GB2312" w:hint="eastAsia"/>
                <w:kern w:val="0"/>
                <w:sz w:val="24"/>
              </w:rPr>
              <w:t>存在利用虚假资料瞒报、虚报等手段通过资金申请审查并获得专项资金资助，</w:t>
            </w:r>
            <w:r>
              <w:rPr>
                <w:rFonts w:eastAsia="仿宋_GB2312"/>
                <w:kern w:val="0"/>
                <w:sz w:val="24"/>
              </w:rPr>
              <w:t>自愿无条件退回已获得的</w:t>
            </w:r>
            <w:r>
              <w:rPr>
                <w:rFonts w:eastAsia="仿宋_GB2312" w:hint="eastAsia"/>
                <w:kern w:val="0"/>
                <w:sz w:val="24"/>
              </w:rPr>
              <w:t>新型储能示范应用资助</w:t>
            </w:r>
            <w:r>
              <w:rPr>
                <w:rFonts w:eastAsia="仿宋_GB2312"/>
                <w:kern w:val="0"/>
                <w:sz w:val="24"/>
              </w:rPr>
              <w:t>项目资金，</w:t>
            </w:r>
            <w:r>
              <w:rPr>
                <w:rFonts w:eastAsia="仿宋_GB2312" w:hint="eastAsia"/>
                <w:kern w:val="0"/>
                <w:sz w:val="24"/>
              </w:rPr>
              <w:t>由此产生的法律责任及其他所有后果，本单位将全部承担</w:t>
            </w:r>
            <w:r>
              <w:rPr>
                <w:rFonts w:eastAsia="仿宋_GB2312"/>
                <w:kern w:val="0"/>
                <w:sz w:val="24"/>
              </w:rPr>
              <w:t>。</w:t>
            </w:r>
          </w:p>
          <w:p w:rsidR="00BB1D0A" w:rsidRDefault="00BB1D0A">
            <w:pPr>
              <w:spacing w:line="400" w:lineRule="exact"/>
              <w:rPr>
                <w:sz w:val="24"/>
              </w:rPr>
            </w:pPr>
          </w:p>
          <w:p w:rsidR="00BB1D0A" w:rsidRDefault="00BB1D0A">
            <w:pPr>
              <w:spacing w:line="400" w:lineRule="exact"/>
              <w:rPr>
                <w:sz w:val="24"/>
              </w:rPr>
            </w:pPr>
          </w:p>
          <w:p w:rsidR="00BB1D0A" w:rsidRDefault="00E43007">
            <w:pPr>
              <w:widowControl/>
              <w:spacing w:line="400" w:lineRule="exact"/>
              <w:ind w:firstLineChars="900" w:firstLine="2160"/>
              <w:rPr>
                <w:rFonts w:eastAsia="仿宋_GB2312"/>
                <w:kern w:val="0"/>
                <w:sz w:val="24"/>
              </w:rPr>
            </w:pPr>
            <w:r>
              <w:rPr>
                <w:rFonts w:eastAsia="仿宋_GB2312"/>
                <w:kern w:val="0"/>
                <w:sz w:val="24"/>
              </w:rPr>
              <w:t>项目申报负责人（签字，不能印章）：</w:t>
            </w:r>
          </w:p>
          <w:p w:rsidR="00BB1D0A" w:rsidRDefault="00E43007">
            <w:pPr>
              <w:widowControl/>
              <w:spacing w:line="400" w:lineRule="exact"/>
              <w:ind w:firstLineChars="700" w:firstLine="1680"/>
              <w:rPr>
                <w:rFonts w:eastAsia="仿宋_GB2312"/>
                <w:kern w:val="0"/>
                <w:sz w:val="24"/>
              </w:rPr>
            </w:pPr>
            <w:r>
              <w:rPr>
                <w:rFonts w:eastAsia="仿宋_GB2312"/>
                <w:kern w:val="0"/>
                <w:sz w:val="24"/>
              </w:rPr>
              <w:t>项目单位法定代表人（签字，不能印章）：</w:t>
            </w:r>
          </w:p>
          <w:p w:rsidR="00BB1D0A" w:rsidRDefault="00BB1D0A">
            <w:pPr>
              <w:spacing w:line="400" w:lineRule="exact"/>
              <w:rPr>
                <w:sz w:val="24"/>
              </w:rPr>
            </w:pPr>
          </w:p>
          <w:p w:rsidR="00BB1D0A" w:rsidRDefault="00BB1D0A">
            <w:pPr>
              <w:spacing w:line="400" w:lineRule="exact"/>
              <w:rPr>
                <w:sz w:val="24"/>
              </w:rPr>
            </w:pPr>
          </w:p>
          <w:p w:rsidR="00BB1D0A" w:rsidRDefault="00E43007">
            <w:pPr>
              <w:widowControl/>
              <w:spacing w:line="400" w:lineRule="exact"/>
              <w:ind w:leftChars="2660" w:left="6306" w:hangingChars="300" w:hanging="720"/>
              <w:rPr>
                <w:rFonts w:eastAsia="仿宋_GB2312"/>
                <w:sz w:val="28"/>
                <w:szCs w:val="28"/>
              </w:rPr>
            </w:pPr>
            <w:r>
              <w:rPr>
                <w:rFonts w:eastAsia="仿宋_GB2312"/>
                <w:kern w:val="0"/>
                <w:sz w:val="24"/>
              </w:rPr>
              <w:t>申报单位（盖章）</w:t>
            </w:r>
            <w:r>
              <w:rPr>
                <w:rFonts w:eastAsia="仿宋_GB2312"/>
                <w:kern w:val="0"/>
                <w:sz w:val="24"/>
              </w:rPr>
              <w:br/>
            </w:r>
            <w:r>
              <w:rPr>
                <w:rFonts w:eastAsia="仿宋_GB2312"/>
                <w:kern w:val="0"/>
                <w:sz w:val="24"/>
              </w:rPr>
              <w:t>年</w:t>
            </w:r>
            <w:r>
              <w:rPr>
                <w:rFonts w:eastAsia="仿宋_GB2312"/>
                <w:kern w:val="0"/>
                <w:sz w:val="24"/>
              </w:rPr>
              <w:t xml:space="preserve">  </w:t>
            </w:r>
            <w:r>
              <w:rPr>
                <w:rFonts w:eastAsia="仿宋_GB2312"/>
                <w:kern w:val="0"/>
                <w:sz w:val="24"/>
              </w:rPr>
              <w:t>月</w:t>
            </w:r>
            <w:r>
              <w:rPr>
                <w:rFonts w:eastAsia="仿宋_GB2312"/>
                <w:kern w:val="0"/>
                <w:sz w:val="24"/>
              </w:rPr>
              <w:t xml:space="preserve">  </w:t>
            </w:r>
            <w:r>
              <w:rPr>
                <w:rFonts w:eastAsia="仿宋_GB2312"/>
                <w:kern w:val="0"/>
                <w:sz w:val="24"/>
              </w:rPr>
              <w:t>日</w:t>
            </w:r>
          </w:p>
        </w:tc>
      </w:tr>
    </w:tbl>
    <w:p w:rsidR="00BB1D0A" w:rsidRDefault="00E43007">
      <w:pPr>
        <w:spacing w:line="400" w:lineRule="exact"/>
        <w:jc w:val="left"/>
        <w:rPr>
          <w:rFonts w:ascii="仿宋_GB2312" w:eastAsia="仿宋_GB2312" w:hAnsi="仿宋_GB2312" w:cs="仿宋_GB2312"/>
          <w:sz w:val="22"/>
          <w:szCs w:val="22"/>
        </w:rPr>
      </w:pPr>
      <w:r>
        <w:rPr>
          <w:rFonts w:ascii="仿宋_GB2312" w:eastAsia="仿宋_GB2312" w:hAnsi="仿宋_GB2312" w:cs="仿宋_GB2312" w:hint="eastAsia"/>
          <w:sz w:val="22"/>
          <w:szCs w:val="22"/>
        </w:rPr>
        <w:t>注：此承诺书必须盖公章和法人、责任人签名，并以原件方式装订在申报材料中。</w:t>
      </w:r>
    </w:p>
    <w:p w:rsidR="00BB1D0A" w:rsidRDefault="00E43007">
      <w:pPr>
        <w:spacing w:line="520" w:lineRule="exact"/>
        <w:rPr>
          <w:rFonts w:ascii="仿宋_GB2312" w:eastAsia="仿宋_GB2312" w:hAnsi="仿宋_GB2312" w:cs="仿宋_GB2312"/>
          <w:sz w:val="22"/>
          <w:szCs w:val="22"/>
        </w:rPr>
      </w:pPr>
      <w:r>
        <w:rPr>
          <w:rFonts w:ascii="仿宋_GB2312" w:eastAsia="仿宋_GB2312" w:hAnsi="仿宋_GB2312" w:cs="仿宋_GB2312" w:hint="eastAsia"/>
          <w:sz w:val="22"/>
          <w:szCs w:val="22"/>
        </w:rPr>
        <w:br w:type="page"/>
      </w:r>
    </w:p>
    <w:p w:rsidR="00BB1D0A" w:rsidRDefault="00E43007">
      <w:pPr>
        <w:pStyle w:val="2"/>
        <w:spacing w:line="580" w:lineRule="exact"/>
        <w:rPr>
          <w:rFonts w:ascii="Times New Roman" w:eastAsia="黑体" w:hAnsi="Times New Roman" w:cs="Times New Roman"/>
          <w:b w:val="0"/>
          <w:bCs w:val="0"/>
          <w:sz w:val="32"/>
          <w:szCs w:val="32"/>
        </w:rPr>
      </w:pPr>
      <w:r>
        <w:rPr>
          <w:rFonts w:ascii="Times New Roman" w:eastAsia="黑体" w:hAnsi="Times New Roman" w:cs="Times New Roman"/>
          <w:b w:val="0"/>
          <w:bCs w:val="0"/>
          <w:sz w:val="32"/>
          <w:szCs w:val="32"/>
        </w:rPr>
        <w:lastRenderedPageBreak/>
        <w:t>附件</w:t>
      </w:r>
      <w:r>
        <w:rPr>
          <w:rFonts w:ascii="Times New Roman" w:eastAsia="黑体" w:hAnsi="Times New Roman" w:cs="Times New Roman" w:hint="eastAsia"/>
          <w:b w:val="0"/>
          <w:bCs w:val="0"/>
          <w:sz w:val="32"/>
          <w:szCs w:val="32"/>
        </w:rPr>
        <w:t>5</w:t>
      </w:r>
      <w:r>
        <w:rPr>
          <w:rFonts w:ascii="Times New Roman" w:eastAsia="黑体" w:hAnsi="Times New Roman" w:cs="Times New Roman"/>
          <w:b w:val="0"/>
          <w:bCs w:val="0"/>
          <w:sz w:val="32"/>
          <w:szCs w:val="32"/>
        </w:rPr>
        <w:t>-4</w:t>
      </w:r>
    </w:p>
    <w:p w:rsidR="00BB1D0A" w:rsidRDefault="00E43007">
      <w:pPr>
        <w:spacing w:line="580" w:lineRule="exact"/>
        <w:jc w:val="center"/>
        <w:rPr>
          <w:rFonts w:eastAsia="方正小标宋简体" w:cs="方正小标宋简体"/>
          <w:sz w:val="44"/>
          <w:szCs w:val="44"/>
        </w:rPr>
      </w:pPr>
      <w:r>
        <w:rPr>
          <w:rFonts w:eastAsia="方正小标宋简体" w:cs="方正小标宋简体" w:hint="eastAsia"/>
          <w:sz w:val="44"/>
          <w:szCs w:val="44"/>
        </w:rPr>
        <w:t>项目示范性说明</w:t>
      </w:r>
    </w:p>
    <w:p w:rsidR="00BB1D0A" w:rsidRDefault="00BB1D0A">
      <w:pPr>
        <w:spacing w:line="580" w:lineRule="exact"/>
        <w:ind w:firstLineChars="200" w:firstLine="640"/>
        <w:rPr>
          <w:rFonts w:ascii="仿宋_GB2312" w:eastAsia="仿宋_GB2312" w:hAnsi="仿宋_GB2312" w:cs="仿宋_GB2312"/>
          <w:sz w:val="32"/>
          <w:szCs w:val="32"/>
        </w:rPr>
      </w:pPr>
    </w:p>
    <w:p w:rsidR="00BB1D0A" w:rsidRDefault="00E43007">
      <w:pPr>
        <w:spacing w:line="580" w:lineRule="exact"/>
        <w:ind w:firstLineChars="200" w:firstLine="640"/>
        <w:rPr>
          <w:rFonts w:eastAsia="仿宋_GB2312"/>
          <w:sz w:val="32"/>
          <w:szCs w:val="32"/>
        </w:rPr>
      </w:pPr>
      <w:r>
        <w:rPr>
          <w:rFonts w:eastAsia="仿宋_GB2312" w:hint="eastAsia"/>
          <w:sz w:val="32"/>
          <w:szCs w:val="32"/>
        </w:rPr>
        <w:t>为体现</w:t>
      </w:r>
      <w:r>
        <w:rPr>
          <w:rFonts w:eastAsia="仿宋_GB2312"/>
          <w:sz w:val="32"/>
          <w:szCs w:val="32"/>
        </w:rPr>
        <w:t>项目具备较好的示范意义</w:t>
      </w:r>
      <w:r>
        <w:rPr>
          <w:rFonts w:eastAsia="仿宋_GB2312" w:hint="eastAsia"/>
          <w:sz w:val="32"/>
          <w:szCs w:val="32"/>
        </w:rPr>
        <w:t>，</w:t>
      </w:r>
      <w:r>
        <w:rPr>
          <w:rFonts w:eastAsia="仿宋_GB2312"/>
          <w:sz w:val="32"/>
          <w:szCs w:val="32"/>
        </w:rPr>
        <w:t>采用的电池产品</w:t>
      </w:r>
      <w:r>
        <w:rPr>
          <w:rFonts w:eastAsia="仿宋_GB2312" w:hint="eastAsia"/>
          <w:sz w:val="32"/>
          <w:szCs w:val="32"/>
        </w:rPr>
        <w:t>、</w:t>
      </w:r>
      <w:r>
        <w:rPr>
          <w:rFonts w:eastAsia="仿宋_GB2312"/>
          <w:sz w:val="32"/>
          <w:szCs w:val="32"/>
        </w:rPr>
        <w:t>储能系统达到先进水平</w:t>
      </w:r>
      <w:r>
        <w:rPr>
          <w:rFonts w:eastAsia="仿宋_GB2312" w:hint="eastAsia"/>
          <w:sz w:val="32"/>
          <w:szCs w:val="32"/>
        </w:rPr>
        <w:t>，请对项目是否满足</w:t>
      </w:r>
      <w:r>
        <w:rPr>
          <w:rFonts w:eastAsia="仿宋_GB2312"/>
          <w:sz w:val="32"/>
          <w:szCs w:val="32"/>
        </w:rPr>
        <w:t>以下基本条件</w:t>
      </w:r>
      <w:r>
        <w:rPr>
          <w:rFonts w:eastAsia="仿宋_GB2312" w:hint="eastAsia"/>
          <w:sz w:val="32"/>
          <w:szCs w:val="32"/>
        </w:rPr>
        <w:t>进行说明：</w:t>
      </w:r>
    </w:p>
    <w:p w:rsidR="00BB1D0A" w:rsidRDefault="00E43007">
      <w:pPr>
        <w:numPr>
          <w:ilvl w:val="0"/>
          <w:numId w:val="3"/>
        </w:numPr>
        <w:spacing w:line="580" w:lineRule="exact"/>
        <w:ind w:firstLineChars="200" w:firstLine="640"/>
        <w:jc w:val="left"/>
        <w:rPr>
          <w:rFonts w:eastAsia="仿宋_GB2312"/>
          <w:sz w:val="32"/>
          <w:szCs w:val="32"/>
        </w:rPr>
      </w:pPr>
      <w:r>
        <w:rPr>
          <w:rFonts w:eastAsia="仿宋_GB2312"/>
          <w:sz w:val="32"/>
          <w:szCs w:val="32"/>
        </w:rPr>
        <w:t>按照工作寿命</w:t>
      </w:r>
      <w:r>
        <w:rPr>
          <w:rFonts w:eastAsia="仿宋_GB2312"/>
          <w:sz w:val="32"/>
          <w:szCs w:val="32"/>
        </w:rPr>
        <w:t>10</w:t>
      </w:r>
      <w:r>
        <w:rPr>
          <w:rFonts w:eastAsia="仿宋_GB2312"/>
          <w:sz w:val="32"/>
          <w:szCs w:val="32"/>
        </w:rPr>
        <w:t>年及以上设置，主要设备性能应符合国家相关标准规范；</w:t>
      </w:r>
    </w:p>
    <w:p w:rsidR="00BB1D0A" w:rsidRDefault="00E43007">
      <w:pPr>
        <w:numPr>
          <w:ilvl w:val="0"/>
          <w:numId w:val="3"/>
        </w:numPr>
        <w:spacing w:line="580" w:lineRule="exact"/>
        <w:ind w:firstLineChars="200" w:firstLine="640"/>
        <w:jc w:val="left"/>
        <w:rPr>
          <w:rFonts w:eastAsia="仿宋_GB2312"/>
          <w:sz w:val="32"/>
          <w:szCs w:val="32"/>
        </w:rPr>
      </w:pPr>
      <w:r>
        <w:rPr>
          <w:rFonts w:eastAsia="仿宋_GB2312"/>
          <w:sz w:val="32"/>
          <w:szCs w:val="32"/>
        </w:rPr>
        <w:t>接入电压等级为</w:t>
      </w:r>
      <w:r>
        <w:rPr>
          <w:rFonts w:eastAsia="仿宋_GB2312"/>
          <w:sz w:val="32"/>
          <w:szCs w:val="32"/>
        </w:rPr>
        <w:t>380V</w:t>
      </w:r>
      <w:r>
        <w:rPr>
          <w:rFonts w:eastAsia="仿宋_GB2312"/>
          <w:sz w:val="32"/>
          <w:szCs w:val="32"/>
        </w:rPr>
        <w:t>及以上，额定功率下连续放电时间不低于</w:t>
      </w:r>
      <w:r>
        <w:rPr>
          <w:rFonts w:eastAsia="仿宋_GB2312"/>
          <w:sz w:val="32"/>
          <w:szCs w:val="32"/>
        </w:rPr>
        <w:t>2</w:t>
      </w:r>
      <w:r>
        <w:rPr>
          <w:rFonts w:eastAsia="仿宋_GB2312"/>
          <w:sz w:val="32"/>
          <w:szCs w:val="32"/>
        </w:rPr>
        <w:t>小时；</w:t>
      </w:r>
    </w:p>
    <w:p w:rsidR="00BB1D0A" w:rsidRDefault="00E43007">
      <w:pPr>
        <w:numPr>
          <w:ilvl w:val="0"/>
          <w:numId w:val="3"/>
        </w:numPr>
        <w:spacing w:line="580" w:lineRule="exact"/>
        <w:ind w:firstLineChars="200" w:firstLine="640"/>
        <w:jc w:val="left"/>
        <w:rPr>
          <w:rFonts w:eastAsia="仿宋_GB2312"/>
          <w:sz w:val="32"/>
          <w:szCs w:val="32"/>
        </w:rPr>
      </w:pPr>
      <w:r>
        <w:rPr>
          <w:rFonts w:eastAsia="仿宋_GB2312"/>
          <w:sz w:val="32"/>
          <w:szCs w:val="32"/>
        </w:rPr>
        <w:t>单体电芯容量、循环寿命符合示范认定时的相关要求；</w:t>
      </w:r>
    </w:p>
    <w:p w:rsidR="00BB1D0A" w:rsidRDefault="00E43007">
      <w:pPr>
        <w:numPr>
          <w:ilvl w:val="0"/>
          <w:numId w:val="3"/>
        </w:numPr>
        <w:spacing w:line="580" w:lineRule="exact"/>
        <w:ind w:firstLineChars="200" w:firstLine="640"/>
        <w:jc w:val="left"/>
        <w:rPr>
          <w:rFonts w:eastAsia="仿宋_GB2312"/>
          <w:sz w:val="32"/>
          <w:szCs w:val="32"/>
        </w:rPr>
      </w:pPr>
      <w:r>
        <w:rPr>
          <w:rFonts w:eastAsia="仿宋_GB2312"/>
          <w:sz w:val="32"/>
          <w:szCs w:val="32"/>
        </w:rPr>
        <w:t>需具备电池簇级自动均衡、故障定位与隔离和</w:t>
      </w:r>
      <w:r>
        <w:rPr>
          <w:rFonts w:eastAsia="仿宋_GB2312"/>
          <w:sz w:val="32"/>
          <w:szCs w:val="32"/>
        </w:rPr>
        <w:t xml:space="preserve"> SOC </w:t>
      </w:r>
      <w:r>
        <w:rPr>
          <w:rFonts w:eastAsia="仿宋_GB2312"/>
          <w:sz w:val="32"/>
          <w:szCs w:val="32"/>
        </w:rPr>
        <w:t>智能运、维设计；</w:t>
      </w:r>
    </w:p>
    <w:p w:rsidR="00BB1D0A" w:rsidRDefault="00E43007">
      <w:pPr>
        <w:numPr>
          <w:ilvl w:val="0"/>
          <w:numId w:val="3"/>
        </w:numPr>
        <w:spacing w:line="580" w:lineRule="exact"/>
        <w:ind w:firstLineChars="200" w:firstLine="640"/>
        <w:jc w:val="left"/>
        <w:rPr>
          <w:rFonts w:eastAsia="仿宋_GB2312"/>
          <w:sz w:val="32"/>
          <w:szCs w:val="32"/>
        </w:rPr>
      </w:pPr>
      <w:r>
        <w:rPr>
          <w:rFonts w:eastAsia="仿宋_GB2312"/>
          <w:sz w:val="32"/>
          <w:szCs w:val="32"/>
        </w:rPr>
        <w:t>储能变流器需采用模块化设计，支持模块化更换；</w:t>
      </w:r>
    </w:p>
    <w:p w:rsidR="00BB1D0A" w:rsidRDefault="00E43007">
      <w:pPr>
        <w:numPr>
          <w:ilvl w:val="0"/>
          <w:numId w:val="3"/>
        </w:numPr>
        <w:spacing w:line="580" w:lineRule="exact"/>
        <w:ind w:firstLineChars="200" w:firstLine="640"/>
        <w:jc w:val="left"/>
        <w:rPr>
          <w:rFonts w:eastAsia="仿宋_GB2312"/>
          <w:sz w:val="32"/>
          <w:szCs w:val="32"/>
        </w:rPr>
      </w:pPr>
      <w:r>
        <w:rPr>
          <w:rFonts w:eastAsia="仿宋_GB2312"/>
          <w:sz w:val="32"/>
          <w:szCs w:val="32"/>
        </w:rPr>
        <w:t>借助大数据、云计算等数字化技术，能够实现储能安全状态感知、诊断和预警；</w:t>
      </w:r>
    </w:p>
    <w:p w:rsidR="00BB1D0A" w:rsidRDefault="00E43007">
      <w:pPr>
        <w:numPr>
          <w:ilvl w:val="0"/>
          <w:numId w:val="3"/>
        </w:numPr>
        <w:spacing w:line="580" w:lineRule="exact"/>
        <w:ind w:firstLineChars="200" w:firstLine="640"/>
        <w:jc w:val="left"/>
        <w:rPr>
          <w:rFonts w:eastAsia="仿宋_GB2312"/>
          <w:sz w:val="32"/>
          <w:szCs w:val="32"/>
        </w:rPr>
      </w:pPr>
      <w:r>
        <w:rPr>
          <w:rFonts w:eastAsia="仿宋_GB2312"/>
          <w:sz w:val="32"/>
          <w:szCs w:val="32"/>
        </w:rPr>
        <w:t>需具备完善的电芯级、模组级、电池簇级和系统级的四级主、被动安全设计，支持相关行业标准的制订和修订；</w:t>
      </w:r>
    </w:p>
    <w:p w:rsidR="00BB1D0A" w:rsidRDefault="00E43007">
      <w:pPr>
        <w:numPr>
          <w:ilvl w:val="0"/>
          <w:numId w:val="3"/>
        </w:numPr>
        <w:spacing w:line="580" w:lineRule="exact"/>
        <w:ind w:firstLineChars="200" w:firstLine="640"/>
        <w:jc w:val="left"/>
        <w:rPr>
          <w:rFonts w:eastAsia="仿宋_GB2312"/>
          <w:sz w:val="32"/>
          <w:szCs w:val="32"/>
        </w:rPr>
      </w:pPr>
      <w:r>
        <w:rPr>
          <w:rFonts w:eastAsia="仿宋_GB2312"/>
          <w:sz w:val="32"/>
          <w:szCs w:val="32"/>
        </w:rPr>
        <w:t>开发能量管理系统</w:t>
      </w:r>
      <w:r>
        <w:rPr>
          <w:rFonts w:eastAsia="仿宋_GB2312"/>
          <w:sz w:val="32"/>
          <w:szCs w:val="32"/>
        </w:rPr>
        <w:t xml:space="preserve"> EMS</w:t>
      </w:r>
      <w:r>
        <w:rPr>
          <w:rFonts w:eastAsia="仿宋_GB2312"/>
          <w:sz w:val="32"/>
          <w:szCs w:val="32"/>
        </w:rPr>
        <w:t>，可实现数据采集与监视、储能系统的运行控制和响应电网调度、储能系统状态评估、安全分析、配电自动化与管理；</w:t>
      </w:r>
    </w:p>
    <w:p w:rsidR="00BB1D0A" w:rsidRDefault="00E43007">
      <w:pPr>
        <w:numPr>
          <w:ilvl w:val="0"/>
          <w:numId w:val="3"/>
        </w:numPr>
        <w:spacing w:line="580" w:lineRule="exact"/>
        <w:ind w:firstLineChars="200" w:firstLine="640"/>
        <w:jc w:val="left"/>
        <w:rPr>
          <w:rFonts w:eastAsia="仿宋_GB2312"/>
          <w:sz w:val="32"/>
          <w:szCs w:val="32"/>
        </w:rPr>
      </w:pPr>
      <w:r>
        <w:rPr>
          <w:rFonts w:eastAsia="仿宋_GB2312"/>
          <w:sz w:val="32"/>
          <w:szCs w:val="32"/>
        </w:rPr>
        <w:t>项目规模不少于</w:t>
      </w:r>
      <w:r>
        <w:rPr>
          <w:rFonts w:eastAsia="仿宋_GB2312"/>
          <w:sz w:val="32"/>
          <w:szCs w:val="32"/>
        </w:rPr>
        <w:t>2MWh</w:t>
      </w:r>
      <w:r>
        <w:rPr>
          <w:rFonts w:eastAsia="仿宋_GB2312"/>
          <w:sz w:val="32"/>
          <w:szCs w:val="32"/>
        </w:rPr>
        <w:t>。</w:t>
      </w:r>
    </w:p>
    <w:sectPr w:rsidR="00BB1D0A">
      <w:headerReference w:type="default" r:id="rId9"/>
      <w:footerReference w:type="default" r:id="rId10"/>
      <w:pgSz w:w="11906" w:h="16838"/>
      <w:pgMar w:top="1871" w:right="1531" w:bottom="1417" w:left="1531"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3C7" w:rsidRDefault="008103C7">
      <w:r>
        <w:separator/>
      </w:r>
    </w:p>
  </w:endnote>
  <w:endnote w:type="continuationSeparator" w:id="0">
    <w:p w:rsidR="008103C7" w:rsidRDefault="00810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Corbel"/>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D0A" w:rsidRDefault="00E43007">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B1D0A" w:rsidRDefault="00E43007">
                          <w:pPr>
                            <w:pStyle w:val="a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941687">
                            <w:rPr>
                              <w:noProof/>
                              <w:sz w:val="28"/>
                              <w:szCs w:val="28"/>
                            </w:rPr>
                            <w:t>4</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BB1D0A" w:rsidRDefault="00E43007">
                    <w:pPr>
                      <w:pStyle w:val="a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941687">
                      <w:rPr>
                        <w:noProof/>
                        <w:sz w:val="28"/>
                        <w:szCs w:val="28"/>
                      </w:rPr>
                      <w:t>4</w:t>
                    </w:r>
                    <w:r>
                      <w:rPr>
                        <w:sz w:val="28"/>
                        <w:szCs w:val="28"/>
                      </w:rPr>
                      <w:fldChar w:fldCharType="end"/>
                    </w:r>
                    <w:r>
                      <w:rPr>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3C7" w:rsidRDefault="008103C7">
      <w:r>
        <w:separator/>
      </w:r>
    </w:p>
  </w:footnote>
  <w:footnote w:type="continuationSeparator" w:id="0">
    <w:p w:rsidR="008103C7" w:rsidRDefault="008103C7">
      <w:r>
        <w:continuationSeparator/>
      </w:r>
    </w:p>
  </w:footnote>
  <w:footnote w:id="1">
    <w:p w:rsidR="00BB1D0A" w:rsidRDefault="00E43007">
      <w:pPr>
        <w:pStyle w:val="a8"/>
        <w:rPr>
          <w:rFonts w:eastAsia="仿宋_GB2312"/>
          <w:sz w:val="21"/>
          <w:szCs w:val="21"/>
        </w:rPr>
      </w:pPr>
      <w:r>
        <w:rPr>
          <w:rStyle w:val="ab"/>
          <w:rFonts w:eastAsia="仿宋_GB2312"/>
          <w:sz w:val="21"/>
          <w:szCs w:val="21"/>
        </w:rPr>
        <w:footnoteRef/>
      </w:r>
      <w:r>
        <w:rPr>
          <w:rFonts w:eastAsia="仿宋_GB2312"/>
          <w:sz w:val="21"/>
          <w:szCs w:val="21"/>
        </w:rPr>
        <w:t xml:space="preserve"> </w:t>
      </w:r>
      <w:r>
        <w:rPr>
          <w:rFonts w:eastAsia="仿宋_GB2312"/>
          <w:sz w:val="21"/>
          <w:szCs w:val="21"/>
        </w:rPr>
        <w:t>商业模式：合同能源、辅助服务、峰谷套利、容量补偿、电量交易、经营租赁、其他（需写明）。</w:t>
      </w:r>
    </w:p>
  </w:footnote>
  <w:footnote w:id="2">
    <w:p w:rsidR="00BB1D0A" w:rsidRDefault="00E43007">
      <w:pPr>
        <w:pStyle w:val="a8"/>
        <w:rPr>
          <w:rFonts w:eastAsia="仿宋_GB2312"/>
          <w:sz w:val="21"/>
          <w:szCs w:val="32"/>
        </w:rPr>
      </w:pPr>
      <w:r>
        <w:rPr>
          <w:rStyle w:val="ab"/>
          <w:rFonts w:eastAsia="仿宋_GB2312"/>
          <w:sz w:val="21"/>
          <w:szCs w:val="32"/>
        </w:rPr>
        <w:footnoteRef/>
      </w:r>
      <w:r>
        <w:rPr>
          <w:rFonts w:eastAsia="仿宋_GB2312"/>
          <w:sz w:val="21"/>
          <w:szCs w:val="32"/>
        </w:rPr>
        <w:t xml:space="preserve"> </w:t>
      </w:r>
      <w:r>
        <w:rPr>
          <w:rFonts w:eastAsia="仿宋_GB2312"/>
          <w:sz w:val="21"/>
          <w:szCs w:val="32"/>
        </w:rPr>
        <w:t>技术类型：电化学储能、</w:t>
      </w:r>
      <w:r>
        <w:rPr>
          <w:rFonts w:eastAsia="仿宋_GB2312" w:hint="eastAsia"/>
          <w:sz w:val="21"/>
          <w:szCs w:val="32"/>
        </w:rPr>
        <w:t>机械储能、</w:t>
      </w:r>
      <w:r>
        <w:rPr>
          <w:rFonts w:eastAsia="仿宋_GB2312"/>
          <w:sz w:val="21"/>
          <w:szCs w:val="32"/>
        </w:rPr>
        <w:t>电磁储能、</w:t>
      </w:r>
      <w:r>
        <w:rPr>
          <w:rFonts w:eastAsia="仿宋_GB2312" w:hint="eastAsia"/>
          <w:sz w:val="21"/>
          <w:szCs w:val="32"/>
        </w:rPr>
        <w:t>热储能、氢储能、其他（需写明）。</w:t>
      </w:r>
    </w:p>
  </w:footnote>
  <w:footnote w:id="3">
    <w:p w:rsidR="00BB1D0A" w:rsidRDefault="00E43007">
      <w:pPr>
        <w:pStyle w:val="a8"/>
        <w:rPr>
          <w:rFonts w:eastAsia="仿宋_GB2312"/>
          <w:sz w:val="21"/>
          <w:szCs w:val="32"/>
        </w:rPr>
      </w:pPr>
      <w:r>
        <w:rPr>
          <w:rStyle w:val="ab"/>
          <w:rFonts w:eastAsia="仿宋_GB2312"/>
          <w:sz w:val="21"/>
          <w:szCs w:val="32"/>
        </w:rPr>
        <w:footnoteRef/>
      </w:r>
      <w:r>
        <w:rPr>
          <w:rFonts w:eastAsia="仿宋_GB2312"/>
          <w:sz w:val="21"/>
          <w:szCs w:val="32"/>
        </w:rPr>
        <w:t xml:space="preserve"> </w:t>
      </w:r>
      <w:r>
        <w:rPr>
          <w:rFonts w:eastAsia="仿宋_GB2312"/>
          <w:sz w:val="21"/>
          <w:szCs w:val="32"/>
        </w:rPr>
        <w:t>具体技术路线（示例）：磷酸铁锂</w:t>
      </w:r>
      <w:r>
        <w:rPr>
          <w:rFonts w:eastAsia="仿宋_GB2312" w:hint="eastAsia"/>
          <w:sz w:val="21"/>
          <w:szCs w:val="32"/>
        </w:rPr>
        <w:t>电池、钠离子电池、固态电池、水系电池、全钒液流电池、超级电容、压缩空气储能、飞轮储能、超导储能、氢储能等等。</w:t>
      </w:r>
    </w:p>
  </w:footnote>
  <w:footnote w:id="4">
    <w:p w:rsidR="00BB1D0A" w:rsidRDefault="00E43007">
      <w:pPr>
        <w:pStyle w:val="a8"/>
        <w:rPr>
          <w:rFonts w:eastAsia="仿宋_GB2312"/>
          <w:sz w:val="20"/>
          <w:szCs w:val="28"/>
        </w:rPr>
      </w:pPr>
      <w:r>
        <w:rPr>
          <w:rStyle w:val="ab"/>
          <w:rFonts w:eastAsia="仿宋_GB2312"/>
          <w:sz w:val="20"/>
          <w:szCs w:val="28"/>
        </w:rPr>
        <w:footnoteRef/>
      </w:r>
      <w:r>
        <w:rPr>
          <w:rFonts w:eastAsia="仿宋_GB2312"/>
          <w:sz w:val="20"/>
          <w:szCs w:val="28"/>
        </w:rPr>
        <w:t xml:space="preserve"> </w:t>
      </w:r>
      <w:r>
        <w:rPr>
          <w:rFonts w:eastAsia="仿宋_GB2312"/>
          <w:sz w:val="20"/>
          <w:szCs w:val="28"/>
        </w:rPr>
        <w:t>指自项目认定为示范之日（以公示为准）至项目建成已新增，或计划新增设备、软件。</w:t>
      </w:r>
    </w:p>
  </w:footnote>
  <w:footnote w:id="5">
    <w:p w:rsidR="00BB1D0A" w:rsidRDefault="00E43007">
      <w:pPr>
        <w:pStyle w:val="a8"/>
        <w:rPr>
          <w:rFonts w:eastAsia="仿宋_GB2312"/>
          <w:sz w:val="20"/>
          <w:szCs w:val="20"/>
        </w:rPr>
      </w:pPr>
      <w:r>
        <w:rPr>
          <w:rStyle w:val="ab"/>
          <w:rFonts w:eastAsia="仿宋_GB2312"/>
          <w:sz w:val="20"/>
          <w:szCs w:val="20"/>
        </w:rPr>
        <w:footnoteRef/>
      </w:r>
      <w:r>
        <w:rPr>
          <w:rFonts w:eastAsia="仿宋_GB2312"/>
          <w:sz w:val="20"/>
          <w:szCs w:val="20"/>
        </w:rPr>
        <w:t xml:space="preserve"> </w:t>
      </w:r>
      <w:r>
        <w:rPr>
          <w:rFonts w:eastAsia="仿宋_GB2312"/>
          <w:sz w:val="20"/>
          <w:szCs w:val="20"/>
        </w:rPr>
        <w:t>项目运行情况统计时间区间均为</w:t>
      </w:r>
      <w:r>
        <w:rPr>
          <w:rFonts w:eastAsia="仿宋_GB2312" w:hint="eastAsia"/>
          <w:sz w:val="20"/>
          <w:szCs w:val="20"/>
        </w:rPr>
        <w:t>项目</w:t>
      </w:r>
      <w:r>
        <w:rPr>
          <w:rFonts w:eastAsia="仿宋_GB2312"/>
          <w:sz w:val="20"/>
          <w:szCs w:val="20"/>
        </w:rPr>
        <w:t>投运日期至申报</w:t>
      </w:r>
      <w:r>
        <w:rPr>
          <w:rFonts w:eastAsia="仿宋_GB2312" w:hint="eastAsia"/>
          <w:sz w:val="20"/>
          <w:szCs w:val="20"/>
        </w:rPr>
        <w:t>时间</w:t>
      </w:r>
      <w:r>
        <w:rPr>
          <w:rFonts w:eastAsia="仿宋_GB2312"/>
          <w:sz w:val="20"/>
          <w:szCs w:val="20"/>
        </w:rPr>
        <w:t>（</w:t>
      </w:r>
      <w:r>
        <w:rPr>
          <w:rFonts w:eastAsia="仿宋_GB2312"/>
          <w:b/>
          <w:bCs/>
          <w:sz w:val="20"/>
          <w:szCs w:val="20"/>
        </w:rPr>
        <w:t>本期为</w:t>
      </w:r>
      <w:r>
        <w:rPr>
          <w:rFonts w:eastAsia="仿宋_GB2312"/>
          <w:b/>
          <w:bCs/>
          <w:sz w:val="20"/>
          <w:szCs w:val="20"/>
        </w:rPr>
        <w:t>20</w:t>
      </w:r>
      <w:r>
        <w:rPr>
          <w:rFonts w:eastAsia="仿宋_GB2312" w:hint="eastAsia"/>
          <w:b/>
          <w:bCs/>
          <w:sz w:val="20"/>
          <w:szCs w:val="20"/>
        </w:rPr>
        <w:t>24</w:t>
      </w:r>
      <w:r>
        <w:rPr>
          <w:rFonts w:eastAsia="仿宋_GB2312"/>
          <w:b/>
          <w:bCs/>
          <w:sz w:val="20"/>
          <w:szCs w:val="20"/>
        </w:rPr>
        <w:t>年</w:t>
      </w:r>
      <w:r>
        <w:rPr>
          <w:rFonts w:eastAsia="仿宋_GB2312" w:hint="eastAsia"/>
          <w:b/>
          <w:bCs/>
          <w:sz w:val="20"/>
          <w:szCs w:val="20"/>
        </w:rPr>
        <w:t>1</w:t>
      </w:r>
      <w:r>
        <w:rPr>
          <w:rFonts w:eastAsia="仿宋_GB2312" w:hint="eastAsia"/>
          <w:b/>
          <w:bCs/>
          <w:sz w:val="20"/>
          <w:szCs w:val="20"/>
        </w:rPr>
        <w:t>月</w:t>
      </w:r>
      <w:r>
        <w:rPr>
          <w:rFonts w:eastAsia="仿宋_GB2312" w:hint="eastAsia"/>
          <w:b/>
          <w:bCs/>
          <w:sz w:val="20"/>
          <w:szCs w:val="20"/>
        </w:rPr>
        <w:t>1</w:t>
      </w:r>
      <w:r>
        <w:rPr>
          <w:rFonts w:eastAsia="仿宋_GB2312" w:hint="eastAsia"/>
          <w:b/>
          <w:bCs/>
          <w:sz w:val="20"/>
          <w:szCs w:val="20"/>
        </w:rPr>
        <w:t>日至</w:t>
      </w:r>
      <w:r>
        <w:rPr>
          <w:rFonts w:eastAsia="仿宋_GB2312" w:hint="eastAsia"/>
          <w:b/>
          <w:bCs/>
          <w:sz w:val="20"/>
          <w:szCs w:val="20"/>
        </w:rPr>
        <w:t>2025</w:t>
      </w:r>
      <w:r>
        <w:rPr>
          <w:rFonts w:eastAsia="仿宋_GB2312" w:hint="eastAsia"/>
          <w:b/>
          <w:bCs/>
          <w:sz w:val="20"/>
          <w:szCs w:val="20"/>
        </w:rPr>
        <w:t>年</w:t>
      </w:r>
      <w:r>
        <w:rPr>
          <w:rFonts w:eastAsia="仿宋_GB2312" w:hint="eastAsia"/>
          <w:b/>
          <w:bCs/>
          <w:sz w:val="20"/>
          <w:szCs w:val="20"/>
        </w:rPr>
        <w:t>4</w:t>
      </w:r>
      <w:r>
        <w:rPr>
          <w:rFonts w:eastAsia="仿宋_GB2312" w:hint="eastAsia"/>
          <w:b/>
          <w:bCs/>
          <w:sz w:val="20"/>
          <w:szCs w:val="20"/>
        </w:rPr>
        <w:t>月</w:t>
      </w:r>
      <w:r w:rsidR="00941687">
        <w:rPr>
          <w:rFonts w:eastAsia="仿宋_GB2312" w:hint="eastAsia"/>
          <w:b/>
          <w:bCs/>
          <w:sz w:val="20"/>
          <w:szCs w:val="20"/>
        </w:rPr>
        <w:t>3</w:t>
      </w:r>
      <w:r w:rsidR="00941687">
        <w:rPr>
          <w:rFonts w:eastAsia="仿宋_GB2312"/>
          <w:b/>
          <w:bCs/>
          <w:sz w:val="20"/>
          <w:szCs w:val="20"/>
        </w:rPr>
        <w:t>0</w:t>
      </w:r>
      <w:r>
        <w:rPr>
          <w:rFonts w:eastAsia="仿宋_GB2312" w:hint="eastAsia"/>
          <w:b/>
          <w:bCs/>
          <w:sz w:val="20"/>
          <w:szCs w:val="20"/>
        </w:rPr>
        <w:t>日</w:t>
      </w:r>
      <w:r>
        <w:rPr>
          <w:rFonts w:eastAsia="仿宋_GB2312"/>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D0A" w:rsidRDefault="00BB1D0A">
    <w:pPr>
      <w:pStyle w:val="a7"/>
      <w:pBdr>
        <w:bottom w:val="none" w:sz="0" w:space="0" w:color="auto"/>
      </w:pBdr>
      <w:ind w:firstLine="6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D0A" w:rsidRDefault="00BB1D0A">
    <w:pPr>
      <w:pStyle w:val="a7"/>
      <w:pBdr>
        <w:bottom w:val="none" w:sz="0" w:space="0" w:color="auto"/>
      </w:pBdr>
      <w:ind w:firstLine="64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D9DF7E"/>
    <w:multiLevelType w:val="singleLevel"/>
    <w:tmpl w:val="9DD9DF7E"/>
    <w:lvl w:ilvl="0">
      <w:start w:val="1"/>
      <w:numFmt w:val="decimal"/>
      <w:suff w:val="nothing"/>
      <w:lvlText w:val="%1．"/>
      <w:lvlJc w:val="left"/>
      <w:pPr>
        <w:ind w:left="0" w:firstLine="0"/>
      </w:pPr>
      <w:rPr>
        <w:rFonts w:ascii="Times New Roman" w:eastAsia="宋体" w:hAnsi="Times New Roman" w:cs="Times New Roman" w:hint="default"/>
      </w:rPr>
    </w:lvl>
  </w:abstractNum>
  <w:abstractNum w:abstractNumId="1" w15:restartNumberingAfterBreak="0">
    <w:nsid w:val="B1F5A963"/>
    <w:multiLevelType w:val="singleLevel"/>
    <w:tmpl w:val="B1F5A963"/>
    <w:lvl w:ilvl="0">
      <w:start w:val="1"/>
      <w:numFmt w:val="chineseCounting"/>
      <w:suff w:val="nothing"/>
      <w:lvlText w:val="%1、"/>
      <w:lvlJc w:val="left"/>
      <w:rPr>
        <w:rFonts w:ascii="仿宋_GB2312" w:eastAsia="仿宋_GB2312" w:hAnsi="仿宋_GB2312" w:cs="仿宋_GB2312" w:hint="eastAsia"/>
      </w:rPr>
    </w:lvl>
  </w:abstractNum>
  <w:abstractNum w:abstractNumId="2" w15:restartNumberingAfterBreak="0">
    <w:nsid w:val="4EE0C7C7"/>
    <w:multiLevelType w:val="singleLevel"/>
    <w:tmpl w:val="4EE0C7C7"/>
    <w:lvl w:ilvl="0">
      <w:start w:val="1"/>
      <w:numFmt w:val="decimal"/>
      <w:suff w:val="nothing"/>
      <w:lvlText w:val="%1．"/>
      <w:lvlJc w:val="left"/>
      <w:pPr>
        <w:ind w:left="0" w:firstLine="0"/>
      </w:pPr>
      <w:rPr>
        <w:rFonts w:ascii="Times New Roman" w:eastAsia="宋体" w:hAnsi="Times New Roman" w:cs="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BFF7A06A"/>
    <w:rsid w:val="C77F2F9A"/>
    <w:rsid w:val="CCE7EBE5"/>
    <w:rsid w:val="D5EFAB4B"/>
    <w:rsid w:val="DAFF3D96"/>
    <w:rsid w:val="DBFFEC02"/>
    <w:rsid w:val="DF5E7F1E"/>
    <w:rsid w:val="DFF70C4E"/>
    <w:rsid w:val="E65E9AB1"/>
    <w:rsid w:val="EB3FD97E"/>
    <w:rsid w:val="F77D5073"/>
    <w:rsid w:val="FD7B7A9C"/>
    <w:rsid w:val="FED7B87A"/>
    <w:rsid w:val="FFBF4EBA"/>
    <w:rsid w:val="FFFE0008"/>
    <w:rsid w:val="FFFFAB56"/>
    <w:rsid w:val="00172A27"/>
    <w:rsid w:val="008103C7"/>
    <w:rsid w:val="009364BC"/>
    <w:rsid w:val="00941687"/>
    <w:rsid w:val="00956E2A"/>
    <w:rsid w:val="00AA06F5"/>
    <w:rsid w:val="00BB1D0A"/>
    <w:rsid w:val="00D36184"/>
    <w:rsid w:val="00E43007"/>
    <w:rsid w:val="016A347B"/>
    <w:rsid w:val="01CF25D3"/>
    <w:rsid w:val="01E9670D"/>
    <w:rsid w:val="025F29CD"/>
    <w:rsid w:val="02E870F1"/>
    <w:rsid w:val="02FE6776"/>
    <w:rsid w:val="03840AE5"/>
    <w:rsid w:val="0393228E"/>
    <w:rsid w:val="039532DB"/>
    <w:rsid w:val="03E238A1"/>
    <w:rsid w:val="046B245F"/>
    <w:rsid w:val="04E050DE"/>
    <w:rsid w:val="04F60A45"/>
    <w:rsid w:val="052133D5"/>
    <w:rsid w:val="053E7690"/>
    <w:rsid w:val="05733AF0"/>
    <w:rsid w:val="06AB0E04"/>
    <w:rsid w:val="06AD62E4"/>
    <w:rsid w:val="06B869C0"/>
    <w:rsid w:val="07283BBC"/>
    <w:rsid w:val="0741129F"/>
    <w:rsid w:val="081B2684"/>
    <w:rsid w:val="08394F94"/>
    <w:rsid w:val="08525F25"/>
    <w:rsid w:val="085D443B"/>
    <w:rsid w:val="0886108C"/>
    <w:rsid w:val="09FFE18A"/>
    <w:rsid w:val="0A3568AA"/>
    <w:rsid w:val="0A7814BA"/>
    <w:rsid w:val="0B3E5FBA"/>
    <w:rsid w:val="0B673593"/>
    <w:rsid w:val="0B795BE7"/>
    <w:rsid w:val="0B925DD0"/>
    <w:rsid w:val="0C0A63CF"/>
    <w:rsid w:val="0C2030B4"/>
    <w:rsid w:val="0C2226EA"/>
    <w:rsid w:val="0C604FCD"/>
    <w:rsid w:val="0C6548CA"/>
    <w:rsid w:val="0C7B7987"/>
    <w:rsid w:val="0CBF36AE"/>
    <w:rsid w:val="0D4D6A91"/>
    <w:rsid w:val="0D6641B4"/>
    <w:rsid w:val="0D991A7F"/>
    <w:rsid w:val="0DB77CF6"/>
    <w:rsid w:val="0EA24ECD"/>
    <w:rsid w:val="0F150189"/>
    <w:rsid w:val="0F2342D5"/>
    <w:rsid w:val="0FBC0EA0"/>
    <w:rsid w:val="10321247"/>
    <w:rsid w:val="103A085F"/>
    <w:rsid w:val="10A517A3"/>
    <w:rsid w:val="10CE27F7"/>
    <w:rsid w:val="11111016"/>
    <w:rsid w:val="111807FE"/>
    <w:rsid w:val="11323E5A"/>
    <w:rsid w:val="11825A28"/>
    <w:rsid w:val="11C37460"/>
    <w:rsid w:val="12354BBD"/>
    <w:rsid w:val="124B1744"/>
    <w:rsid w:val="12735B07"/>
    <w:rsid w:val="129077C7"/>
    <w:rsid w:val="12EA4799"/>
    <w:rsid w:val="13045342"/>
    <w:rsid w:val="132A1E4D"/>
    <w:rsid w:val="14B26D08"/>
    <w:rsid w:val="14ED01F3"/>
    <w:rsid w:val="15037006"/>
    <w:rsid w:val="15206937"/>
    <w:rsid w:val="15D87BA0"/>
    <w:rsid w:val="15DC2BB3"/>
    <w:rsid w:val="15F74CE3"/>
    <w:rsid w:val="16766B25"/>
    <w:rsid w:val="167D014B"/>
    <w:rsid w:val="169F72CB"/>
    <w:rsid w:val="16B70AB9"/>
    <w:rsid w:val="17A8653E"/>
    <w:rsid w:val="17BC7128"/>
    <w:rsid w:val="18356E46"/>
    <w:rsid w:val="185809BE"/>
    <w:rsid w:val="1890511D"/>
    <w:rsid w:val="18AC0E76"/>
    <w:rsid w:val="18BB7122"/>
    <w:rsid w:val="18EC3659"/>
    <w:rsid w:val="19263374"/>
    <w:rsid w:val="19360FEA"/>
    <w:rsid w:val="19AD39EA"/>
    <w:rsid w:val="19EF6C30"/>
    <w:rsid w:val="1A227F1E"/>
    <w:rsid w:val="1A321DA9"/>
    <w:rsid w:val="1A436367"/>
    <w:rsid w:val="1A6A14B2"/>
    <w:rsid w:val="1AAD2820"/>
    <w:rsid w:val="1B755865"/>
    <w:rsid w:val="1B762CF0"/>
    <w:rsid w:val="1BBC22C6"/>
    <w:rsid w:val="1BF61B5D"/>
    <w:rsid w:val="1C386918"/>
    <w:rsid w:val="1C3D7746"/>
    <w:rsid w:val="1CF73E52"/>
    <w:rsid w:val="1D057D11"/>
    <w:rsid w:val="1DA414A5"/>
    <w:rsid w:val="1E161DA0"/>
    <w:rsid w:val="1F0D1E03"/>
    <w:rsid w:val="1F7753ED"/>
    <w:rsid w:val="204B4F96"/>
    <w:rsid w:val="209A2298"/>
    <w:rsid w:val="213D1B0B"/>
    <w:rsid w:val="21C03B6C"/>
    <w:rsid w:val="22173DF1"/>
    <w:rsid w:val="221B4B84"/>
    <w:rsid w:val="22407BB4"/>
    <w:rsid w:val="22FD5AA5"/>
    <w:rsid w:val="233F3497"/>
    <w:rsid w:val="235D4091"/>
    <w:rsid w:val="24585435"/>
    <w:rsid w:val="249B079E"/>
    <w:rsid w:val="24F920B5"/>
    <w:rsid w:val="258D2929"/>
    <w:rsid w:val="25B965C0"/>
    <w:rsid w:val="265B46AB"/>
    <w:rsid w:val="2685748B"/>
    <w:rsid w:val="277771ED"/>
    <w:rsid w:val="286E4472"/>
    <w:rsid w:val="290B259E"/>
    <w:rsid w:val="2A385615"/>
    <w:rsid w:val="2A4706A5"/>
    <w:rsid w:val="2AC66297"/>
    <w:rsid w:val="2B2775C2"/>
    <w:rsid w:val="2B497602"/>
    <w:rsid w:val="2BBD04EA"/>
    <w:rsid w:val="2BCF152B"/>
    <w:rsid w:val="2BCF2C25"/>
    <w:rsid w:val="2C7F5513"/>
    <w:rsid w:val="2C9E07BF"/>
    <w:rsid w:val="2D5E5643"/>
    <w:rsid w:val="2DED7FEE"/>
    <w:rsid w:val="2E6C756A"/>
    <w:rsid w:val="2FF4352E"/>
    <w:rsid w:val="30071129"/>
    <w:rsid w:val="313666CD"/>
    <w:rsid w:val="316F0A25"/>
    <w:rsid w:val="32764F2C"/>
    <w:rsid w:val="32A23532"/>
    <w:rsid w:val="32A6358C"/>
    <w:rsid w:val="32C10ADB"/>
    <w:rsid w:val="331B77E7"/>
    <w:rsid w:val="33251353"/>
    <w:rsid w:val="332D5A60"/>
    <w:rsid w:val="33595981"/>
    <w:rsid w:val="338E797F"/>
    <w:rsid w:val="33973471"/>
    <w:rsid w:val="33B237A1"/>
    <w:rsid w:val="33C71E7E"/>
    <w:rsid w:val="33D40FCA"/>
    <w:rsid w:val="344B1E6E"/>
    <w:rsid w:val="34B00208"/>
    <w:rsid w:val="34E972F9"/>
    <w:rsid w:val="351110E2"/>
    <w:rsid w:val="35795F9A"/>
    <w:rsid w:val="35F717ED"/>
    <w:rsid w:val="361168C1"/>
    <w:rsid w:val="36506016"/>
    <w:rsid w:val="368D2E35"/>
    <w:rsid w:val="389415B7"/>
    <w:rsid w:val="38C561E9"/>
    <w:rsid w:val="390A34D9"/>
    <w:rsid w:val="39C75357"/>
    <w:rsid w:val="39C818DF"/>
    <w:rsid w:val="3B8E551C"/>
    <w:rsid w:val="3C1A101E"/>
    <w:rsid w:val="3C5F2ED5"/>
    <w:rsid w:val="3C697EA9"/>
    <w:rsid w:val="3D07322A"/>
    <w:rsid w:val="3E007B0F"/>
    <w:rsid w:val="3E0F7557"/>
    <w:rsid w:val="3E281D66"/>
    <w:rsid w:val="3E29379B"/>
    <w:rsid w:val="3E587BDC"/>
    <w:rsid w:val="3E991EC6"/>
    <w:rsid w:val="3F10721A"/>
    <w:rsid w:val="3F1F4674"/>
    <w:rsid w:val="3F41487C"/>
    <w:rsid w:val="3FFDBB87"/>
    <w:rsid w:val="400A442B"/>
    <w:rsid w:val="40475A1A"/>
    <w:rsid w:val="414E282B"/>
    <w:rsid w:val="41FB482F"/>
    <w:rsid w:val="42240501"/>
    <w:rsid w:val="42801FE4"/>
    <w:rsid w:val="428200B6"/>
    <w:rsid w:val="429F385C"/>
    <w:rsid w:val="42B00A30"/>
    <w:rsid w:val="42C10446"/>
    <w:rsid w:val="42EC74DE"/>
    <w:rsid w:val="4351587E"/>
    <w:rsid w:val="43784FA8"/>
    <w:rsid w:val="43BA4FDD"/>
    <w:rsid w:val="44A86C43"/>
    <w:rsid w:val="44B13AB5"/>
    <w:rsid w:val="45880D21"/>
    <w:rsid w:val="459508FA"/>
    <w:rsid w:val="45EA1A61"/>
    <w:rsid w:val="45ED4AC8"/>
    <w:rsid w:val="466A7C96"/>
    <w:rsid w:val="477A2555"/>
    <w:rsid w:val="47C77051"/>
    <w:rsid w:val="48897EFC"/>
    <w:rsid w:val="494309B2"/>
    <w:rsid w:val="4A1A07DF"/>
    <w:rsid w:val="4AA2625B"/>
    <w:rsid w:val="4AC857E4"/>
    <w:rsid w:val="4B9D7E91"/>
    <w:rsid w:val="4BBA244A"/>
    <w:rsid w:val="4C0875E3"/>
    <w:rsid w:val="4C2C64CE"/>
    <w:rsid w:val="4FABE5C4"/>
    <w:rsid w:val="4FAE2044"/>
    <w:rsid w:val="4FB629B4"/>
    <w:rsid w:val="505D5344"/>
    <w:rsid w:val="505F51B4"/>
    <w:rsid w:val="50A20EC8"/>
    <w:rsid w:val="50D9733D"/>
    <w:rsid w:val="5195248D"/>
    <w:rsid w:val="519F20E6"/>
    <w:rsid w:val="521773D5"/>
    <w:rsid w:val="524A1D0E"/>
    <w:rsid w:val="52CE1F68"/>
    <w:rsid w:val="53114B3F"/>
    <w:rsid w:val="53340F27"/>
    <w:rsid w:val="53424C75"/>
    <w:rsid w:val="536847B9"/>
    <w:rsid w:val="538967B2"/>
    <w:rsid w:val="53AA167B"/>
    <w:rsid w:val="541067AB"/>
    <w:rsid w:val="54BB33BA"/>
    <w:rsid w:val="550170E5"/>
    <w:rsid w:val="55147E09"/>
    <w:rsid w:val="55482300"/>
    <w:rsid w:val="555C5E19"/>
    <w:rsid w:val="55D13859"/>
    <w:rsid w:val="55EE0C0B"/>
    <w:rsid w:val="55F35093"/>
    <w:rsid w:val="56226ADC"/>
    <w:rsid w:val="565F3938"/>
    <w:rsid w:val="566A7472"/>
    <w:rsid w:val="57076C37"/>
    <w:rsid w:val="571F3E15"/>
    <w:rsid w:val="57871D50"/>
    <w:rsid w:val="57F77748"/>
    <w:rsid w:val="588D36B3"/>
    <w:rsid w:val="59000FFD"/>
    <w:rsid w:val="590647C5"/>
    <w:rsid w:val="591A2B58"/>
    <w:rsid w:val="59415B5D"/>
    <w:rsid w:val="596B480F"/>
    <w:rsid w:val="5A8131C8"/>
    <w:rsid w:val="5AA459DB"/>
    <w:rsid w:val="5AB011D9"/>
    <w:rsid w:val="5ABB6A87"/>
    <w:rsid w:val="5B7F929B"/>
    <w:rsid w:val="5BB562F3"/>
    <w:rsid w:val="5C560166"/>
    <w:rsid w:val="5C8A54F9"/>
    <w:rsid w:val="5CBB3DF6"/>
    <w:rsid w:val="5CC22998"/>
    <w:rsid w:val="5CD6186D"/>
    <w:rsid w:val="5D760A41"/>
    <w:rsid w:val="5DB9455B"/>
    <w:rsid w:val="5DC22821"/>
    <w:rsid w:val="5DDC11E9"/>
    <w:rsid w:val="5DE9235D"/>
    <w:rsid w:val="5E064456"/>
    <w:rsid w:val="5E067CC3"/>
    <w:rsid w:val="5F4C1EA7"/>
    <w:rsid w:val="5FE827A9"/>
    <w:rsid w:val="5FF7215C"/>
    <w:rsid w:val="601A432E"/>
    <w:rsid w:val="60CB51FB"/>
    <w:rsid w:val="60E32FFC"/>
    <w:rsid w:val="610A4651"/>
    <w:rsid w:val="618A2E94"/>
    <w:rsid w:val="61A161B8"/>
    <w:rsid w:val="6200643D"/>
    <w:rsid w:val="621E28E4"/>
    <w:rsid w:val="62713393"/>
    <w:rsid w:val="63095B0B"/>
    <w:rsid w:val="6445580E"/>
    <w:rsid w:val="6523128F"/>
    <w:rsid w:val="654E743E"/>
    <w:rsid w:val="65556197"/>
    <w:rsid w:val="655F18E0"/>
    <w:rsid w:val="658D4F34"/>
    <w:rsid w:val="662446C4"/>
    <w:rsid w:val="6796073E"/>
    <w:rsid w:val="67E277FA"/>
    <w:rsid w:val="67F74755"/>
    <w:rsid w:val="682F0AB7"/>
    <w:rsid w:val="6926423B"/>
    <w:rsid w:val="692B1883"/>
    <w:rsid w:val="69733B79"/>
    <w:rsid w:val="699252C4"/>
    <w:rsid w:val="69A00868"/>
    <w:rsid w:val="69E909BE"/>
    <w:rsid w:val="69EA35AF"/>
    <w:rsid w:val="6A2C3E13"/>
    <w:rsid w:val="6A7D43A3"/>
    <w:rsid w:val="6A9E2663"/>
    <w:rsid w:val="6B824366"/>
    <w:rsid w:val="6BDF17ED"/>
    <w:rsid w:val="6C2C23C0"/>
    <w:rsid w:val="6C2C7E81"/>
    <w:rsid w:val="6C49323F"/>
    <w:rsid w:val="6CF858D0"/>
    <w:rsid w:val="6D277236"/>
    <w:rsid w:val="6D52044D"/>
    <w:rsid w:val="6D6A50B2"/>
    <w:rsid w:val="6D746C5F"/>
    <w:rsid w:val="6DFB0482"/>
    <w:rsid w:val="6E241705"/>
    <w:rsid w:val="6F8A2418"/>
    <w:rsid w:val="70251764"/>
    <w:rsid w:val="70872684"/>
    <w:rsid w:val="70C11FA1"/>
    <w:rsid w:val="71C27838"/>
    <w:rsid w:val="71F96A05"/>
    <w:rsid w:val="72B0523F"/>
    <w:rsid w:val="734F6DDC"/>
    <w:rsid w:val="736670D3"/>
    <w:rsid w:val="73835CCC"/>
    <w:rsid w:val="73AA58D1"/>
    <w:rsid w:val="73BB56D8"/>
    <w:rsid w:val="740407C9"/>
    <w:rsid w:val="752A72A4"/>
    <w:rsid w:val="75B45166"/>
    <w:rsid w:val="75E00569"/>
    <w:rsid w:val="76223567"/>
    <w:rsid w:val="76A41635"/>
    <w:rsid w:val="76E35B18"/>
    <w:rsid w:val="77100A78"/>
    <w:rsid w:val="77485B11"/>
    <w:rsid w:val="77A756E2"/>
    <w:rsid w:val="77CA5F60"/>
    <w:rsid w:val="77F34E5A"/>
    <w:rsid w:val="78C06071"/>
    <w:rsid w:val="78C60854"/>
    <w:rsid w:val="798037FB"/>
    <w:rsid w:val="79C3347E"/>
    <w:rsid w:val="79D20E08"/>
    <w:rsid w:val="79E603DE"/>
    <w:rsid w:val="7A1D7E42"/>
    <w:rsid w:val="7AAF67FA"/>
    <w:rsid w:val="7B2C0E24"/>
    <w:rsid w:val="7B493EF8"/>
    <w:rsid w:val="7B4C1091"/>
    <w:rsid w:val="7B7610E8"/>
    <w:rsid w:val="7B7641A3"/>
    <w:rsid w:val="7BAD4BF5"/>
    <w:rsid w:val="7C3847D9"/>
    <w:rsid w:val="7D4266DB"/>
    <w:rsid w:val="7E2F2BF9"/>
    <w:rsid w:val="7E6D4A02"/>
    <w:rsid w:val="7E7E27D6"/>
    <w:rsid w:val="7E822156"/>
    <w:rsid w:val="7EA83A6D"/>
    <w:rsid w:val="7EC071F8"/>
    <w:rsid w:val="7F9C5BA8"/>
    <w:rsid w:val="7F9F8047"/>
    <w:rsid w:val="7FBD3767"/>
    <w:rsid w:val="7FD7AE38"/>
    <w:rsid w:val="A7554EE8"/>
    <w:rsid w:val="A8F79744"/>
    <w:rsid w:val="A9BED008"/>
    <w:rsid w:val="AFFBF877"/>
    <w:rsid w:val="BB4D494E"/>
    <w:rsid w:val="BBEFA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0E584"/>
  <w15:docId w15:val="{214C6E42-EE6A-4609-A93E-E0DC6C66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uiPriority="99" w:unhideWhenUsed="1" w:qFormat="1"/>
    <w:lsdException w:name="footer" w:uiPriority="99" w:unhideWhenUsed="1" w:qFormat="1"/>
    <w:lsdException w:name="caption" w:semiHidden="1" w:unhideWhenUsed="1" w:qFormat="1"/>
    <w:lsdException w:name="footnote reference" w:qFormat="1"/>
    <w:lsdException w:name="Title" w:uiPriority="10" w:qFormat="1"/>
    <w:lsdException w:name="Default Paragraph Font" w:semiHidden="1" w:qFormat="1"/>
    <w:lsdException w:name="Body Text" w:uiPriority="99" w:unhideWhenUsed="1" w:qFormat="1"/>
    <w:lsdException w:name="Subtitle" w:qFormat="1"/>
    <w:lsdException w:name="Body Text Indent 2"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paragraph" w:styleId="2">
    <w:name w:val="heading 2"/>
    <w:basedOn w:val="a"/>
    <w:next w:val="a"/>
    <w:qFormat/>
    <w:pPr>
      <w:widowControl/>
      <w:spacing w:line="415" w:lineRule="auto"/>
      <w:outlineLvl w:val="1"/>
    </w:pPr>
    <w:rPr>
      <w:rFonts w:ascii="Calibri Light" w:hAnsi="Calibri Light" w:cs="宋体"/>
      <w:b/>
      <w:bCs/>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uiPriority w:val="99"/>
    <w:unhideWhenUsed/>
    <w:qFormat/>
    <w:pPr>
      <w:spacing w:after="120"/>
      <w:ind w:firstLine="480"/>
    </w:pPr>
    <w:rPr>
      <w:sz w:val="24"/>
    </w:rPr>
  </w:style>
  <w:style w:type="paragraph" w:styleId="a4">
    <w:name w:val="Title"/>
    <w:basedOn w:val="a"/>
    <w:next w:val="a"/>
    <w:uiPriority w:val="10"/>
    <w:qFormat/>
    <w:pPr>
      <w:spacing w:before="240" w:after="60"/>
      <w:jc w:val="center"/>
      <w:outlineLvl w:val="0"/>
    </w:pPr>
    <w:rPr>
      <w:rFonts w:ascii="Calibri Light" w:hAnsi="Calibri Light"/>
      <w:b/>
      <w:bCs/>
      <w:sz w:val="32"/>
      <w:szCs w:val="32"/>
    </w:rPr>
  </w:style>
  <w:style w:type="paragraph" w:styleId="a5">
    <w:name w:val="annotation text"/>
    <w:basedOn w:val="a"/>
    <w:qFormat/>
    <w:pPr>
      <w:jc w:val="left"/>
    </w:pPr>
  </w:style>
  <w:style w:type="paragraph" w:styleId="20">
    <w:name w:val="Body Text Indent 2"/>
    <w:basedOn w:val="a"/>
    <w:unhideWhenUsed/>
    <w:qFormat/>
    <w:pPr>
      <w:ind w:firstLine="641"/>
    </w:pPr>
    <w:rPr>
      <w:rFonts w:ascii="黑体" w:eastAsia="黑体" w:hAnsi="黑体" w:cs="黑体"/>
      <w:b/>
      <w:szCs w:val="22"/>
    </w:rPr>
  </w:style>
  <w:style w:type="paragraph" w:styleId="a6">
    <w:name w:val="footer"/>
    <w:basedOn w:val="a"/>
    <w:uiPriority w:val="99"/>
    <w:unhideWhenUsed/>
    <w:qFormat/>
    <w:pPr>
      <w:tabs>
        <w:tab w:val="center" w:pos="4153"/>
        <w:tab w:val="right" w:pos="8306"/>
      </w:tabs>
      <w:snapToGrid w:val="0"/>
      <w:jc w:val="left"/>
    </w:pPr>
    <w:rPr>
      <w:sz w:val="18"/>
      <w:szCs w:val="18"/>
    </w:rPr>
  </w:style>
  <w:style w:type="paragraph" w:styleId="a7">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footnote text"/>
    <w:basedOn w:val="a"/>
    <w:qFormat/>
    <w:pPr>
      <w:snapToGrid w:val="0"/>
      <w:jc w:val="left"/>
    </w:pPr>
    <w:rPr>
      <w:sz w:val="18"/>
    </w:rPr>
  </w:style>
  <w:style w:type="table" w:styleId="a9">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1"/>
    <w:qFormat/>
    <w:rPr>
      <w:b/>
    </w:rPr>
  </w:style>
  <w:style w:type="character" w:styleId="ab">
    <w:name w:val="footnote reference"/>
    <w:basedOn w:val="a1"/>
    <w:qFormat/>
    <w:rPr>
      <w:vertAlign w:val="superscript"/>
    </w:rPr>
  </w:style>
  <w:style w:type="character" w:customStyle="1" w:styleId="font41">
    <w:name w:val="font41"/>
    <w:basedOn w:val="a1"/>
    <w:qFormat/>
    <w:rPr>
      <w:rFonts w:ascii="宋体" w:eastAsia="宋体" w:hAnsi="宋体" w:cs="宋体" w:hint="eastAsia"/>
      <w:color w:val="000000"/>
      <w:sz w:val="22"/>
      <w:szCs w:val="22"/>
      <w:u w:val="none"/>
    </w:rPr>
  </w:style>
  <w:style w:type="character" w:customStyle="1" w:styleId="font11">
    <w:name w:val="font11"/>
    <w:basedOn w:val="a1"/>
    <w:qFormat/>
    <w:rPr>
      <w:rFonts w:ascii="Times New Roman" w:hAnsi="Times New Roman" w:cs="Times New Roman" w:hint="default"/>
      <w:color w:val="000000"/>
      <w:sz w:val="22"/>
      <w:szCs w:val="22"/>
      <w:u w:val="none"/>
    </w:rPr>
  </w:style>
  <w:style w:type="character" w:customStyle="1" w:styleId="font01">
    <w:name w:val="font01"/>
    <w:basedOn w:val="a1"/>
    <w:qFormat/>
    <w:rPr>
      <w:rFonts w:ascii="宋体" w:eastAsia="宋体" w:hAnsi="宋体" w:cs="宋体" w:hint="eastAsia"/>
      <w:color w:val="000000"/>
      <w:sz w:val="24"/>
      <w:szCs w:val="24"/>
      <w:u w:val="none"/>
    </w:rPr>
  </w:style>
  <w:style w:type="character" w:customStyle="1" w:styleId="font51">
    <w:name w:val="font51"/>
    <w:basedOn w:val="a1"/>
    <w:qFormat/>
    <w:rPr>
      <w:rFonts w:ascii="宋体" w:eastAsia="宋体" w:hAnsi="宋体" w:cs="宋体" w:hint="eastAsia"/>
      <w:b/>
      <w:bCs/>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528</Words>
  <Characters>3010</Characters>
  <Application>Microsoft Office Word</Application>
  <DocSecurity>0</DocSecurity>
  <Lines>25</Lines>
  <Paragraphs>7</Paragraphs>
  <ScaleCrop>false</ScaleCrop>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彭芬</dc:creator>
  <cp:lastModifiedBy>叶伟叨</cp:lastModifiedBy>
  <cp:revision>4</cp:revision>
  <dcterms:created xsi:type="dcterms:W3CDTF">2024-06-01T19:37:00Z</dcterms:created>
  <dcterms:modified xsi:type="dcterms:W3CDTF">2025-05-30T01:20:00Z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A28FE89EE92E442A8681048C0DD7C6FF</vt:lpwstr>
  </property>
</Properties>
</file>