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6E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60" w:lineRule="atLeast"/>
        <w:ind w:left="0" w:leftChars="0" w:firstLine="0" w:firstLineChars="0"/>
        <w:jc w:val="both"/>
        <w:textAlignment w:val="auto"/>
        <w:rPr>
          <w:rFonts w:hint="default"/>
          <w:lang w:eastAsia="zh-CN"/>
          <w:woUserID w:val="1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</w:t>
      </w:r>
      <w:r>
        <w:rPr>
          <w:rFonts w:hint="default" w:ascii="黑体" w:hAnsi="黑体" w:eastAsia="黑体" w:cs="黑体"/>
          <w:kern w:val="0"/>
          <w:sz w:val="32"/>
          <w:szCs w:val="32"/>
          <w:highlight w:val="none"/>
          <w:lang w:eastAsia="zh-CN"/>
          <w:woUserID w:val="1"/>
        </w:rPr>
        <w:t>1</w:t>
      </w:r>
    </w:p>
    <w:p w14:paraId="14E692E4">
      <w:pPr>
        <w:spacing w:after="60" w:line="560" w:lineRule="exact"/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28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2026年领军型浙江数商拟入选名单</w:t>
      </w:r>
    </w:p>
    <w:p w14:paraId="518C46F4">
      <w:pPr>
        <w:spacing w:after="120"/>
        <w:ind w:firstLine="0" w:firstLineChars="0"/>
        <w:jc w:val="center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  <w:sz w:val="28"/>
          <w:szCs w:val="28"/>
        </w:rPr>
        <w:t>（按设区市排序）</w:t>
      </w:r>
    </w:p>
    <w:tbl>
      <w:tblPr>
        <w:tblStyle w:val="5"/>
        <w:tblW w:w="85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49"/>
        <w:gridCol w:w="5639"/>
        <w:gridCol w:w="1915"/>
      </w:tblGrid>
      <w:tr w14:paraId="5508C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949" w:type="dxa"/>
            <w:shd w:val="clear" w:color="auto" w:fill="EDEDED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6F9619D">
            <w:pPr>
              <w:spacing w:line="320" w:lineRule="auto"/>
              <w:ind w:firstLine="0" w:firstLineChars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5639" w:type="dxa"/>
            <w:shd w:val="clear" w:color="auto" w:fill="EDEDED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8D9A48D">
            <w:pPr>
              <w:spacing w:line="320" w:lineRule="auto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企业名称</w:t>
            </w:r>
          </w:p>
        </w:tc>
        <w:tc>
          <w:tcPr>
            <w:tcW w:w="1915" w:type="dxa"/>
            <w:shd w:val="clear" w:color="auto" w:fill="EDEDED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5FE8B73">
            <w:pPr>
              <w:spacing w:line="320" w:lineRule="auto"/>
              <w:ind w:firstLine="0" w:firstLineChars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地区</w:t>
            </w:r>
          </w:p>
        </w:tc>
      </w:tr>
      <w:tr w14:paraId="35C96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4F4DE0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EAA1CE3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钉钉（中国）信息技术有限公司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CF09E83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3C9B2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CC6D02">
            <w:pPr>
              <w:spacing w:line="320" w:lineRule="auto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FC26E86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中移（杭州）信息技术有限公司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0A1C96F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4DE40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D2E160">
            <w:pPr>
              <w:spacing w:line="320" w:lineRule="auto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143CDE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浙江高信技术股份有限公司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44AB917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090F9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D4883BE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63D7B17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浙江中控信息产业股份有限公司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329A00D7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1E2BA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541E287D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1E755A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浙江天演维真网络科技股份有限公司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6CE95F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65D3B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D23B7A0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415978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联通数据智能有限公司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567D50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5F702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5D0DFD9D">
            <w:pPr>
              <w:spacing w:line="320" w:lineRule="auto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DFDBD8C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创业慧康科技股份有限公司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A0431D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56D00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0A7946D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7568C46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宁波博登智能科技有限公司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30FB60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6B628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337FFDDD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D7954C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蓝卓数字科技有限公司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C92EA6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2E9AF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4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CD118B5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5639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0C67C0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浙江新凯迪数字科技股份有限公司</w:t>
            </w:r>
          </w:p>
        </w:tc>
        <w:tc>
          <w:tcPr>
            <w:tcW w:w="19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30AEFE9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金华市</w:t>
            </w:r>
          </w:p>
        </w:tc>
      </w:tr>
    </w:tbl>
    <w:p w14:paraId="2B5827BE"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default" w:ascii="Times New Roman" w:hAnsi="Times New Roman" w:eastAsia="仿宋_GB2312" w:cs="仿宋_GB2312"/>
          <w:sz w:val="32"/>
          <w:szCs w:val="32"/>
          <w:lang w:val="en-US" w:eastAsia="zh-CN"/>
        </w:rPr>
        <w:br w:type="page"/>
      </w: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76C3B51E">
      <w:pPr>
        <w:spacing w:after="60" w:line="560" w:lineRule="exact"/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2026年成长型浙江数商拟入选名单</w:t>
      </w:r>
    </w:p>
    <w:p w14:paraId="48DFABAE">
      <w:pPr>
        <w:spacing w:after="120"/>
        <w:ind w:firstLine="0" w:firstLineChars="0"/>
        <w:jc w:val="center"/>
        <w:rPr>
          <w:rFonts w:hint="eastAsia"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sz w:val="28"/>
          <w:szCs w:val="28"/>
        </w:rPr>
        <w:t>（按设区市排序）</w:t>
      </w:r>
    </w:p>
    <w:tbl>
      <w:tblPr>
        <w:tblStyle w:val="5"/>
        <w:tblW w:w="85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45"/>
        <w:gridCol w:w="5715"/>
        <w:gridCol w:w="1943"/>
      </w:tblGrid>
      <w:tr w14:paraId="0F6E4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  <w:tblHeader/>
        </w:trPr>
        <w:tc>
          <w:tcPr>
            <w:tcW w:w="845" w:type="dxa"/>
            <w:shd w:val="clear" w:color="auto" w:fill="EDEDED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5432546E">
            <w:pPr>
              <w:spacing w:line="320" w:lineRule="auto"/>
              <w:ind w:firstLine="0" w:firstLineChars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5715" w:type="dxa"/>
            <w:shd w:val="clear" w:color="auto" w:fill="EDEDED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43E4FE8">
            <w:pPr>
              <w:spacing w:line="320" w:lineRule="auto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企业名称</w:t>
            </w:r>
          </w:p>
        </w:tc>
        <w:tc>
          <w:tcPr>
            <w:tcW w:w="1943" w:type="dxa"/>
            <w:shd w:val="clear" w:color="auto" w:fill="EDEDED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203CD19">
            <w:pPr>
              <w:spacing w:line="320" w:lineRule="auto"/>
              <w:ind w:firstLine="0" w:firstLineChars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地区</w:t>
            </w:r>
          </w:p>
        </w:tc>
      </w:tr>
      <w:tr w14:paraId="532B5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6DCD4C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536540BD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浙江建投数字技术有限公司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E02F0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71F5B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762678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1F64BF7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浙江大数据交易中心有限公司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D1E19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6657E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1DDD46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4F83E0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浙江贵仁信息科技股份有限公司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00FB41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3FF700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138096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E8E4E9C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联众智慧科技股份有限公司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CD1234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4DB21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85FB26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5D9213FC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杭州瑞成信息技术股份有限公司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9436A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7F6B4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7B1C2B9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6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7503D9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共道网络科技有限公司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8BBFC1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1ABF7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522FB4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7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E238E9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杭州叙简科技股份有限公司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6E5B7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06AD3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2E3FDB0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8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94CF60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杭州合众数据技术有限公司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759CBF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708D3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15836D4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9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3FCF96B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杭州鲁尔物联科技有限公司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E6FC9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3F035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DA56DF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10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5A6D22C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浙江连信科技有限公司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06A05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18594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CAC364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11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39A182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正元智慧集团股份有限公司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8E34E9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483A2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0CE2075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12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4EC410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浙江省数字安全证书管理有限公司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F10199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23172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A1F567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13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5C8B366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杭州知衣科技有限公司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8819F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0F13456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98E790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14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2AC94F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杭州优云科技股份有限公司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B924DF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6B083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15DD9F0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15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333C4D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闪捷信息科技有限公司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8DC44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14CC7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F32B028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16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FD782BD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杭州数云信息技术有限公司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2BE5A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4E7A8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DC2118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17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11692EC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浙江中易慧能科技有限公司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DA78EF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4E67F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7B9BBC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18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457067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杭州天宽科技有限公司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730A49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66973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F13489E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19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0AF2FB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杭州均有大数据有限公司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AB00E4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77AC6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D034B7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20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F1E592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杭州罗莱迪思科技股份有限公司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73798F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3C782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BA4B0A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21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FF63EE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杭州骋风而来数字科技有限公司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246307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杭州市</w:t>
            </w:r>
          </w:p>
        </w:tc>
      </w:tr>
      <w:tr w14:paraId="15999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B6559C4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22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5052057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宁波宁帆信息科技有限公司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AB2901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58E3F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5A919C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23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9BF449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宁波极望信息科技有限公司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B78AE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4B77B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8A241A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24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B40ACE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宁波江丰生物信息技术有限公司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1C2B7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64705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0A9498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25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3B5C6467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浙江迈新科技股份有限公司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ACBF8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155A6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F5D1DA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26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3D8DDBF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浙江德塔森特数据技术有限公司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F1DB0E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52A08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A459A1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27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ADC90B1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象来科技（宁波）有限公司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2D601D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7527F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40F6E9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28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CB2414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浙江宝兴智慧城市建设有限公司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854CBB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64DAD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0369327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29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4A53CFCE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宁波朗达科技有限公司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760D16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16174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959F47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30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3FDD62F3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宁波深擎信息科技有限公司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8BBB17D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20822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A08C2C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31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ABE632E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宁波紫藤信息科技有限公司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530CB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0F96E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7F36F1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32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5758C12D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宁波甬金通数据科技有限公司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ACF941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6E992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AD3464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33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4543A1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航天云网云制造科技（浙江）有限公司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4164E9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宁波市</w:t>
            </w:r>
          </w:p>
        </w:tc>
      </w:tr>
      <w:tr w14:paraId="44502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BC39BA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34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9542563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浙江索思科技有限公司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8EE8C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温州市</w:t>
            </w:r>
          </w:p>
        </w:tc>
      </w:tr>
      <w:tr w14:paraId="1173D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2F79507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35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BF68F3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浙江东经科技股份有限公司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EC262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温州市</w:t>
            </w:r>
          </w:p>
        </w:tc>
      </w:tr>
      <w:tr w14:paraId="6B0D6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680D0B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36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3B247FB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浙江众成科技有限公司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35878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温州市</w:t>
            </w:r>
          </w:p>
        </w:tc>
      </w:tr>
      <w:tr w14:paraId="63F80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0505ED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37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3737518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浙江省大数据联合计算中心有限公司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E5109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温州市</w:t>
            </w:r>
          </w:p>
        </w:tc>
      </w:tr>
      <w:tr w14:paraId="62BA8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6F143A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38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3348C386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瑞安市数据管理发展有限公司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FE011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温州市</w:t>
            </w:r>
          </w:p>
        </w:tc>
      </w:tr>
      <w:tr w14:paraId="14D54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55B64B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39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5CA621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浙江豪中豪健康产品有限公司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FA56F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温州市</w:t>
            </w:r>
          </w:p>
        </w:tc>
      </w:tr>
      <w:tr w14:paraId="439B5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415DC4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40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0702B0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浙江实在智能科技有限公司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EC714E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湖州市</w:t>
            </w:r>
          </w:p>
        </w:tc>
      </w:tr>
      <w:tr w14:paraId="629B2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42DC67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41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FEE3FAC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浙江数翰科技有限公司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0E31A6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嘉兴市</w:t>
            </w:r>
          </w:p>
        </w:tc>
      </w:tr>
      <w:tr w14:paraId="299E3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B470E4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42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10B7E1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嘉兴聚水潭智能科技有限公司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1E783E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嘉兴市</w:t>
            </w:r>
          </w:p>
        </w:tc>
      </w:tr>
      <w:tr w14:paraId="545B6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C7E6B73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43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94463E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浙江海数科技有限公司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7D318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嘉兴市</w:t>
            </w:r>
          </w:p>
        </w:tc>
      </w:tr>
      <w:tr w14:paraId="4C5A8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A6BA38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44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535F922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浙江创智科技股份有限公司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232F74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嘉兴市</w:t>
            </w:r>
          </w:p>
        </w:tc>
      </w:tr>
      <w:tr w14:paraId="035FD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9C6947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45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02C5A1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浙江魔云物联科技有限公司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163C3C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嘉兴市</w:t>
            </w:r>
          </w:p>
        </w:tc>
      </w:tr>
      <w:tr w14:paraId="707B3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85E25A1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46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445DAB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嘉兴云切在线科技有限公司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29AB5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嘉兴市</w:t>
            </w:r>
          </w:p>
        </w:tc>
      </w:tr>
      <w:tr w14:paraId="20FFB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FBBD47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47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0A3FCC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浙江云上湾区大数据运营有限公司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69D20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嘉兴市</w:t>
            </w:r>
          </w:p>
        </w:tc>
      </w:tr>
      <w:tr w14:paraId="02A00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61328B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48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F7FAA87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浙江相伴宝数字科技有限公司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6E14110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嘉兴市</w:t>
            </w:r>
          </w:p>
        </w:tc>
      </w:tr>
      <w:tr w14:paraId="4C627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B0BA1D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49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518AFC2D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绍兴市柯桥织造印染产业大脑运营有限公司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72819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绍兴市</w:t>
            </w:r>
          </w:p>
        </w:tc>
      </w:tr>
      <w:tr w14:paraId="5A2C7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CDCEB5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50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275E1611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绍兴鑫隆计算机技术股份有限公司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62E57B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绍兴市</w:t>
            </w:r>
          </w:p>
        </w:tc>
      </w:tr>
      <w:tr w14:paraId="65340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FA3824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51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693C2233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绍兴市智慧城市集团有限公司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BA077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绍兴市</w:t>
            </w:r>
          </w:p>
        </w:tc>
      </w:tr>
      <w:tr w14:paraId="6F0DC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CC9727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52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9590F19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金华市数据科技有限公司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00510C3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金华市</w:t>
            </w:r>
          </w:p>
        </w:tc>
      </w:tr>
      <w:tr w14:paraId="1086C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D05C49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53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E6A00B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浙江优尼家智能科技有限公司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79AA9D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金华市</w:t>
            </w:r>
          </w:p>
        </w:tc>
      </w:tr>
      <w:tr w14:paraId="49029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C7C00E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54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36845D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浙江云澎科技有限公司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5898CE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金华市</w:t>
            </w:r>
          </w:p>
        </w:tc>
      </w:tr>
      <w:tr w14:paraId="30713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144EC0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55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76057BB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浙江汇隆晶片技术有限公司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D501A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金华市</w:t>
            </w:r>
          </w:p>
        </w:tc>
      </w:tr>
      <w:tr w14:paraId="303E3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F30EF98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56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C94FEC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浙江同博科技发展有限公司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2DB1D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舟山市</w:t>
            </w:r>
          </w:p>
        </w:tc>
      </w:tr>
      <w:tr w14:paraId="22521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6CF4108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57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0FF7BC5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台州市数字集团有限公司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33C28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台州市</w:t>
            </w:r>
          </w:p>
        </w:tc>
      </w:tr>
      <w:tr w14:paraId="63391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769575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58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3893EB5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浙江兴达讯软件股份有限公司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7DDE74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台州市</w:t>
            </w:r>
          </w:p>
        </w:tc>
      </w:tr>
      <w:tr w14:paraId="19D47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A68C00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59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41B59EC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温岭市产业大脑有限公司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F15529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台州市</w:t>
            </w:r>
          </w:p>
        </w:tc>
      </w:tr>
      <w:tr w14:paraId="55F78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D361B0">
            <w:pPr>
              <w:spacing w:line="320" w:lineRule="auto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60</w:t>
            </w:r>
          </w:p>
        </w:tc>
        <w:tc>
          <w:tcPr>
            <w:tcW w:w="5715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top"/>
          </w:tcPr>
          <w:p w14:paraId="1610B198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食亨（浙江）控股有限公司</w:t>
            </w:r>
          </w:p>
        </w:tc>
        <w:tc>
          <w:tcPr>
            <w:tcW w:w="1943" w:type="dxa"/>
            <w:noWrap w:val="0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9D91EA">
            <w:pPr>
              <w:spacing w:line="32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丽水市</w:t>
            </w:r>
          </w:p>
        </w:tc>
      </w:tr>
    </w:tbl>
    <w:p w14:paraId="1EB23957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30E28F6-25F9-43BA-8E28-99677EC67F7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04D2620D-F540-44A0-B13C-321732AC858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089654D-1278-4E98-A816-928F44D19EB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5330E08E-D40D-47B7-A308-8956727D229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5FDE0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8C0DD2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48C0DD2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106DC"/>
    <w:rsid w:val="025D2A3A"/>
    <w:rsid w:val="096106DC"/>
    <w:rsid w:val="0F267565"/>
    <w:rsid w:val="18AF200B"/>
    <w:rsid w:val="18AF5EEB"/>
    <w:rsid w:val="295D6FCD"/>
    <w:rsid w:val="2AD96DF8"/>
    <w:rsid w:val="2F4B182A"/>
    <w:rsid w:val="309061AB"/>
    <w:rsid w:val="30BB3500"/>
    <w:rsid w:val="31C82673"/>
    <w:rsid w:val="3DB6343C"/>
    <w:rsid w:val="44F83F00"/>
    <w:rsid w:val="45156E55"/>
    <w:rsid w:val="56010005"/>
    <w:rsid w:val="5B157129"/>
    <w:rsid w:val="5D891648"/>
    <w:rsid w:val="6BF87659"/>
    <w:rsid w:val="7AB155F7"/>
    <w:rsid w:val="FBFF34A8"/>
    <w:rsid w:val="FFDBE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1537</Words>
  <Characters>1654</Characters>
  <Lines>0</Lines>
  <Paragraphs>0</Paragraphs>
  <TotalTime>54</TotalTime>
  <ScaleCrop>false</ScaleCrop>
  <LinksUpToDate>false</LinksUpToDate>
  <CharactersWithSpaces>1694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2026-09-02T10:16:00Z</dcterms:created>
  <dc:creator>LYX</dc:creator>
  <cp:lastModifiedBy>LYX</cp:lastModifiedBy>
  <dcterms:modified xsi:type="dcterms:W3CDTF">2026-09-15T03:09:31Z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FB72B0AE555349C3AE51677B4B889647_13</vt:lpwstr>
  </property>
  <property fmtid="{D5CDD505-2E9C-101B-9397-08002B2CF9AE}" pid="4" name="KSOTemplateDocerSaveRecord">
    <vt:lpwstr>eyJoZGlkIjoiNTJlNjY0MGExNzU2NDc3Y2UwZWM3NTM1NWM5OTQ1MjEiLCJ1c2VySWQiOiI2NjM5NTY1NTkifQ==</vt:lpwstr>
  </property>
</Properties>
</file>