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2025年安阳市创新型中小企业公示名单</w:t>
      </w:r>
      <w:r>
        <w:rPr>
          <w:rFonts w:ascii="黑体" w:hAnsi="宋体" w:eastAsia="黑体" w:cs="黑体"/>
          <w:b w:val="0"/>
          <w:bCs w:val="0"/>
          <w:color w:val="000000"/>
          <w:sz w:val="28"/>
          <w:szCs w:val="28"/>
        </w:rPr>
        <w:t xml:space="preserve"> </w:t>
      </w:r>
    </w:p>
    <w:p>
      <w:pPr>
        <w:jc w:val="center"/>
        <w:rPr>
          <w:rFonts w:hint="eastAsia" w:ascii="黑体" w:hAnsi="宋体" w:eastAsia="黑体" w:cs="黑体"/>
          <w:b w:val="0"/>
          <w:bCs w:val="0"/>
          <w:color w:val="000000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935"/>
        <w:gridCol w:w="5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ascii="黑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ascii="黑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属地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ascii="黑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  <w:bookmarkEnd w:id="0"/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河南亚临界机械装备有限公司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河南倡蓝工业炉科技有限公司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安阳专精特新信息科技有限公司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兆泰源（安阳）信息技术有限公司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安阳市璟讯网络科技有限公司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安阳瑞美科技有限公司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河南洹飞环保科技有限公司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河南乐绎央厨餐饮有限公司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河南信创产业园管理有限公司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安阳市华安药业有限责任公司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安阳市飞特机械有限公司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安阳尼采启合生物科技有限公司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安阳派菲克电磁科技有限公司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高新区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安阳鸿蒙新材料有限公司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文峰区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安阳市剑龙针织有限公司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bookmarkStart w:id="1" w:name="OLE_LINK2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  <w:bookmarkEnd w:id="1"/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河南擎科科技有限公司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河南千罗机械设备有限公司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河南通沁机械设备制造有限公司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河南嵩通机械设备有限公司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河南道通精密模具有限公司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河南顺腾锻压机械有限公司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河南万担粮机械设备有限公司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河南众扬机械设备有限公司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河南群鼎机械设备有限公司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河南兴拓机械设备有限公司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河南维超机械设备有限公司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河南省齐洲生物科技有限公司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河南汇农机械有限公司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河南施美克生物工程有限公司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华夏铁路装备有限公司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滑县硕晨木材加工有限公司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河南点通口腔材料有限公司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bookmarkStart w:id="2" w:name="OLE_LINK3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  <w:bookmarkEnd w:id="2"/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林州市润材铁路配件有限公司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河南坤羽传动科技有限公司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林州市如多新材料科技有限公司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林州市金和重工机械有限公司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林州北辰众星铸管有限公司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河南佳恒电器有限公司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安阳华铁轨道装备材料有限公司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林州市兴龙铸业有限公司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林州市博森机械制造有限公司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安阳市中煤机械制造有限公司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林州市永丰汽车部件有限公司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林州市大成散热器有限公司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林州市合圆汽车制动器有限公司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林州市元创车桥有限责任公司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林州市宏科车桥制造有限公司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林州市中鹏机械制造有限公司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林州市业峰机械制造有限公司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林州时代机械有限公司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林州市立通新材料有限公司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河南晋能智控装备股份有限公司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林州市建兴商品砼有限公司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bookmarkStart w:id="3" w:name="OLE_LINK7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  <w:bookmarkEnd w:id="3"/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林州市升华幕墙门窗有限公司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林州市郑泰工务器材制造有限公司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bookmarkStart w:id="4" w:name="OLE_LINK4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  <w:bookmarkEnd w:id="4"/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安阳市安科实用气体有限责任公司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安阳市龙煊煤业有限公司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安阳春源新材料有限公司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安阳中丹环保科技有限公司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河南东润新材料有限公司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河南安凯新材料有限公司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安阳市佳威冶金耐材有限公司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安阳市聚合能源有限公司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安阳市彰德建材有限责任公司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龙安区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河南省鼎鼎实业有限公司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河南天蕴泉饮品有限公司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中安盈泰建工集团有限公司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bookmarkStart w:id="5" w:name="OLE_LINK5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内黄县</w:t>
            </w:r>
            <w:bookmarkEnd w:id="5"/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安阳中木油生态科技有限公司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内黄县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内黄县美味坊食品有限公司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内黄县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河南乾佑新材料科技有限公司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内黄县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内黄县丰和油脂有限公司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北关区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安阳市惠富网络科技有限公司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北关区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中润建能科技(河南)有限公司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bookmarkStart w:id="6" w:name="OLE_LINK6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  <w:bookmarkEnd w:id="6"/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安阳市丰华彩印包装有限公司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汤阴凯锐达制衣有限公司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安阳市和佳信包装有限责任公司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汤阴县华宜家机械制造有限公司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安阳睿愚金属材料科技有限公司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安阳市华世食品有限公司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安阳市天恒金属制品有限公司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81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汤阴县光辉特种工程塑料厂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汤阴县创业工程塑料有限公司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83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安阳市天新商业设施有限公司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雨露节水灌溉科技有限公司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85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河南省航发塑业有限公司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86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河南利康生物医药有限公司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87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汤阴县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汤阴中州供水有限公司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殷都区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河南宏烨冶金设备科技有限公司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89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殷都区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安阳立德锅炉有限公司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殷都区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安阳惠农塑业有限责任公司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9" w:hRule="atLeast"/>
        </w:trPr>
        <w:tc>
          <w:tcPr>
            <w:tcW w:w="1553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91</w:t>
            </w:r>
            <w:bookmarkStart w:id="7" w:name="_GoBack"/>
            <w:bookmarkEnd w:id="7"/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殷都区</w:t>
            </w:r>
          </w:p>
        </w:tc>
        <w:tc>
          <w:tcPr>
            <w:tcW w:w="55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安阳利源新材料科技有限公司</w:t>
            </w:r>
          </w:p>
        </w:tc>
      </w:tr>
    </w:tbl>
    <w:p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lY2U2ZjAxMTIwZmFhMmE4ODk3MzkwYjNhOTc0ZjgifQ=="/>
    <w:docVar w:name="KSO_WPS_MARK_KEY" w:val="5ca9b0b3-4d8f-4034-a4c8-f0b91aadfffb"/>
  </w:docVars>
  <w:rsids>
    <w:rsidRoot w:val="00000000"/>
    <w:rsid w:val="3C1E002E"/>
    <w:rsid w:val="4EC556E6"/>
    <w:rsid w:val="752A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1475</Words>
  <Characters>1559</Characters>
  <Lines>0</Lines>
  <Paragraphs>0</Paragraphs>
  <TotalTime>2</TotalTime>
  <ScaleCrop>false</ScaleCrop>
  <LinksUpToDate>false</LinksUpToDate>
  <CharactersWithSpaces>1594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2024-11-25T02:41:00Z</dcterms:created>
  <dc:creator>HP02</dc:creator>
  <cp:lastModifiedBy>Right at you.</cp:lastModifiedBy>
  <dcterms:modified xsi:type="dcterms:W3CDTF">2025-03-13T02:49:06Z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6AA8DCDF2CE94B0BB9FC4814E1F0262E</vt:lpwstr>
  </property>
</Properties>
</file>