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83D83">
      <w:pPr>
        <w:pStyle w:val="2"/>
        <w:rPr>
          <w:rFonts w:hint="default" w:ascii="Nimbus Roman No9 L" w:hAnsi="Nimbus Roman No9 L" w:eastAsia="黑体" w:cs="Nimbus Roman No9 L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Nimbus Roman No9 L" w:hAnsi="Nimbus Roman No9 L" w:eastAsia="黑体" w:cs="Nimbus Roman No9 L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 w14:paraId="09C6A9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</w:pPr>
      <w:r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  <w:t>湖北省</w:t>
      </w:r>
      <w:r>
        <w:rPr>
          <w:rFonts w:hint="default" w:ascii="Nimbus Roman No9 L" w:hAnsi="Nimbus Roman No9 L" w:eastAsia="方正小标宋简体" w:cs="Nimbus Roman No9 L"/>
          <w:sz w:val="44"/>
          <w:szCs w:val="44"/>
        </w:rPr>
        <w:t>首版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eastAsia="zh-CN"/>
        </w:rPr>
        <w:t>次</w:t>
      </w:r>
      <w:r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  <w:t>软件产品申报要求</w:t>
      </w:r>
    </w:p>
    <w:p w14:paraId="31348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Nimbus Roman No9 L" w:hAnsi="Nimbus Roman No9 L" w:eastAsia="方正小标宋简体" w:cs="Nimbus Roman No9 L"/>
          <w:sz w:val="44"/>
          <w:szCs w:val="44"/>
          <w:lang w:eastAsia="zh-CN"/>
        </w:rPr>
      </w:pPr>
    </w:p>
    <w:p w14:paraId="097B46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1.在湖北省内依法注册的企业，符合产业发展导向。具备独立法人资格，依法纳税，诚信经营。</w:t>
      </w:r>
    </w:p>
    <w:p w14:paraId="05925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2.按照国家工信部、统计局《软件和信息技术服务业统计调查制度》纳入软件统计调查的企业。</w:t>
      </w:r>
    </w:p>
    <w:p w14:paraId="10EC79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3.首版次软件类别属于湖北省首版次软件产品补贴范围。</w:t>
      </w:r>
    </w:p>
    <w:p w14:paraId="3E3D2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4.首版次软件已取得软件著作权登记证书，证书登记的产品“开发完成日期”距申报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周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期的时间原则上不超过2年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（即软件著作权证书颁发日期应在2023年1月1日之后），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权利取得方式需为原始取得。</w:t>
      </w:r>
    </w:p>
    <w:p w14:paraId="33D93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5.首版次软件产品已实现销售并完成交付，且是同产品名称、同一版本号。产品上年度累计销售总额不低于500万元，研发费用不低于100万元。</w:t>
      </w:r>
    </w:p>
    <w:p w14:paraId="2204B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6.首版次软件产品通过具有CNAS和CMA资质认证的省级及以上第三方检验检测机构的检测。</w:t>
      </w:r>
    </w:p>
    <w:p w14:paraId="084444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7.首版次软件产品具有创新性、先进性和示范性。</w:t>
      </w:r>
    </w:p>
    <w:p w14:paraId="5417FC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t>8.其他相关证明材料，如信创生态参与情况相关材料或企业认为应提交的其他证明材料。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E282111-D5F6-4EF9-9269-322DB783426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mbus Roman No9 L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2" w:fontKey="{5DA36B1F-0329-4A9E-9B5F-E2C4D63EC2F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F3F99F9-C9CC-4408-A3CF-4A8E2421560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AA3E4B6-1748-4C3A-B636-5D4C3A4787B7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40CD7"/>
    <w:rsid w:val="0D04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2026-10-12T09:32:00Z</dcterms:created>
  <dc:creator>Fallin out</dc:creator>
  <cp:lastModifiedBy>Fallin out</cp:lastModifiedBy>
  <dcterms:modified xsi:type="dcterms:W3CDTF">2026-10-12T09:33:15Z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614668444DEC4E3A81C00DC5CE000D0D_11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