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0" w:name="quanwen"/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202</w:t>
      </w:r>
      <w:r>
        <w:rPr>
          <w:rFonts w:hint="eastAsia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4</w:t>
      </w: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年度第</w:t>
      </w:r>
      <w:r>
        <w:rPr>
          <w:rFonts w:hint="eastAsia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一</w:t>
      </w:r>
      <w:r>
        <w:rPr>
          <w:rFonts w:hint="default" w:ascii="Times New Roman" w:hAnsi="Times New Roman" w:eastAsia="方正小标宋_GBK" w:cs="Times New Roman"/>
          <w:b/>
          <w:bCs/>
          <w:color w:val="auto"/>
          <w:kern w:val="2"/>
          <w:sz w:val="42"/>
          <w:szCs w:val="42"/>
          <w:lang w:val="en-US" w:eastAsia="zh-CN" w:bidi="ar-SA"/>
        </w:rPr>
        <w:t>批河南省专精特新中小企业推荐汇总表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宋体" w:cs="Times New Roman"/>
          <w:color w:val="auto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省辖市级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工业和信息化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主管部门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（盖章）：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</w:t>
      </w:r>
    </w:p>
    <w:tbl>
      <w:tblPr>
        <w:tblStyle w:val="9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810"/>
        <w:gridCol w:w="426"/>
        <w:gridCol w:w="426"/>
        <w:gridCol w:w="1161"/>
        <w:gridCol w:w="691"/>
        <w:gridCol w:w="658"/>
        <w:gridCol w:w="847"/>
        <w:gridCol w:w="844"/>
        <w:gridCol w:w="925"/>
        <w:gridCol w:w="625"/>
        <w:gridCol w:w="640"/>
        <w:gridCol w:w="660"/>
        <w:gridCol w:w="805"/>
        <w:gridCol w:w="903"/>
        <w:gridCol w:w="769"/>
        <w:gridCol w:w="759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5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28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企业名称</w:t>
            </w:r>
          </w:p>
        </w:tc>
        <w:tc>
          <w:tcPr>
            <w:tcW w:w="14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  <w:t>主导产品名称</w:t>
            </w:r>
          </w:p>
        </w:tc>
        <w:tc>
          <w:tcPr>
            <w:tcW w:w="149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28条产业链划分 </w:t>
            </w:r>
          </w:p>
        </w:tc>
        <w:tc>
          <w:tcPr>
            <w:tcW w:w="3082" w:type="pct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认定条件</w:t>
            </w:r>
          </w:p>
        </w:tc>
        <w:tc>
          <w:tcPr>
            <w:tcW w:w="53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审核情况</w:t>
            </w:r>
          </w:p>
        </w:tc>
        <w:tc>
          <w:tcPr>
            <w:tcW w:w="540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企业产品、技术先进性的说明（不超过100字）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近三年是否发生重大事故或违法违规行为</w:t>
            </w:r>
          </w:p>
        </w:tc>
        <w:tc>
          <w:tcPr>
            <w:tcW w:w="242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从事细分市场时间（年）</w:t>
            </w:r>
          </w:p>
        </w:tc>
        <w:tc>
          <w:tcPr>
            <w:tcW w:w="23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上年度研发费用（万元）</w:t>
            </w:r>
          </w:p>
        </w:tc>
        <w:tc>
          <w:tcPr>
            <w:tcW w:w="298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研发费用占营收总额比例（%）</w:t>
            </w:r>
          </w:p>
        </w:tc>
        <w:tc>
          <w:tcPr>
            <w:tcW w:w="296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上年度营收总额（万元）</w:t>
            </w:r>
          </w:p>
        </w:tc>
        <w:tc>
          <w:tcPr>
            <w:tcW w:w="325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近两年新增实缴股权融资总额（万元）</w:t>
            </w:r>
          </w:p>
        </w:tc>
        <w:tc>
          <w:tcPr>
            <w:tcW w:w="1278" w:type="pct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评价得分及是否满足下列直通条件</w:t>
            </w:r>
          </w:p>
        </w:tc>
        <w:tc>
          <w:tcPr>
            <w:tcW w:w="270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佐证材料是否完备、有效</w:t>
            </w:r>
          </w:p>
        </w:tc>
        <w:tc>
          <w:tcPr>
            <w:tcW w:w="267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是否符合推荐条件</w:t>
            </w:r>
          </w:p>
        </w:tc>
        <w:tc>
          <w:tcPr>
            <w:tcW w:w="540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5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评价得分</w:t>
            </w: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近三年获得科技奖励情况</w:t>
            </w: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近两年研发费用总额均值（万元）</w:t>
            </w: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近两年新增实缴股权融资总额（万元）</w:t>
            </w: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近三年“创客中国”全国500强情况</w:t>
            </w:r>
          </w:p>
        </w:tc>
        <w:tc>
          <w:tcPr>
            <w:tcW w:w="270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A企业</w:t>
            </w: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是/否</w:t>
            </w: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是/否</w:t>
            </w: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是/否</w:t>
            </w: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  <w:t>…</w:t>
            </w:r>
          </w:p>
        </w:tc>
        <w:tc>
          <w:tcPr>
            <w:tcW w:w="28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widowControl w:val="0"/>
        <w:spacing w:line="240" w:lineRule="auto"/>
        <w:ind w:left="0" w:leftChars="0" w:firstLine="0" w:firstLineChars="0"/>
        <w:jc w:val="both"/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t>注：</w:t>
      </w:r>
      <w:r>
        <w:rPr>
          <w:rFonts w:hint="eastAsia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t>1.产业链填写我省公布的28条重点产业链标准名称，如“先进超硬材料产业链”，不属于的不填写。</w:t>
      </w:r>
    </w:p>
    <w:p>
      <w:pPr>
        <w:pStyle w:val="2"/>
        <w:spacing w:line="240" w:lineRule="auto"/>
        <w:rPr>
          <w:rFonts w:hint="default"/>
          <w:lang w:val="en-US" w:eastAsia="zh-CN"/>
        </w:rPr>
      </w:pPr>
      <w:r>
        <w:rPr>
          <w:rFonts w:hint="eastAsia" w:eastAsia="楷体_GB2312" w:cs="Times New Roman"/>
          <w:color w:val="auto"/>
          <w:kern w:val="2"/>
          <w:sz w:val="28"/>
          <w:szCs w:val="28"/>
          <w:lang w:val="en-US" w:eastAsia="zh-CN" w:bidi="ar-SA"/>
        </w:rPr>
        <w:t xml:space="preserve">    2.</w:t>
      </w:r>
      <w:r>
        <w:rPr>
          <w:rFonts w:hint="default" w:ascii="Times New Roman" w:hAnsi="Times New Roman" w:eastAsia="楷体_GB2312" w:cs="Times New Roman"/>
          <w:color w:val="auto"/>
          <w:kern w:val="2"/>
          <w:sz w:val="28"/>
          <w:szCs w:val="28"/>
          <w:lang w:val="en-US" w:eastAsia="zh-CN" w:bidi="ar-SA"/>
        </w:rPr>
        <w:t>另附EXCEL格式报邮箱</w:t>
      </w:r>
      <w:r>
        <w:rPr>
          <w:rFonts w:hint="eastAsia" w:eastAsia="楷体_GB2312" w:cs="Times New Roman"/>
          <w:color w:val="auto"/>
          <w:kern w:val="2"/>
          <w:sz w:val="28"/>
          <w:szCs w:val="28"/>
          <w:lang w:val="en-US" w:eastAsia="zh-CN" w:bidi="ar-SA"/>
        </w:rPr>
        <w:t>。</w:t>
      </w:r>
    </w:p>
    <w:bookmarkEnd w:id="0"/>
    <w:p>
      <w:pPr>
        <w:widowControl w:val="0"/>
        <w:spacing w:line="360" w:lineRule="auto"/>
        <w:ind w:firstLine="0" w:firstLineChars="0"/>
        <w:jc w:val="left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bookmarkStart w:id="1" w:name="_GoBack"/>
      <w:bookmarkEnd w:id="1"/>
    </w:p>
    <w:sectPr>
      <w:footerReference r:id="rId3" w:type="default"/>
      <w:pgSz w:w="16838" w:h="11906" w:orient="landscape"/>
      <w:pgMar w:top="1417" w:right="1417" w:bottom="1417" w:left="1417" w:header="1020" w:footer="130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22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F2263"/>
    <w:rsid w:val="029754AC"/>
    <w:rsid w:val="03231421"/>
    <w:rsid w:val="045D3D72"/>
    <w:rsid w:val="04F71E49"/>
    <w:rsid w:val="05DD04DB"/>
    <w:rsid w:val="064A5801"/>
    <w:rsid w:val="08BC26E4"/>
    <w:rsid w:val="095E5711"/>
    <w:rsid w:val="0CCD6212"/>
    <w:rsid w:val="0D487EE7"/>
    <w:rsid w:val="0EA45119"/>
    <w:rsid w:val="0F0F7F07"/>
    <w:rsid w:val="0FD73BC5"/>
    <w:rsid w:val="109B73E2"/>
    <w:rsid w:val="10BE24DD"/>
    <w:rsid w:val="113D1643"/>
    <w:rsid w:val="12144138"/>
    <w:rsid w:val="128310C8"/>
    <w:rsid w:val="12D6239E"/>
    <w:rsid w:val="13011840"/>
    <w:rsid w:val="13C50EB2"/>
    <w:rsid w:val="1AB928F3"/>
    <w:rsid w:val="1C14243F"/>
    <w:rsid w:val="1DFF1509"/>
    <w:rsid w:val="1FA2209D"/>
    <w:rsid w:val="202A175B"/>
    <w:rsid w:val="21852DB9"/>
    <w:rsid w:val="21D760C0"/>
    <w:rsid w:val="23C50873"/>
    <w:rsid w:val="243F3410"/>
    <w:rsid w:val="25131879"/>
    <w:rsid w:val="27C977C8"/>
    <w:rsid w:val="294F0872"/>
    <w:rsid w:val="2A4F5140"/>
    <w:rsid w:val="2B167123"/>
    <w:rsid w:val="2C0874E9"/>
    <w:rsid w:val="2E6554CB"/>
    <w:rsid w:val="2F077310"/>
    <w:rsid w:val="330976E0"/>
    <w:rsid w:val="34E34449"/>
    <w:rsid w:val="34F771FE"/>
    <w:rsid w:val="354D60CF"/>
    <w:rsid w:val="37317639"/>
    <w:rsid w:val="3A9A7626"/>
    <w:rsid w:val="3CCB34BA"/>
    <w:rsid w:val="3E06318F"/>
    <w:rsid w:val="3E90496E"/>
    <w:rsid w:val="3FA323D6"/>
    <w:rsid w:val="410E2BF4"/>
    <w:rsid w:val="42066C54"/>
    <w:rsid w:val="42BF30F7"/>
    <w:rsid w:val="43632CAA"/>
    <w:rsid w:val="44F02121"/>
    <w:rsid w:val="46504F1E"/>
    <w:rsid w:val="47C17F4E"/>
    <w:rsid w:val="498804B4"/>
    <w:rsid w:val="4AA47E92"/>
    <w:rsid w:val="4B69278E"/>
    <w:rsid w:val="4BCE5D4E"/>
    <w:rsid w:val="4BFE620B"/>
    <w:rsid w:val="4DD1331C"/>
    <w:rsid w:val="52480C44"/>
    <w:rsid w:val="53B455EE"/>
    <w:rsid w:val="540E2521"/>
    <w:rsid w:val="55383CBA"/>
    <w:rsid w:val="570607C7"/>
    <w:rsid w:val="57D1678E"/>
    <w:rsid w:val="57F1016E"/>
    <w:rsid w:val="5A405CD7"/>
    <w:rsid w:val="5B6E5E83"/>
    <w:rsid w:val="5D9134AC"/>
    <w:rsid w:val="5E686446"/>
    <w:rsid w:val="5FBD6A95"/>
    <w:rsid w:val="602151A7"/>
    <w:rsid w:val="60C35664"/>
    <w:rsid w:val="637F31CE"/>
    <w:rsid w:val="648C45B3"/>
    <w:rsid w:val="653B1806"/>
    <w:rsid w:val="65E27B78"/>
    <w:rsid w:val="67A71692"/>
    <w:rsid w:val="67CE7686"/>
    <w:rsid w:val="685B6FF9"/>
    <w:rsid w:val="6AB928F6"/>
    <w:rsid w:val="74196285"/>
    <w:rsid w:val="754D0654"/>
    <w:rsid w:val="77AB6556"/>
    <w:rsid w:val="78F74140"/>
    <w:rsid w:val="7A78604D"/>
    <w:rsid w:val="7EC8430A"/>
    <w:rsid w:val="7F3FBCFC"/>
    <w:rsid w:val="7F531F76"/>
    <w:rsid w:val="AEFD48B4"/>
    <w:rsid w:val="CFAF004C"/>
    <w:rsid w:val="D57F3C72"/>
    <w:rsid w:val="FC5FFA13"/>
    <w:rsid w:val="FF4CF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qFormat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0"/>
      <w:sz w:val="18"/>
      <w:szCs w:val="20"/>
      <w:lang w:val="en-US" w:eastAsia="zh-CN" w:bidi="ar-SA"/>
    </w:rPr>
  </w:style>
  <w:style w:type="paragraph" w:styleId="6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7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8">
    <w:name w:val="Body Text First Indent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 w:firstLine="420" w:firstLineChars="100"/>
      <w:jc w:val="both"/>
    </w:pPr>
    <w:rPr>
      <w:rFonts w:hint="default" w:ascii="Times New Roman" w:hAnsi="Times New Roman" w:eastAsia="仿宋_GB2312" w:cs="Times New Roman"/>
      <w:kern w:val="2"/>
      <w:sz w:val="32"/>
      <w:szCs w:val="20"/>
      <w:lang w:val="en-US" w:eastAsia="zh-CN" w:bidi="ar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styleId="12">
    <w:name w:val="footnote reference"/>
    <w:qFormat/>
    <w:uiPriority w:val="0"/>
    <w:rPr>
      <w:rFonts w:ascii="Verdana" w:hAnsi="Verdana" w:eastAsia="宋体" w:cs="Verdana"/>
      <w:kern w:val="0"/>
      <w:sz w:val="20"/>
      <w:szCs w:val="20"/>
      <w:vertAlign w:val="superscript"/>
      <w:lang w:eastAsia="en-US"/>
    </w:rPr>
  </w:style>
  <w:style w:type="paragraph" w:customStyle="1" w:styleId="13">
    <w:name w:val="样式 文字 + 首行缩进:  2 字符3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仿宋_GB2312" w:cs="宋体"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2021-03-25T10:57:00Z</dcterms:created>
  <dc:creator>Administrator</dc:creator>
  <cp:lastModifiedBy>尘夏</cp:lastModifiedBy>
  <dcterms:modified xsi:type="dcterms:W3CDTF">2024-03-18T03:56:14Z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