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 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宣城市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2018年生态文明先行示范区建设</w:t>
      </w:r>
      <w:bookmarkStart w:id="0" w:name="_GoBack"/>
      <w:r>
        <w:rPr>
          <w:rStyle w:val="4"/>
          <w:rFonts w:hint="eastAsia" w:ascii="仿宋" w:hAnsi="仿宋" w:eastAsia="仿宋" w:cs="仿宋"/>
          <w:b/>
          <w:bCs/>
          <w:sz w:val="32"/>
          <w:szCs w:val="32"/>
        </w:rPr>
        <w:t>专项资金项目</w:t>
      </w:r>
    </w:p>
    <w:bookmarkEnd w:id="0"/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宁国市宁墩镇河流生态环境保护工程项目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旌德县庙首镇练山村美好乡村污水净化工程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公共机构节能经费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（二）宣城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市2018年省级低碳城市试点专项资金项目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泾县查济低碳社区项目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宣州区吴村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低碳社区项目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旌德S323线路绿色低碳循环公路项目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温室气体观测网站建设经费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温室气体清单编制和碳排放峰值测算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低碳技术和产品认证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/>
    <w:sectPr>
      <w:pgSz w:w="11906" w:h="16838"/>
      <w:pgMar w:top="2211" w:right="1559" w:bottom="2041" w:left="1559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C6533"/>
    <w:rsid w:val="4B7C653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2018-09-26T08:21:00Z</dcterms:created>
  <dc:creator>胡亮</dc:creator>
  <cp:lastModifiedBy>胡亮</cp:lastModifiedBy>
  <dcterms:modified xsi:type="dcterms:W3CDTF">2018-09-26T08:21:51Z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