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ED6A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附件</w:t>
      </w:r>
    </w:p>
    <w:p w14:paraId="520EB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金华市国家中小企业数字化转型城市试点改造项目（第二十四批）</w:t>
      </w:r>
    </w:p>
    <w:p w14:paraId="753E6A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拟补助资金</w:t>
      </w:r>
    </w:p>
    <w:p w14:paraId="6965CA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4"/>
          <w:szCs w:val="24"/>
          <w:lang w:val="en-US" w:eastAsia="zh-CN"/>
        </w:rPr>
        <w:t>单位：万元</w:t>
      </w:r>
    </w:p>
    <w:tbl>
      <w:tblPr>
        <w:tblStyle w:val="5"/>
        <w:tblW w:w="5486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937"/>
        <w:gridCol w:w="2085"/>
        <w:gridCol w:w="3843"/>
        <w:gridCol w:w="1167"/>
        <w:gridCol w:w="888"/>
        <w:gridCol w:w="1223"/>
        <w:gridCol w:w="1077"/>
        <w:gridCol w:w="1118"/>
        <w:gridCol w:w="1296"/>
        <w:gridCol w:w="1390"/>
      </w:tblGrid>
      <w:tr w14:paraId="22E0B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tblHeader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A0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E9D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区域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A6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FB6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FE4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所属试点行业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332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数字化水平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C1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补助金额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B5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中央</w:t>
            </w:r>
          </w:p>
          <w:p w14:paraId="23243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  <w:t>补助资金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155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市财政</w:t>
            </w:r>
            <w:r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>配套资金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A18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</w:t>
            </w:r>
            <w:r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>（市、区）配套</w:t>
            </w:r>
            <w:r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  <w:t>资金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A9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3AFC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299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791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金东区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41CD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金华市融昌工具有限公司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0E7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融昌工具中小企业数字化改造项目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39A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838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80A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32.2150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761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12.8860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5F4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9.6645 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EA4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9.6645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0F50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E798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736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155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金东区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0BC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浙江荣和实业有限公司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980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荣和实业国家中小企业数字化改造项目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72E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117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9E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43.8450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629B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17.5380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959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13.1535 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D58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13.1535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B890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D88D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A77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A72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金东区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4FAC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浙江阳福针织有限公司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498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阳福针织数字化改造项目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A30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F95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DDC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32.1700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9C7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12.8680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1F3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9.6510 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5B5F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9.6510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147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F076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37C1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0F3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10E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金华市广硕机电有限公司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698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广硕机电-数字化改造项目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465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07F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5E7B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36.7900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9D5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14.7160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7C6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11.0370 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032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11.0370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B88B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7459C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0BF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39C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E4F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浙江天雅江涛动力有限公司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C52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浙江天雅江涛动力有限公司ERP一体化智能制造项目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32F0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72A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92C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2.5650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57B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1.0260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F9C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C6E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1.5390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5C5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3889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9A4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89E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706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兰溪市鹏凯纺织有限公司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B2B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兰溪市鹏凯纺织有限公司ERP+MES智能制造数字化改造项目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51B4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ABF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0FA7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27.5200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B43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11.0080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6A9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C36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16.5120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441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F1C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B54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584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1736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浙江新辉五金科技有限公司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A53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浙江新辉五金数改项目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509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54F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E55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35.6100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B895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14.2440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561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0E23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21.3660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C5E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210F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727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80D6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A7D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浙江陆晟纺织有限公司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23A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陆晟纺织数字化改造二期项目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A08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DB9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6F7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26.3250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500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10.5300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6DE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93D0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15.7950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E51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国标二级</w:t>
            </w:r>
          </w:p>
          <w:p w14:paraId="54139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升三级</w:t>
            </w:r>
          </w:p>
        </w:tc>
      </w:tr>
      <w:tr w14:paraId="2E78E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946C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763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55F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浙江钜鸿工贸有限公司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287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浙江钜鸿工贸有限公司企业数字化改造项目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75E9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D592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A33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16.5950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060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6.6380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0B66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5D9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9.9570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937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CE863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3B71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28B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43F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浙江久盛交联电缆有限公司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B58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浙江久盛交联电缆有限公司数字化改造项目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3EA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磁性材料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786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4EDC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32.2950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D2E6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12.9180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322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D03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19.3770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B85D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B061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25A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B348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4A6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英麒科技集团有限公司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D0CA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英麒科技集团有限公司数字化改造项目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B0D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7F4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D56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25.1550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4FA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10.0620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274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202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15.0930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145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国标二级</w:t>
            </w:r>
          </w:p>
          <w:p w14:paraId="35FB0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升三级</w:t>
            </w:r>
          </w:p>
        </w:tc>
      </w:tr>
      <w:tr w14:paraId="456D5D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F51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01B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493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东阳市鑫辉金银线有限公司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089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东阳市鑫辉金银线有限公司数字化改造项目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C6F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3DD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0DC9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28.0250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4E2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11.2100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BD1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5594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16.8150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519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7414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60C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C837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DD7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浙江晨宇针织有限公司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7C5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浙江晨宇针织有限公司数字化改造项目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457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E59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832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45.3450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4F2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18.1380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121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B5A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27.2070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18F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18BF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341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58E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847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浙江鼎亿服饰有限公司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1A3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鼎亿服饰数字化改造项目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D18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DC5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CB1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27.6650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279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11.0660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B66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B14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16.5990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F50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8B1F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764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FF1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8F8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东阳市吴刚针织有限公司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8DA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2025年吴刚针织金华市国家试点行业中小企业数字化改造项目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16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6F8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706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4.7150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8730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1.8860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374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9D3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2.8290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378D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BEEE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5E40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4C5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C06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浙江东阳金牛针织制衣有限公司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5D63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2025年金牛针织金华市国家试点行业中小企业数字化改造项目合同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6FC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9F4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5E6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43.6100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95D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17.4440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481E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18F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26.1660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4E5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B1A7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9CC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EC0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03A4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东阳市宏丰磁业有限公司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B17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东阳市宏丰磁业有限公司数字化改造项目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F8F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磁性材料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34B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BDE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18.0650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8835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7.2260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207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959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10.8390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4CF2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D399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4793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CAB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259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浙江司南精密制造有限公司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582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浙江司南精密制造有限公司中小企业数字化改造项目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0CA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磁性材料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A2B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DF3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24.5800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E71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9.8320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004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D2C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14.7480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91A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0FAB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526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6CA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617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浙江斯米克焊接科技有限公司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896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浙江斯米克焊接有限公司数字化改造项目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50C8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2F6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430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30.2200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F60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12.0880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EB6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E18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18.1320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025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7193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6FD8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3F8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CED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义乌市商捷服饰有限公司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3AF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商捷服饰数字化改造项目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B814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C97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8C5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27.8900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B703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11.1560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F20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EC5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16.7340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890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2756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020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92A0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DCF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浙江富安莱科技有限公司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593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富安莱SAP信息化协同办公项目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4DC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978B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9AB1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39.9800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367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15.9920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26F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694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23.9880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161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EF53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87F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CE5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CA51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浙江梦娜袜业股份有限公司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05D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梦娜袜业SAP信息化协同办公项目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DB7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064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4979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53.9800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4912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21.5920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61A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0AC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32.3880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C62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FE82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A42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589A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4A3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义乌市云飞拉链股份有限公司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22F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云飞数字化改造项目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50D4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82A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D99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21.9300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0AD4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8.7720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5EF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061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13.1580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04CC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FB68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1EF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224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D589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义乌市景泰服饰有限公司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980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景泰服饰数字化改造项目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7C6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BC8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8AD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21.8100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131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8.7240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1B2F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FC0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13.0860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1C6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7EA9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99D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EC2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B80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浙江年年旺针织有限公司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E06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年年旺针织-义乌针织服装行业“N+X”数字化改造工程项目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AE4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D45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883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22.0950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6DF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8.8380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D55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138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13.2570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F75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B648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4BC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117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C74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义乌市乾韵服饰有限公司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2337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义乌市乾韵服饰数改项目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3A82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978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6FED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27.7350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7E7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11.0940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149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763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16.6410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931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CF38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CFE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7AC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E19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永康市佳万福工具有限公司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04C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永康市佳万福工具有限公司N+X轻量化改造项目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E18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8B95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3B5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48.6250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77E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19.4500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905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D3A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29.1750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266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6C5F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A82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794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32E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浙江芝博科技有限公司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666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芝博科技数字化改造项目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80B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485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98F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13.4100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B12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5.3640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CE3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45F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8.0460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BE25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E9851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B007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C66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B84C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永康市四维科技有限公司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4CF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永康市四维科技有限公司数字化改造项目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472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68B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46F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12.8100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54E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5.1240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C18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299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7.6860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CEE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2907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A0B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51A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588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浙江凯呈工贸有限公司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DB6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浙江凯呈工贸有限公司数字化转型2.0改造项目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B854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9C5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233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12.7050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22A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5.0820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D47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625E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7.6230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F66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D3A7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0CED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F21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CF9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浙江凯凯壹工具有限公司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696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浙江凯凯壹工具有限公司数字化改造项目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F52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00C2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432E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34.3950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899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13.7580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817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E33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20.6370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805E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ADFF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B84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66C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65E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永康市雅康健身器材有限公司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61B3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雅康健身器材数字化改造项目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BA4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D03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CEFE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7.1500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757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2.8600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F4C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0CC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4.2900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B620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84177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D92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BCC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DDA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浙江博士龙密封科技有限公司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1A4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博士龙密封科技-三元乙丙数字化改造项目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A86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142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B79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27.6050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2D95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11.0420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EFC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40D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16.5630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E02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AAAE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7C7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7B16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87F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浙江鸿丰精工科技有限公司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F92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浙江鸿丰精工科技有限公司数字化改造项目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47C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D22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80C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23.2050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0884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9.2820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285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C2A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13.9230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A1E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BFA5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A2B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3CD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AE0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永康市开源动力工具有限公司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DAA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开源动力数字化改造三级项目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078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3F0A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987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12.5650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C16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5.0260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B46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C242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7.5390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47F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国标二级</w:t>
            </w:r>
          </w:p>
          <w:p w14:paraId="15F12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升三级</w:t>
            </w:r>
          </w:p>
        </w:tc>
      </w:tr>
      <w:tr w14:paraId="0A8B3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01D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487A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850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浙江一达研磨有限公司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405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浙江一达研磨有限公司数字化改造项目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C38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6BF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3DF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36.0350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1D7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14.4140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F48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1E97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21.6210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24C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8768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866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08A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46B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永康市百恒电器有限公司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82A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永康市百恒电器有限公司数字化改造项目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7C0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413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3C6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34.8300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071D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13.9320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3F7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40F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20.8980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899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2B16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E67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00F1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26B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永康市珠峰气筒有限公司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05D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永康市珠峰气筒有限公司数字化改造项目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1DD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77C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295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31.4000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496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12.5600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1B11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123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18.8400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4F83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ACD8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6BA0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0CE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491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浙江凯优科技有限公司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4443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浙江凯优科技有限公司数字化改造项目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540B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3E29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34BB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44.8050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C18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17.9220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25FD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7B7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26.8830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DB5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5D9D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D73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772E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04D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浙江钛米科技有限公司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9C9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浙江钛米科技有限公司数字化2.0改造项目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FFD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6C8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F12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23.9050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E4D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9.5620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119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44B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14.3430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92A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3690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DB2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844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F2B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浦江瑞倩服饰有限公司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470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浦江瑞倩服饰数字化改造项目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9E2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B91E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A35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14.9900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8DC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5.9960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EF3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EEE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8.9940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1F9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6393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899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A21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736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浙江浦江金龙工艺有限公司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723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浙江浦江金龙工艺数字化改造项目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1D3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95C2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445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14.5200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635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5.8080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E4E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2CF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8.7120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7FB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A4066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D0B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8C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D9E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浦江县鑫煌针纺织品有限公司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E22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鑫煌针纺织品数字改造项目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127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56B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FFB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11.8350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A0B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4.7340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10F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155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7.1010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D0E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BE01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E7D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A3D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BB42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浦江县赫拉饰品有限公司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D61A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赫拉饰品数改项目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0DD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CEF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DB22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16.0750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D9F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6.4300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E5F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86C6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9.6450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6B8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66150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813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B38E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A34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浙江易跑健康科技有限公司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D0F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浙江易跑健康科技有限公司“N+X”轻量级数字化改造项目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2FC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2B6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754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40.1800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556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16.0720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65E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7CB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24.1080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0FDD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67B0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C46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4D66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125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三锐科技（金华）有限公司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34C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2026三锐科技数字化改造项目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FBE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8FB9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0D4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35.5900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ECC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14.2360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740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4DD4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21.3540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019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52B2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7BF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588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233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浙江弩牌电器有限公司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333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浙江弩牌电器数字化改造项目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235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C5A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0B0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22.7150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065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9.0860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24E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566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13.6290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A4D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AA12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5AC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E5E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177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浙江御轮科技有限公司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2344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浙江御轮科技有限公司智能工厂数字化改造项目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2C9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F3D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4F6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32.5300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825F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13.0120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D91E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246D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19.5180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C828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6F8CD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3B1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3AE3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0A1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浙江浩达工具制造股份有限公司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7541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浙江浩达工具制造股份有限公司数字化改造项目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BB99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9EA6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955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12.7900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FC7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5.1160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B2B6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A51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7.6740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64D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国标二级</w:t>
            </w:r>
          </w:p>
          <w:p w14:paraId="52F4E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升三级</w:t>
            </w:r>
          </w:p>
        </w:tc>
      </w:tr>
      <w:tr w14:paraId="54D66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E79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2AB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BBA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浙江金狮磨具股份有限公司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C24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浙江金狮磨具股份有限公司数字化改造项目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D53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3CB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5C0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32.2750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808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12.9100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D62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D57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19.3650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BEE6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FCA4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A78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0017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92A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浙江迷你强工具有限公司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18F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浙江迷你强工具有限公司数字化改造项目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9AD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7B9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006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35.4450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8525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14.1780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94D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D2D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21.2670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2544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DA18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784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F83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1A2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浙江迈步智能科技有限公司</w:t>
            </w:r>
          </w:p>
        </w:tc>
        <w:tc>
          <w:tcPr>
            <w:tcW w:w="1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A26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浙江迈步智能科技有限公司国家中小企业数字化改造项目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55E7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303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7F77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22.3350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CB1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8.9340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B65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631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13.4010 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82B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8DB5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303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ABF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28F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1403.4550 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ABE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561.382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B735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43.506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864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798.567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DB1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7BDB7D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4"/>
          <w:szCs w:val="24"/>
          <w:lang w:val="en-US" w:eastAsia="zh-CN"/>
        </w:rPr>
        <w:t>注：按《金华市中小企业数字化转型城市试点资金使用管理实施细则》规定，县（市、区）配套资金金额为最低要求，各地可根据当地政策提高补助比例。</w:t>
      </w:r>
    </w:p>
    <w:sectPr>
      <w:pgSz w:w="16838" w:h="11906" w:orient="landscape"/>
      <w:pgMar w:top="1701" w:right="1440" w:bottom="1800" w:left="144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0BDCE84-F6EC-42CC-B452-7900B06544F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D089702E-708A-438C-9E45-56F29AA720E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76DE8E4-AEA0-4288-BE8D-C040C858683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5A0088"/>
    <w:rsid w:val="004D594C"/>
    <w:rsid w:val="0337738D"/>
    <w:rsid w:val="0591547A"/>
    <w:rsid w:val="05B922DB"/>
    <w:rsid w:val="06FC1C08"/>
    <w:rsid w:val="094A26F5"/>
    <w:rsid w:val="09F61B4F"/>
    <w:rsid w:val="0AF07824"/>
    <w:rsid w:val="0EBF4862"/>
    <w:rsid w:val="0EFF0B63"/>
    <w:rsid w:val="0F76748F"/>
    <w:rsid w:val="104D6442"/>
    <w:rsid w:val="129A3EC1"/>
    <w:rsid w:val="12E743DA"/>
    <w:rsid w:val="14101C60"/>
    <w:rsid w:val="16425791"/>
    <w:rsid w:val="165B2F3A"/>
    <w:rsid w:val="167748C5"/>
    <w:rsid w:val="168976C2"/>
    <w:rsid w:val="169556E1"/>
    <w:rsid w:val="174100BC"/>
    <w:rsid w:val="197D7767"/>
    <w:rsid w:val="1988292F"/>
    <w:rsid w:val="1A2315B2"/>
    <w:rsid w:val="1B8D1DE8"/>
    <w:rsid w:val="1BF41E67"/>
    <w:rsid w:val="1C5507E1"/>
    <w:rsid w:val="1D4D182F"/>
    <w:rsid w:val="1D563DED"/>
    <w:rsid w:val="1DD32A3E"/>
    <w:rsid w:val="21EF2BE7"/>
    <w:rsid w:val="221242B4"/>
    <w:rsid w:val="23FB50B5"/>
    <w:rsid w:val="24464AF0"/>
    <w:rsid w:val="2575129B"/>
    <w:rsid w:val="260C6BFA"/>
    <w:rsid w:val="261C4494"/>
    <w:rsid w:val="26667E05"/>
    <w:rsid w:val="273D4513"/>
    <w:rsid w:val="2767173F"/>
    <w:rsid w:val="27D12672"/>
    <w:rsid w:val="28102647"/>
    <w:rsid w:val="2850146D"/>
    <w:rsid w:val="286363AA"/>
    <w:rsid w:val="286E0506"/>
    <w:rsid w:val="2A64465C"/>
    <w:rsid w:val="2AF3300C"/>
    <w:rsid w:val="2B402909"/>
    <w:rsid w:val="2C87203B"/>
    <w:rsid w:val="2D0B7011"/>
    <w:rsid w:val="2DA01E4F"/>
    <w:rsid w:val="2E5F2555"/>
    <w:rsid w:val="2F0902B7"/>
    <w:rsid w:val="302B2E64"/>
    <w:rsid w:val="30F43D38"/>
    <w:rsid w:val="32091D97"/>
    <w:rsid w:val="32891103"/>
    <w:rsid w:val="32963820"/>
    <w:rsid w:val="329F7A92"/>
    <w:rsid w:val="32F64B55"/>
    <w:rsid w:val="355546CD"/>
    <w:rsid w:val="36B316C5"/>
    <w:rsid w:val="36EB413B"/>
    <w:rsid w:val="39314189"/>
    <w:rsid w:val="39341601"/>
    <w:rsid w:val="39DC7D6B"/>
    <w:rsid w:val="39F44F22"/>
    <w:rsid w:val="3B224549"/>
    <w:rsid w:val="3B817F8A"/>
    <w:rsid w:val="3BE43399"/>
    <w:rsid w:val="3D207CCF"/>
    <w:rsid w:val="3E1E10A3"/>
    <w:rsid w:val="3E23065E"/>
    <w:rsid w:val="41352C36"/>
    <w:rsid w:val="42581FC6"/>
    <w:rsid w:val="42983F40"/>
    <w:rsid w:val="44285B3A"/>
    <w:rsid w:val="452D64BA"/>
    <w:rsid w:val="456B6447"/>
    <w:rsid w:val="457A178D"/>
    <w:rsid w:val="45B2270B"/>
    <w:rsid w:val="461F178B"/>
    <w:rsid w:val="46E1436A"/>
    <w:rsid w:val="46E93AC7"/>
    <w:rsid w:val="482374AD"/>
    <w:rsid w:val="493F3E72"/>
    <w:rsid w:val="49DE1714"/>
    <w:rsid w:val="4A286FFC"/>
    <w:rsid w:val="4A6A7322"/>
    <w:rsid w:val="4AAE7501"/>
    <w:rsid w:val="4AC63884"/>
    <w:rsid w:val="4B8F61B3"/>
    <w:rsid w:val="4BA8188C"/>
    <w:rsid w:val="4BD874B1"/>
    <w:rsid w:val="4C6174D9"/>
    <w:rsid w:val="4F890907"/>
    <w:rsid w:val="4F984864"/>
    <w:rsid w:val="4FF04118"/>
    <w:rsid w:val="4FFA41F0"/>
    <w:rsid w:val="51E43809"/>
    <w:rsid w:val="52DD27F9"/>
    <w:rsid w:val="541923EF"/>
    <w:rsid w:val="545A0088"/>
    <w:rsid w:val="5512757B"/>
    <w:rsid w:val="5538256D"/>
    <w:rsid w:val="553D5B31"/>
    <w:rsid w:val="576B2595"/>
    <w:rsid w:val="57AD4359"/>
    <w:rsid w:val="57F22036"/>
    <w:rsid w:val="58CE1884"/>
    <w:rsid w:val="5C2D68AB"/>
    <w:rsid w:val="5D3364B2"/>
    <w:rsid w:val="5E8271B3"/>
    <w:rsid w:val="5EB613F1"/>
    <w:rsid w:val="610140DA"/>
    <w:rsid w:val="61177604"/>
    <w:rsid w:val="61482C6B"/>
    <w:rsid w:val="62514EEA"/>
    <w:rsid w:val="62A34ECF"/>
    <w:rsid w:val="62F74AE0"/>
    <w:rsid w:val="63C67054"/>
    <w:rsid w:val="63E7674F"/>
    <w:rsid w:val="64C413EC"/>
    <w:rsid w:val="656822A2"/>
    <w:rsid w:val="656C52F5"/>
    <w:rsid w:val="65E46E4F"/>
    <w:rsid w:val="66CA30A7"/>
    <w:rsid w:val="69194288"/>
    <w:rsid w:val="6B7D7A62"/>
    <w:rsid w:val="6C496C32"/>
    <w:rsid w:val="6C841A18"/>
    <w:rsid w:val="6CC276A7"/>
    <w:rsid w:val="6EF70BC7"/>
    <w:rsid w:val="701D01BA"/>
    <w:rsid w:val="70F25AEA"/>
    <w:rsid w:val="717E3C02"/>
    <w:rsid w:val="72E41463"/>
    <w:rsid w:val="734B59A9"/>
    <w:rsid w:val="73852C46"/>
    <w:rsid w:val="7528263C"/>
    <w:rsid w:val="766B6132"/>
    <w:rsid w:val="76DF132A"/>
    <w:rsid w:val="77085369"/>
    <w:rsid w:val="775A6197"/>
    <w:rsid w:val="77884AB3"/>
    <w:rsid w:val="78D33D60"/>
    <w:rsid w:val="78E27326"/>
    <w:rsid w:val="79B869D7"/>
    <w:rsid w:val="7A495327"/>
    <w:rsid w:val="7B2C1BF9"/>
    <w:rsid w:val="7C570EF7"/>
    <w:rsid w:val="7CFD6499"/>
    <w:rsid w:val="7D983715"/>
    <w:rsid w:val="7D99109C"/>
    <w:rsid w:val="7DB77050"/>
    <w:rsid w:val="7E2712AA"/>
    <w:rsid w:val="7E9F6057"/>
    <w:rsid w:val="7FC6B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1687</Words>
  <Characters>2457</Characters>
  <Lines>0</Lines>
  <Paragraphs>0</Paragraphs>
  <TotalTime>0</TotalTime>
  <ScaleCrop>false</ScaleCrop>
  <LinksUpToDate>false</LinksUpToDate>
  <CharactersWithSpaces>2585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2025-09-02T10:49:00Z</dcterms:created>
  <dc:creator>麽麽</dc:creator>
  <cp:lastModifiedBy>王佳俊</cp:lastModifiedBy>
  <cp:lastPrinted>2026-04-27T09:42:00Z</cp:lastPrinted>
  <dcterms:modified xsi:type="dcterms:W3CDTF">2026-09-18T07:54:02Z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BCF27B08C2394228AD3F08EBBFEDA722_13</vt:lpwstr>
  </property>
  <property fmtid="{D5CDD505-2E9C-101B-9397-08002B2CF9AE}" pid="4" name="KSOTemplateDocerSaveRecord">
    <vt:lpwstr>eyJoZGlkIjoiZTQ4MjYyN2YxZWFkOTM4NTgzMDVmNmE0YTUwY2RlNmMiLCJ1c2VySWQiOiIxMDEzNTE3ODczIn0=</vt:lpwstr>
  </property>
</Properties>
</file>