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1" w:name="_GoBack"/>
      <w:bookmarkEnd w:id="1"/>
      <w:bookmarkStart w:id="0" w:name="_Hlk25833350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spacing w:line="600" w:lineRule="exact"/>
        <w:ind w:left="1" w:leftChars="-1" w:hanging="3" w:hangingChars="1"/>
        <w:jc w:val="center"/>
        <w:rPr>
          <w:rFonts w:hint="eastAsia" w:eastAsia="Arial Unicode MS"/>
          <w:sz w:val="36"/>
          <w:szCs w:val="36"/>
        </w:rPr>
      </w:pPr>
    </w:p>
    <w:p>
      <w:pPr>
        <w:spacing w:line="600" w:lineRule="exact"/>
        <w:ind w:left="1" w:leftChars="-1" w:hanging="3" w:hangingChars="1"/>
        <w:jc w:val="center"/>
        <w:rPr>
          <w:rFonts w:hint="eastAsia" w:eastAsia="Arial Unicode MS"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榆林市中小企业技术改造项目</w:t>
      </w:r>
    </w:p>
    <w:p>
      <w:pPr>
        <w:spacing w:line="600" w:lineRule="exact"/>
        <w:ind w:left="2" w:leftChars="-1" w:hanging="4" w:hangingChars="1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申请书</w:t>
      </w:r>
    </w:p>
    <w:p>
      <w:pPr>
        <w:spacing w:line="600" w:lineRule="exact"/>
        <w:ind w:left="1" w:leftChars="-1" w:hanging="3" w:hangingChars="1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（封面）</w:t>
      </w:r>
    </w:p>
    <w:p>
      <w:pPr>
        <w:spacing w:line="600" w:lineRule="exact"/>
        <w:ind w:left="2" w:leftChars="-1" w:hanging="4" w:hangingChars="1"/>
        <w:jc w:val="center"/>
        <w:rPr>
          <w:rFonts w:hint="eastAsia" w:eastAsia="Arial Unicode MS"/>
          <w:b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eastAsia="Arial Unicode MS"/>
          <w:b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eastAsia="Arial Unicode MS"/>
          <w:b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hint="eastAsia" w:eastAsia="Arial Unicode MS"/>
          <w:b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hint="eastAsia" w:eastAsia="Arial Unicode MS"/>
          <w:b/>
          <w:sz w:val="36"/>
          <w:szCs w:val="36"/>
        </w:rPr>
      </w:pPr>
    </w:p>
    <w:p>
      <w:pPr>
        <w:spacing w:line="600" w:lineRule="exact"/>
        <w:ind w:left="2" w:leftChars="-1" w:hanging="4" w:hangingChars="1"/>
        <w:jc w:val="center"/>
        <w:rPr>
          <w:rFonts w:eastAsia="Arial Unicode MS"/>
          <w:b/>
          <w:sz w:val="36"/>
          <w:szCs w:val="36"/>
        </w:rPr>
      </w:pP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企业名称：（加盖公章）</w:t>
      </w: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项目名称：</w:t>
      </w: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建设地址：</w:t>
      </w: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公司负责人：       固定电话：       手机号：</w:t>
      </w: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项目联系人：       固定电话：       手机号：</w:t>
      </w:r>
    </w:p>
    <w:p>
      <w:pPr>
        <w:spacing w:line="640" w:lineRule="exact"/>
        <w:ind w:left="611" w:leftChars="291"/>
        <w:rPr>
          <w:sz w:val="32"/>
          <w:szCs w:val="32"/>
        </w:rPr>
      </w:pPr>
      <w:r>
        <w:rPr>
          <w:sz w:val="32"/>
          <w:szCs w:val="32"/>
        </w:rPr>
        <w:t>电子邮箱：</w:t>
      </w:r>
    </w:p>
    <w:p>
      <w:pPr>
        <w:spacing w:line="600" w:lineRule="exact"/>
        <w:ind w:left="1" w:leftChars="-1" w:hanging="3" w:hangingChars="1"/>
        <w:jc w:val="center"/>
        <w:rPr>
          <w:sz w:val="32"/>
          <w:szCs w:val="32"/>
        </w:rPr>
      </w:pPr>
    </w:p>
    <w:p>
      <w:pPr>
        <w:spacing w:line="600" w:lineRule="exact"/>
        <w:ind w:left="1" w:leftChars="-1" w:hanging="3" w:hangingChars="1"/>
        <w:jc w:val="center"/>
        <w:rPr>
          <w:sz w:val="32"/>
          <w:szCs w:val="32"/>
        </w:rPr>
      </w:pPr>
      <w:r>
        <w:rPr>
          <w:sz w:val="32"/>
          <w:szCs w:val="32"/>
        </w:rPr>
        <w:t>年   月   日</w:t>
      </w:r>
    </w:p>
    <w:p>
      <w:pPr>
        <w:spacing w:line="440" w:lineRule="exact"/>
        <w:ind w:leftChars="-1" w:hanging="2" w:hangingChars="1"/>
        <w:jc w:val="center"/>
        <w:rPr>
          <w:sz w:val="32"/>
          <w:szCs w:val="32"/>
        </w:rPr>
      </w:pPr>
      <w:r>
        <w:rPr>
          <w:rFonts w:eastAsia="黑体"/>
        </w:rPr>
        <w:br w:type="page"/>
      </w:r>
      <w:r>
        <w:rPr>
          <w:rFonts w:eastAsia="黑体"/>
          <w:sz w:val="32"/>
          <w:szCs w:val="32"/>
        </w:rPr>
        <w:t>一、</w:t>
      </w:r>
      <w:r>
        <w:rPr>
          <w:rFonts w:hint="eastAsia" w:eastAsia="黑体"/>
          <w:sz w:val="32"/>
          <w:szCs w:val="32"/>
        </w:rPr>
        <w:t>榆林市</w:t>
      </w:r>
      <w:r>
        <w:rPr>
          <w:rFonts w:eastAsia="黑体"/>
          <w:sz w:val="32"/>
          <w:szCs w:val="32"/>
        </w:rPr>
        <w:t>中小企业</w:t>
      </w:r>
      <w:r>
        <w:rPr>
          <w:rFonts w:hint="eastAsia" w:eastAsia="黑体"/>
          <w:sz w:val="32"/>
          <w:szCs w:val="32"/>
        </w:rPr>
        <w:t>技术改造项目</w:t>
      </w:r>
      <w:r>
        <w:rPr>
          <w:rFonts w:eastAsia="黑体"/>
          <w:sz w:val="32"/>
          <w:szCs w:val="32"/>
        </w:rPr>
        <w:t>申请表</w:t>
      </w:r>
    </w:p>
    <w:tbl>
      <w:tblPr>
        <w:tblStyle w:val="7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426"/>
        <w:gridCol w:w="1134"/>
        <w:gridCol w:w="568"/>
        <w:gridCol w:w="566"/>
        <w:gridCol w:w="850"/>
        <w:gridCol w:w="445"/>
        <w:gridCol w:w="480"/>
        <w:gridCol w:w="210"/>
        <w:gridCol w:w="761"/>
        <w:gridCol w:w="798"/>
        <w:gridCol w:w="566"/>
        <w:gridCol w:w="1135"/>
        <w:gridCol w:w="11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kern w:val="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kern w:val="0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kern w:val="0"/>
              </w:rPr>
            </w:pPr>
          </w:p>
        </w:tc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kern w:val="0"/>
              </w:rPr>
            </w:pPr>
          </w:p>
        </w:tc>
        <w:tc>
          <w:tcPr>
            <w:tcW w:w="2834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2"/>
              </w:rPr>
              <w:t>单位：万元、人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单位    基本    情况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411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单位类型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所属行业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单位隶属关系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法人代表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法人代码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统一社会信用代码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（组织机构代码）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所属市县    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注册时间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主营业务            及经营范围</w:t>
            </w:r>
          </w:p>
        </w:tc>
        <w:tc>
          <w:tcPr>
            <w:tcW w:w="69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主要产品</w:t>
            </w:r>
          </w:p>
        </w:tc>
        <w:tc>
          <w:tcPr>
            <w:tcW w:w="69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资产总额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负债总额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所有者权益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实收资本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销售收入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利润总额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上缴税金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从业人数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出 口 额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（万美元）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          基本            情况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11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项目类别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主要内容及实施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方案</w:t>
            </w:r>
          </w:p>
        </w:tc>
        <w:tc>
          <w:tcPr>
            <w:tcW w:w="694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项目建设地点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项目建设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   年   月至20   年  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立项批复或备案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机关及文号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环保审批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机关及文号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土地审批             机关及文号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规划审批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机关及文号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投资组成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项目总投资</w:t>
            </w:r>
          </w:p>
        </w:tc>
        <w:tc>
          <w:tcPr>
            <w:tcW w:w="113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固定资产投资/ 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服务业务投资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铺底流动资金/ 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其它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资金来源       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自筹资金</w:t>
            </w:r>
          </w:p>
        </w:tc>
        <w:tc>
          <w:tcPr>
            <w:tcW w:w="552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银行贷款</w:t>
            </w:r>
          </w:p>
        </w:tc>
        <w:tc>
          <w:tcPr>
            <w:tcW w:w="552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设备类固定资产已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完成投资额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自筹资金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贷款发放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机构及文号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银行贷款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贷款期限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申请支持方式</w:t>
            </w:r>
          </w:p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及金额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支持方式</w:t>
            </w:r>
          </w:p>
        </w:tc>
        <w:tc>
          <w:tcPr>
            <w:tcW w:w="552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1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金    额</w:t>
            </w:r>
          </w:p>
        </w:tc>
        <w:tc>
          <w:tcPr>
            <w:tcW w:w="552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联系     方式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联系地址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 系 人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办公电话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移动电话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1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开户    银行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银行名称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资信等级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7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银行账号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贷款卡号/密码</w:t>
            </w:r>
          </w:p>
        </w:tc>
        <w:tc>
          <w:tcPr>
            <w:tcW w:w="28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备注</w:t>
            </w:r>
          </w:p>
        </w:tc>
        <w:tc>
          <w:tcPr>
            <w:tcW w:w="864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496" w:hRule="atLeast"/>
          <w:jc w:val="center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hint="eastAsia"/>
                <w:sz w:val="24"/>
              </w:rPr>
            </w:pPr>
            <w:r>
              <w:rPr>
                <w:sz w:val="24"/>
              </w:rPr>
              <w:t>注：表中所填报数据、内容要准确完整。</w:t>
            </w:r>
          </w:p>
          <w:p>
            <w:pPr>
              <w:spacing w:line="440" w:lineRule="exact"/>
              <w:jc w:val="center"/>
              <w:rPr>
                <w:rFonts w:hint="eastAsia"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二、绩效评价目标申报表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32" w:afterLines="30"/>
              <w:jc w:val="center"/>
              <w:textAlignment w:val="auto"/>
              <w:rPr>
                <w:kern w:val="0"/>
                <w:sz w:val="24"/>
                <w:shd w:val="pct10" w:color="auto" w:fill="FFFFFF"/>
              </w:rPr>
            </w:pPr>
            <w:r>
              <w:rPr>
                <w:rFonts w:hint="eastAsia" w:ascii="楷体_GB2312" w:hAnsi="楷体_GB2312" w:eastAsia="楷体_GB2312" w:cs="楷体_GB2312"/>
                <w:sz w:val="28"/>
              </w:rPr>
              <w:t>（2023年度）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90" w:hRule="atLeas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ind w:firstLine="220" w:firstLineChars="100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427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专项资金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427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项目起止时间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33" w:hRule="atLeast"/>
          <w:jc w:val="center"/>
        </w:trPr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项目总投资</w:t>
            </w:r>
          </w:p>
        </w:tc>
        <w:tc>
          <w:tcPr>
            <w:tcW w:w="27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其中：自筹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银行贷款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454" w:hRule="atLeast"/>
          <w:jc w:val="center"/>
        </w:trPr>
        <w:tc>
          <w:tcPr>
            <w:tcW w:w="2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74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4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绩效指标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一级指标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二级指标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三级指标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指标值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00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产出指标</w:t>
            </w: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数量指标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86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00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质量指标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00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时效指标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86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成本指标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61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26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效益指标</w:t>
            </w: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经济效益  指    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社会效益   指    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4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8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生态效益  指    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06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可 持 续     影响指标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2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</w:pPr>
            <w:r>
              <w:t>满 意 度</w:t>
            </w:r>
          </w:p>
          <w:p>
            <w:pPr>
              <w:spacing w:line="260" w:lineRule="exact"/>
              <w:jc w:val="center"/>
            </w:pPr>
            <w:r>
              <w:t>指    标</w:t>
            </w:r>
          </w:p>
        </w:tc>
        <w:tc>
          <w:tcPr>
            <w:tcW w:w="1295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spacing w:val="-6"/>
                <w:kern w:val="0"/>
                <w:sz w:val="22"/>
                <w:szCs w:val="22"/>
              </w:rPr>
              <w:t>服务对象满 意度指标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指标1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10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指标2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22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……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36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</w:t>
            </w:r>
          </w:p>
        </w:tc>
        <w:tc>
          <w:tcPr>
            <w:tcW w:w="12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…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4" w:type="dxa"/>
          <w:trHeight w:val="602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其他需要说明</w:t>
            </w:r>
            <w:r>
              <w:rPr>
                <w:kern w:val="0"/>
                <w:sz w:val="22"/>
                <w:szCs w:val="22"/>
              </w:rPr>
              <w:br w:type="textWrapping"/>
            </w:r>
            <w:r>
              <w:rPr>
                <w:kern w:val="0"/>
                <w:sz w:val="22"/>
                <w:szCs w:val="22"/>
              </w:rPr>
              <w:t>的问题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2"/>
                <w:szCs w:val="22"/>
              </w:rPr>
            </w:pPr>
          </w:p>
        </w:tc>
      </w:tr>
    </w:tbl>
    <w:p>
      <w:pPr>
        <w:tabs>
          <w:tab w:val="left" w:pos="945"/>
        </w:tabs>
        <w:spacing w:line="360" w:lineRule="exact"/>
        <w:ind w:firstLine="220" w:firstLineChars="100"/>
        <w:jc w:val="left"/>
        <w:rPr>
          <w:kern w:val="0"/>
          <w:sz w:val="24"/>
        </w:rPr>
      </w:pPr>
      <w:r>
        <w:rPr>
          <w:kern w:val="0"/>
          <w:sz w:val="22"/>
          <w:szCs w:val="22"/>
        </w:rPr>
        <w:t>注：绩效指标可选择填写。</w:t>
      </w:r>
    </w:p>
    <w:p>
      <w:pPr>
        <w:spacing w:line="64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</w:t>
      </w:r>
      <w:r>
        <w:rPr>
          <w:rFonts w:eastAsia="黑体"/>
          <w:sz w:val="32"/>
          <w:szCs w:val="32"/>
        </w:rPr>
        <w:t>、申报单位</w:t>
      </w:r>
      <w:r>
        <w:rPr>
          <w:rFonts w:hint="eastAsia" w:eastAsia="黑体"/>
          <w:sz w:val="32"/>
          <w:szCs w:val="32"/>
        </w:rPr>
        <w:t>及</w:t>
      </w:r>
      <w:r>
        <w:rPr>
          <w:rFonts w:eastAsia="黑体"/>
          <w:sz w:val="32"/>
          <w:szCs w:val="32"/>
        </w:rPr>
        <w:t>项目情况介绍</w:t>
      </w:r>
    </w:p>
    <w:p>
      <w:pPr>
        <w:spacing w:line="640" w:lineRule="exact"/>
        <w:ind w:firstLine="643" w:firstLineChars="200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（一）企业简介和基本情况</w:t>
      </w:r>
    </w:p>
    <w:p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包括企业名称、性质，上年度销售收入、利税、职工人数、总资产、负债率，技术装备水平、在全国行业地位等内容。</w:t>
      </w:r>
    </w:p>
    <w:p>
      <w:pPr>
        <w:spacing w:line="640" w:lineRule="exact"/>
        <w:ind w:firstLine="643" w:firstLineChars="200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（二）项目基本情况</w:t>
      </w:r>
    </w:p>
    <w:p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1.项目名称、建设内容、建设期、总投资及资金来源等。</w:t>
      </w:r>
    </w:p>
    <w:p>
      <w:pPr>
        <w:autoSpaceDE w:val="0"/>
        <w:autoSpaceDN w:val="0"/>
        <w:adjustRightInd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2.技术工艺水平、设备购置（附清单）等。</w:t>
      </w:r>
    </w:p>
    <w:p>
      <w:pPr>
        <w:autoSpaceDE w:val="0"/>
        <w:autoSpaceDN w:val="0"/>
        <w:adjustRightInd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3.购置设备的用途以及在生产过程中的主要作用。</w:t>
      </w:r>
    </w:p>
    <w:p>
      <w:pPr>
        <w:autoSpaceDE w:val="0"/>
        <w:autoSpaceDN w:val="0"/>
        <w:adjustRightInd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4.项目投资完成进度情况。</w:t>
      </w:r>
    </w:p>
    <w:p>
      <w:pPr>
        <w:autoSpaceDE w:val="0"/>
        <w:autoSpaceDN w:val="0"/>
        <w:adjustRightInd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项目经济效益预测。项目建成后可实现的产品产量和新增销售收入、利润和税金等。</w:t>
      </w:r>
    </w:p>
    <w:p>
      <w:pPr>
        <w:autoSpaceDE w:val="0"/>
        <w:autoSpaceDN w:val="0"/>
        <w:adjustRightInd w:val="0"/>
        <w:spacing w:line="6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项目社会效益预测。项目建成后可实现新增就业人数、单位产值能耗下降等。</w:t>
      </w:r>
    </w:p>
    <w:p>
      <w:pPr>
        <w:spacing w:line="64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7.项目建设的必要性。</w:t>
      </w:r>
    </w:p>
    <w:p>
      <w:pPr>
        <w:spacing w:line="640" w:lineRule="exact"/>
        <w:ind w:firstLine="643" w:firstLineChars="200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（三）项目特点及行业优势</w:t>
      </w:r>
    </w:p>
    <w:p>
      <w:pPr>
        <w:spacing w:line="576" w:lineRule="exact"/>
        <w:jc w:val="left"/>
        <w:rPr>
          <w:rFonts w:hint="eastAsia" w:ascii="楷体_GB2312" w:hAnsi="楷体" w:eastAsia="楷体_GB2312" w:cs="楷体"/>
          <w:kern w:val="0"/>
        </w:rPr>
      </w:pPr>
      <w:r>
        <w:rPr>
          <w:rFonts w:hint="eastAsia" w:ascii="楷体_GB2312" w:hAnsi="楷体" w:eastAsia="楷体_GB2312" w:cs="楷体"/>
          <w:kern w:val="0"/>
        </w:rPr>
        <w:t xml:space="preserve">    </w:t>
      </w:r>
    </w:p>
    <w:p>
      <w:pPr>
        <w:spacing w:line="576" w:lineRule="exact"/>
        <w:jc w:val="left"/>
        <w:rPr>
          <w:rFonts w:hint="eastAsia" w:ascii="楷体_GB2312" w:hAnsi="楷体" w:eastAsia="楷体_GB2312" w:cs="楷体"/>
          <w:kern w:val="0"/>
        </w:rPr>
      </w:pPr>
    </w:p>
    <w:p>
      <w:pPr>
        <w:spacing w:line="576" w:lineRule="exact"/>
        <w:jc w:val="left"/>
        <w:rPr>
          <w:rFonts w:hint="eastAsia" w:ascii="楷体_GB2312" w:hAnsi="楷体" w:eastAsia="楷体_GB2312" w:cs="楷体"/>
          <w:kern w:val="0"/>
        </w:rPr>
      </w:pPr>
    </w:p>
    <w:p>
      <w:pPr>
        <w:spacing w:line="576" w:lineRule="exact"/>
        <w:jc w:val="left"/>
        <w:rPr>
          <w:rFonts w:hint="eastAsia" w:ascii="楷体_GB2312" w:hAnsi="楷体" w:eastAsia="楷体_GB2312" w:cs="楷体"/>
          <w:kern w:val="0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304" w:gutter="0"/>
          <w:pgNumType w:fmt="numberInDash"/>
          <w:cols w:space="720" w:num="1"/>
          <w:docGrid w:linePitch="435" w:charSpace="0"/>
        </w:sectPr>
      </w:pPr>
    </w:p>
    <w:tbl>
      <w:tblPr>
        <w:tblStyle w:val="7"/>
        <w:tblW w:w="154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5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640" w:firstLineChars="200"/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80010</wp:posOffset>
                      </wp:positionV>
                      <wp:extent cx="423545" cy="1056005"/>
                      <wp:effectExtent l="0" t="0" r="0" b="0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3545" cy="1056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-10-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95pt;margin-top:6.3pt;height:83.15pt;width:33.35pt;z-index:251666432;mso-width-relative:page;mso-height-relative:page;" filled="f" stroked="f" coordsize="21600,21600" o:gfxdata="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+Qsy7ZAAAACQEAAA8AAAAAAAAAAQAgAAAAIgAAAGRycy9kb3ducmV2LnhtbFBLAQIUABQA&#10;AAAIAIdO4kB0fxoWtgEAAF4DAAAOAAAAAAAAAAEAIAAAACgBAABkcnMvZTJvRG9jLnhtbFBLBQYA&#10;AAAABgAGAFkBAABQBQAAAAA=&#10;">
                      <v:path/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-10-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spacing w:line="500" w:lineRule="exact"/>
              <w:ind w:firstLine="420" w:firstLineChars="200"/>
              <w:rPr>
                <w:rFonts w:eastAsia="黑体"/>
                <w:kern w:val="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firstLine="880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更新设备（项目）已投入资金凭证汇总表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eastAsia="黑体"/>
                <w:kern w:val="0"/>
              </w:rPr>
            </w:pPr>
          </w:p>
          <w:tbl>
            <w:tblPr>
              <w:tblStyle w:val="7"/>
              <w:tblW w:w="1414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0"/>
              <w:gridCol w:w="1950"/>
              <w:gridCol w:w="2730"/>
              <w:gridCol w:w="755"/>
              <w:gridCol w:w="1230"/>
              <w:gridCol w:w="1262"/>
              <w:gridCol w:w="1364"/>
              <w:gridCol w:w="1275"/>
              <w:gridCol w:w="1407"/>
              <w:gridCol w:w="134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84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  <w:t>设备</w:t>
                  </w:r>
                  <w:r>
                    <w:rPr>
                      <w:rFonts w:eastAsia="黑体"/>
                      <w:kern w:val="0"/>
                      <w:sz w:val="24"/>
                    </w:rPr>
                    <w:t>供应商</w:t>
                  </w: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设备名称</w:t>
                  </w: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数量</w:t>
                  </w: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  <w:r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  <w:t>合同金额（万元）</w:t>
                  </w: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已付款金额（</w:t>
                  </w:r>
                  <w:r>
                    <w:rPr>
                      <w:rFonts w:hint="eastAsia" w:eastAsia="黑体"/>
                      <w:kern w:val="0"/>
                      <w:sz w:val="24"/>
                    </w:rPr>
                    <w:t>万</w:t>
                  </w:r>
                  <w:r>
                    <w:rPr>
                      <w:rFonts w:eastAsia="黑体"/>
                      <w:kern w:val="0"/>
                      <w:sz w:val="24"/>
                    </w:rPr>
                    <w:t>元）</w:t>
                  </w: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已付款金额</w:t>
                  </w:r>
                  <w:r>
                    <w:rPr>
                      <w:rFonts w:hint="eastAsia" w:eastAsia="黑体"/>
                      <w:kern w:val="0"/>
                      <w:sz w:val="24"/>
                    </w:rPr>
                    <w:t>占</w:t>
                  </w:r>
                  <w:r>
                    <w:rPr>
                      <w:rFonts w:eastAsia="黑体"/>
                      <w:kern w:val="0"/>
                      <w:sz w:val="24"/>
                    </w:rPr>
                    <w:t>比</w:t>
                  </w:r>
                  <w:r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  <w:t>（</w:t>
                  </w:r>
                  <w:r>
                    <w:rPr>
                      <w:rFonts w:hint="eastAsia" w:eastAsia="黑体"/>
                      <w:kern w:val="0"/>
                      <w:sz w:val="24"/>
                      <w:lang w:val="en-US" w:eastAsia="zh-CN"/>
                    </w:rPr>
                    <w:t>%</w:t>
                  </w:r>
                  <w:r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  <w:t>）</w:t>
                  </w: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发票金额</w:t>
                  </w:r>
                </w:p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（</w:t>
                  </w:r>
                  <w:r>
                    <w:rPr>
                      <w:rFonts w:hint="eastAsia" w:eastAsia="黑体"/>
                      <w:kern w:val="0"/>
                      <w:sz w:val="24"/>
                    </w:rPr>
                    <w:t>万</w:t>
                  </w:r>
                  <w:r>
                    <w:rPr>
                      <w:rFonts w:eastAsia="黑体"/>
                      <w:kern w:val="0"/>
                      <w:sz w:val="24"/>
                    </w:rPr>
                    <w:t>元）</w:t>
                  </w:r>
                </w:p>
              </w:tc>
              <w:tc>
                <w:tcPr>
                  <w:tcW w:w="1407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</w:rPr>
                  </w:pPr>
                  <w:r>
                    <w:rPr>
                      <w:rFonts w:eastAsia="黑体" w:cs="Times New Roman"/>
                      <w:kern w:val="0"/>
                      <w:sz w:val="24"/>
                    </w:rPr>
                    <w:t>付款日期</w:t>
                  </w: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rFonts w:eastAsia="黑体"/>
                      <w:kern w:val="0"/>
                      <w:sz w:val="24"/>
                    </w:rPr>
                    <w:t>开票日期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6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8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18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6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6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7" w:hRule="atLeast"/>
                <w:jc w:val="center"/>
              </w:trPr>
              <w:tc>
                <w:tcPr>
                  <w:tcW w:w="82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</w:p>
              </w:tc>
              <w:tc>
                <w:tcPr>
                  <w:tcW w:w="195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</w:p>
              </w:tc>
              <w:tc>
                <w:tcPr>
                  <w:tcW w:w="27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</w:p>
              </w:tc>
              <w:tc>
                <w:tcPr>
                  <w:tcW w:w="75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67" w:hRule="atLeast"/>
                <w:jc w:val="center"/>
              </w:trPr>
              <w:tc>
                <w:tcPr>
                  <w:tcW w:w="6255" w:type="dxa"/>
                  <w:gridSpan w:val="4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</w:pPr>
                  <w:r>
                    <w:rPr>
                      <w:rFonts w:hint="eastAsia" w:eastAsia="黑体"/>
                      <w:kern w:val="0"/>
                      <w:sz w:val="24"/>
                      <w:lang w:eastAsia="zh-CN"/>
                    </w:rPr>
                    <w:t>合计</w:t>
                  </w:r>
                </w:p>
              </w:tc>
              <w:tc>
                <w:tcPr>
                  <w:tcW w:w="1230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62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364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275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</w:p>
              </w:tc>
              <w:tc>
                <w:tcPr>
                  <w:tcW w:w="1407" w:type="dxa"/>
                  <w:noWrap w:val="0"/>
                  <w:vAlign w:val="top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sz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10795</wp:posOffset>
                            </wp:positionV>
                            <wp:extent cx="876300" cy="457200"/>
                            <wp:effectExtent l="1905" t="4445" r="17145" b="14605"/>
                            <wp:wrapNone/>
                            <wp:docPr id="10" name="直接连接符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876300" cy="457200"/>
                                    </a:xfrm>
                                    <a:prstGeom prst="line">
                                      <a:avLst/>
                                    </a:prstGeom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_x0000_s1026" o:spid="_x0000_s1026" o:spt="20" style="position:absolute;left:0pt;margin-left:-5.35pt;margin-top:0.85pt;height:36pt;width:69pt;z-index:251665408;mso-width-relative:page;mso-height-relative:page;" filled="f" stroked="t" coordsize="21600,21600" o:gfxdata="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0jbXi1gAAAAgBAAAPAAAAAAAAAAEAIAAAACIAAABkcnMvZG93bnJldi54&#10;bWxQSwECFAAUAAAACACHTuJAQ6AL2fwBAAD4AwAADgAAAAAAAAABACAAAAAlAQAAZHJzL2Uyb0Rv&#10;Yy54bWxQSwUGAAAAAAYABgBZAQAAkwUAAAAA&#10;">
                            <v:path arrowok="t"/>
                            <v:fill on="f" focussize="0,0"/>
                            <v:stroke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1348" w:type="dxa"/>
                  <w:noWrap w:val="0"/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eastAsia="黑体"/>
                      <w:kern w:val="0"/>
                      <w:sz w:val="24"/>
                    </w:rPr>
                  </w:pPr>
                  <w:r>
                    <w:rPr>
                      <w:sz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>
                            <wp:simplePos x="0" y="0"/>
                            <wp:positionH relativeFrom="column">
                              <wp:posOffset>-66675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876300" cy="457200"/>
                            <wp:effectExtent l="1905" t="4445" r="17145" b="14605"/>
                            <wp:wrapNone/>
                            <wp:docPr id="5" name="直接连接符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876300" cy="457200"/>
                                    </a:xfrm>
                                    <a:prstGeom prst="line">
                                      <a:avLst/>
                                    </a:prstGeom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</wps:spPr>
                                  <wps:bodyPr upright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_x0000_s1026" o:spid="_x0000_s1026" o:spt="20" style="position:absolute;left:0pt;margin-left:-5.25pt;margin-top:1.6pt;height:36pt;width:69pt;z-index:251667456;mso-width-relative:page;mso-height-relative:page;" filled="f" stroked="t" coordsize="21600,21600" o:gfxdata="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XidMd1gAAAAgBAAAPAAAAAAAAAAEAIAAAACIAAABkcnMvZG93bnJldi54&#10;bWxQSwECFAAUAAAACACHTuJAczdBkPwBAAD2AwAADgAAAAAAAAABACAAAAAlAQAAZHJzL2Uyb0Rv&#10;Yy54bWxQSwUGAAAAAAYABgBZAQAAkwUAAAAA&#10;">
                            <v:path arrowok="t"/>
                            <v:fill on="f" focussize="0,0"/>
                            <v:stroke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</w:p>
              </w:tc>
            </w:tr>
          </w:tbl>
          <w:p>
            <w:pPr>
              <w:spacing w:line="540" w:lineRule="exact"/>
              <w:rPr>
                <w:rFonts w:hint="eastAsia"/>
                <w:kern w:val="0"/>
                <w:sz w:val="44"/>
                <w:szCs w:val="44"/>
              </w:rPr>
            </w:pPr>
          </w:p>
        </w:tc>
      </w:tr>
    </w:tbl>
    <w:p>
      <w:pPr>
        <w:spacing w:line="240" w:lineRule="auto"/>
        <w:jc w:val="left"/>
        <w:rPr>
          <w:rFonts w:hint="eastAsia" w:ascii="楷体_GB2312" w:hAnsi="楷体" w:eastAsia="楷体_GB2312" w:cs="楷体"/>
          <w:kern w:val="0"/>
        </w:rPr>
        <w:sectPr>
          <w:pgSz w:w="16838" w:h="11906" w:orient="landscape"/>
          <w:pgMar w:top="1587" w:right="1417" w:bottom="1587" w:left="1417" w:header="851" w:footer="1587" w:gutter="0"/>
          <w:pgNumType w:fmt="numberInDash"/>
          <w:cols w:space="720" w:num="1"/>
          <w:docGrid w:linePitch="435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235585</wp:posOffset>
                </wp:positionV>
                <wp:extent cx="805180" cy="381000"/>
                <wp:effectExtent l="0" t="0" r="1397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1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9pt;margin-top:18.55pt;height:30pt;width:63.4pt;z-index:251668480;mso-width-relative:page;mso-height-relative:page;" fillcolor="#FFFFFF" filled="t" stroked="f" coordsize="21600,21600" o:gfxdata="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vM1IS1wAAAAkBAAAPAAAAAAAAAAEAIAAAACIAAABkcnMvZG93bnJldi54bWxQ&#10;SwECFAAUAAAACACHTuJA8fhFL78BAAB2AwAADgAAAAAAAAABACAAAAAmAQAAZHJzL2Uyb0RvYy54&#10;bWxQSwUGAAAAAAYABgBZAQAAVwUAAAAA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Arial Unicode MS" w:hAnsi="Arial Unicode MS" w:eastAsia="Arial Unicode MS" w:cs="Arial Unicode MS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-487680</wp:posOffset>
                </wp:positionH>
                <wp:positionV relativeFrom="paragraph">
                  <wp:posOffset>177165</wp:posOffset>
                </wp:positionV>
                <wp:extent cx="292735" cy="60515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35000" y="5591175"/>
                          <a:ext cx="292735" cy="60515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3"/>
                              <w:rPr>
                                <w:rStyle w:val="9"/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eaVert"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4pt;margin-top:13.95pt;height:47.65pt;width:23.05pt;z-index:251663360;mso-width-relative:page;mso-height-relative:page;" filled="f" stroked="f" coordsize="21600,21600" o:gfxdata="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5s3nd2AAA&#10;AAoBAAAPAAAAAAAAAAEAIAAAACIAAABkcnMvZG93bnJldi54bWxQSwECFAAUAAAACACHTuJAJNl7&#10;5OUBAACyAwAADgAAAAAAAAABACAAAAAnAQAAZHJzL2Uyb0RvYy54bWxQSwUGAAAAAAYABgBZAQAA&#10;fgUAAAAA&#10;">
                <v:path/>
                <v:fill on="f" focussize="0,0"/>
                <v:stroke on="f" weight="1.25pt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pStyle w:val="3"/>
                        <w:rPr>
                          <w:rStyle w:val="9"/>
                          <w:rFonts w:ascii="宋体" w:hAnsi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_GB2312" w:hAnsi="楷体" w:eastAsia="楷体_GB2312" w:cs="楷体"/>
          <w:kern w:val="0"/>
        </w:rPr>
        <w:t xml:space="preserve"> </w:t>
      </w:r>
    </w:p>
    <w:p>
      <w:pPr>
        <w:spacing w:line="580" w:lineRule="exac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附件3</w:t>
      </w:r>
    </w:p>
    <w:p>
      <w:pPr>
        <w:pStyle w:val="2"/>
        <w:rPr>
          <w:rFonts w:hint="eastAsia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项目申报资料真实性承诺书提纲</w:t>
      </w:r>
    </w:p>
    <w:p>
      <w:pPr>
        <w:spacing w:line="580" w:lineRule="exact"/>
        <w:rPr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榆林市工业和信息化局、榆林市财政局：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本单位已了解榆林市中小企业技术改造项目的相关政策、规定及申报要求，现申报202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年榆林市中小企业技术项目。本单位已认真准备了项目申报资料，并对本次申报郑重承诺如下：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一、本单位所提交的项目申报资料相关内容完整、真实、准确，无欺瞒和作假行为，纸质资料与电子文档资料一致。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二、在项目申报过程中，本单位将积极配合受托管理机构组织的相关调查和评审工作。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三、如申报项目获得立项，本单位将严格按照规定使用资金，并自觉接受财政、审计、相关部门的监督检查。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如违反上述承诺，本单位愿意承担由此带来的一切后果及相关法律责任。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firstLine="3680" w:firstLineChars="115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申报单位盖章：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法定代表人签字：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firstLine="4960" w:firstLineChars="155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pgNumType w:fmt="numberInDash"/>
          <w:cols w:space="720" w:num="1"/>
          <w:docGrid w:linePitch="579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>
      <w:pPr>
        <w:rPr>
          <w:rFonts w:hint="eastAsia" w:ascii="黑体" w:hAnsi="黑体" w:eastAsia="黑体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-570230</wp:posOffset>
                </wp:positionH>
                <wp:positionV relativeFrom="paragraph">
                  <wp:posOffset>6985</wp:posOffset>
                </wp:positionV>
                <wp:extent cx="532765" cy="8382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6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-12-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9pt;margin-top:0.55pt;height:66pt;width:41.95pt;z-index:251669504;mso-width-relative:page;mso-height-relative:page;" filled="f" stroked="f" coordsize="21600,21600" o:gfxdata="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6002k2AAAAAgBAAAPAAAAAAAAAAEAIAAAACIAAABkcnMvZG93bnJldi54bWxQSwECFAAUAAAA&#10;CACHTuJAxpaC+rUBAABdAwAADgAAAAAAAAABACAAAAAnAQAAZHJzL2Uyb0RvYy54bWxQSwUGAAAA&#10;AAYABgBZAQAATgUAAAAA&#10;">
                <v:path/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-12-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4488815</wp:posOffset>
                </wp:positionV>
                <wp:extent cx="292735" cy="60515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35000" y="5591175"/>
                          <a:ext cx="292735" cy="60515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3"/>
                              <w:rPr>
                                <w:rStyle w:val="9"/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eaVert"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25pt;margin-top:353.45pt;height:47.65pt;width:23.05pt;z-index:251664384;mso-width-relative:page;mso-height-relative:page;" filled="f" stroked="f" coordsize="21600,21600" o:gfxdata="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9srFfa&#10;AAAACwEAAA8AAAAAAAAAAQAgAAAAIgAAAGRycy9kb3ducmV2LnhtbFBLAQIUABQAAAAIAIdO4kDN&#10;IG6N5QEAALADAAAOAAAAAAAAAAEAIAAAACkBAABkcnMvZTJvRG9jLnhtbFBLBQYAAAAABgAGAFkB&#10;AACABQAAAAA=&#10;">
                <v:path/>
                <v:fill on="f" focussize="0,0"/>
                <v:stroke on="f" weight="1.25pt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pStyle w:val="3"/>
                        <w:rPr>
                          <w:rStyle w:val="9"/>
                          <w:rFonts w:ascii="宋体" w:hAnsi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中小企业技术改造项目汇总表</w:t>
      </w:r>
    </w:p>
    <w:p>
      <w:pPr>
        <w:adjustRightInd w:val="0"/>
        <w:snapToGrid w:val="0"/>
        <w:jc w:val="left"/>
        <w:rPr>
          <w:rFonts w:hint="eastAsia" w:ascii="仿宋_GB2312" w:hAnsi="ˎ̥" w:cs="宋体"/>
          <w:color w:val="000000"/>
          <w:kern w:val="0"/>
          <w:sz w:val="24"/>
          <w:szCs w:val="24"/>
        </w:rPr>
      </w:pPr>
      <w:r>
        <w:rPr>
          <w:rFonts w:hint="eastAsia" w:ascii="仿宋_GB2312" w:hAnsi="ˎ̥" w:cs="宋体"/>
          <w:color w:val="000000"/>
          <w:kern w:val="0"/>
          <w:sz w:val="24"/>
          <w:szCs w:val="24"/>
        </w:rPr>
        <w:t>填报</w:t>
      </w:r>
      <w:r>
        <w:rPr>
          <w:rFonts w:ascii="仿宋_GB2312" w:hAnsi="ˎ̥" w:cs="宋体"/>
          <w:color w:val="000000"/>
          <w:kern w:val="0"/>
          <w:sz w:val="24"/>
          <w:szCs w:val="24"/>
        </w:rPr>
        <w:t>单位：</w:t>
      </w:r>
      <w:r>
        <w:rPr>
          <w:rFonts w:hint="eastAsia" w:ascii="仿宋_GB2312" w:hAnsi="ˎ̥" w:cs="宋体"/>
          <w:color w:val="000000"/>
          <w:kern w:val="0"/>
          <w:sz w:val="24"/>
          <w:szCs w:val="24"/>
        </w:rPr>
        <w:t xml:space="preserve">                                                                     </w:t>
      </w:r>
      <w:r>
        <w:rPr>
          <w:rFonts w:ascii="仿宋_GB2312" w:hAnsi="ˎ̥" w:cs="宋体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_GB2312" w:hAnsi="ˎ̥" w:cs="宋体"/>
          <w:color w:val="000000"/>
          <w:kern w:val="0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单位：万元、人</w:t>
      </w:r>
    </w:p>
    <w:tbl>
      <w:tblPr>
        <w:tblStyle w:val="7"/>
        <w:tblpPr w:leftFromText="180" w:rightFromText="180" w:vertAnchor="page" w:horzAnchor="margin" w:tblpXSpec="center" w:tblpY="3376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37"/>
        <w:gridCol w:w="540"/>
        <w:gridCol w:w="573"/>
        <w:gridCol w:w="545"/>
        <w:gridCol w:w="545"/>
        <w:gridCol w:w="545"/>
        <w:gridCol w:w="545"/>
        <w:gridCol w:w="548"/>
        <w:gridCol w:w="548"/>
        <w:gridCol w:w="567"/>
        <w:gridCol w:w="545"/>
        <w:gridCol w:w="545"/>
        <w:gridCol w:w="545"/>
        <w:gridCol w:w="545"/>
        <w:gridCol w:w="545"/>
        <w:gridCol w:w="556"/>
        <w:gridCol w:w="556"/>
        <w:gridCol w:w="568"/>
        <w:gridCol w:w="814"/>
        <w:gridCol w:w="703"/>
        <w:gridCol w:w="692"/>
        <w:gridCol w:w="557"/>
        <w:gridCol w:w="5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序</w:t>
            </w: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号</w:t>
            </w:r>
          </w:p>
        </w:tc>
        <w:tc>
          <w:tcPr>
            <w:tcW w:w="1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19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所属行业</w:t>
            </w:r>
          </w:p>
        </w:tc>
        <w:tc>
          <w:tcPr>
            <w:tcW w:w="20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所属市县</w:t>
            </w:r>
          </w:p>
        </w:tc>
        <w:tc>
          <w:tcPr>
            <w:tcW w:w="1396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20</w:t>
            </w:r>
            <w:r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3年度主要经济指标</w:t>
            </w:r>
          </w:p>
        </w:tc>
        <w:tc>
          <w:tcPr>
            <w:tcW w:w="1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 xml:space="preserve">项目主要建设内容              </w:t>
            </w:r>
          </w:p>
        </w:tc>
        <w:tc>
          <w:tcPr>
            <w:tcW w:w="1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购置主要设备及用途</w:t>
            </w:r>
          </w:p>
        </w:tc>
        <w:tc>
          <w:tcPr>
            <w:tcW w:w="1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项目建设地点</w:t>
            </w:r>
          </w:p>
        </w:tc>
        <w:tc>
          <w:tcPr>
            <w:tcW w:w="19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项目建设起止年月</w:t>
            </w:r>
          </w:p>
        </w:tc>
        <w:tc>
          <w:tcPr>
            <w:tcW w:w="610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设备</w:t>
            </w:r>
            <w:r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类固定资产</w:t>
            </w: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已完成投资额</w:t>
            </w:r>
          </w:p>
        </w:tc>
        <w:tc>
          <w:tcPr>
            <w:tcW w:w="2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获得中小技改支持情况（年度及批次）</w:t>
            </w:r>
          </w:p>
        </w:tc>
        <w:tc>
          <w:tcPr>
            <w:tcW w:w="25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设备</w:t>
            </w:r>
            <w:r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类投资发票核对</w:t>
            </w: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金额</w:t>
            </w:r>
          </w:p>
        </w:tc>
        <w:tc>
          <w:tcPr>
            <w:tcW w:w="25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发票编号及时间</w:t>
            </w:r>
          </w:p>
        </w:tc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联系人及电话</w:t>
            </w:r>
          </w:p>
        </w:tc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资产总额</w:t>
            </w: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负债总额</w:t>
            </w: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销售收入</w:t>
            </w: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利润总额</w:t>
            </w:r>
          </w:p>
        </w:tc>
        <w:tc>
          <w:tcPr>
            <w:tcW w:w="19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上缴税金</w:t>
            </w:r>
          </w:p>
        </w:tc>
        <w:tc>
          <w:tcPr>
            <w:tcW w:w="19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从业人员</w:t>
            </w:r>
          </w:p>
        </w:tc>
        <w:tc>
          <w:tcPr>
            <w:tcW w:w="20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  <w:lang w:eastAsia="zh-CN"/>
              </w:rPr>
              <w:t>企业主导产品</w:t>
            </w:r>
          </w:p>
        </w:tc>
        <w:tc>
          <w:tcPr>
            <w:tcW w:w="1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</w:rPr>
              <w:t>　</w:t>
            </w: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自筹资金</w:t>
            </w:r>
          </w:p>
        </w:tc>
        <w:tc>
          <w:tcPr>
            <w:tcW w:w="2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 w:val="22"/>
                <w:szCs w:val="22"/>
              </w:rPr>
              <w:t>银行贷款</w:t>
            </w:r>
          </w:p>
        </w:tc>
        <w:tc>
          <w:tcPr>
            <w:tcW w:w="2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rPr>
          <w:trHeight w:val="512" w:hRule="atLeast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pacing w:val="-6"/>
                <w:w w:val="90"/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ind w:firstLine="330" w:firstLineChars="150"/>
        <w:jc w:val="left"/>
        <w:rPr>
          <w:rFonts w:hint="eastAsia" w:ascii="宋体" w:hAnsi="宋体"/>
          <w:color w:val="000000"/>
          <w:sz w:val="22"/>
          <w:szCs w:val="22"/>
        </w:rPr>
      </w:pPr>
    </w:p>
    <w:p>
      <w:pPr>
        <w:adjustRightInd w:val="0"/>
        <w:snapToGrid w:val="0"/>
        <w:ind w:firstLine="360" w:firstLineChars="15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注：1.表中所填数据、内容须与资金申请书保持一致，</w:t>
      </w:r>
      <w:r>
        <w:rPr>
          <w:rFonts w:ascii="宋体" w:hAnsi="宋体"/>
          <w:color w:val="000000"/>
          <w:sz w:val="24"/>
          <w:szCs w:val="24"/>
        </w:rPr>
        <w:t>数据填报要准确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>
      <w:pPr>
        <w:adjustRightInd w:val="0"/>
        <w:snapToGrid w:val="0"/>
        <w:ind w:firstLine="840" w:firstLineChars="350"/>
        <w:rPr>
          <w:rFonts w:hint="eastAsia" w:ascii="宋体" w:hAnsi="宋体"/>
          <w:color w:val="000000"/>
          <w:sz w:val="24"/>
          <w:szCs w:val="24"/>
        </w:rPr>
        <w:sectPr>
          <w:headerReference r:id="rId7" w:type="default"/>
          <w:footerReference r:id="rId8" w:type="default"/>
          <w:pgSz w:w="16838" w:h="11906" w:orient="landscape"/>
          <w:pgMar w:top="1587" w:right="1814" w:bottom="1587" w:left="1474" w:header="851" w:footer="992" w:gutter="0"/>
          <w:pgNumType w:fmt="numberInDash"/>
          <w:cols w:space="720" w:num="1"/>
          <w:docGrid w:type="lines" w:linePitch="323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-210820</wp:posOffset>
                </wp:positionH>
                <wp:positionV relativeFrom="paragraph">
                  <wp:posOffset>373380</wp:posOffset>
                </wp:positionV>
                <wp:extent cx="848995" cy="435610"/>
                <wp:effectExtent l="0" t="0" r="8255" b="254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995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6pt;margin-top:29.4pt;height:34.3pt;width:66.85pt;z-index:251670528;mso-width-relative:page;mso-height-relative:page;" fillcolor="#FFFFFF" filled="t" stroked="f" coordsize="21600,21600" o:gfxdata="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suRNDYAAAACgEAAA8AAAAAAAAAAQAgAAAAIgAAAGRycy9kb3ducmV2&#10;LnhtbFBLAQIUABQAAAAIAIdO4kCEm3lqwwEAAHYDAAAOAAAAAAAAAAEAIAAAACcBAABkcnMvZTJv&#10;RG9jLnhtbFBLBQYAAAAABgAGAFkBAABcBQAAAAA=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color w:val="000000"/>
          <w:sz w:val="24"/>
          <w:szCs w:val="24"/>
        </w:rPr>
        <w:t>2.如有倾斜支持情况，请在备注栏注明。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2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10" w:rightChars="100" w:firstLine="280" w:firstLineChars="1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4925060</wp:posOffset>
                </wp:positionH>
                <wp:positionV relativeFrom="paragraph">
                  <wp:posOffset>598805</wp:posOffset>
                </wp:positionV>
                <wp:extent cx="952500" cy="469900"/>
                <wp:effectExtent l="0" t="0" r="0" b="635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8pt;margin-top:47.15pt;height:37pt;width:75pt;z-index:251671552;mso-width-relative:page;mso-height-relative:page;" fillcolor="#FFFFFF" filled="t" stroked="f" coordsize="21600,21600" o:gfxdata="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oDY51wAAAAoBAAAPAAAAAAAAAAEAIAAAACIAAABkcnMvZG93bnJldi54bWxQ&#10;SwECFAAUAAAACACHTuJA08NnJL8BAAB2AwAADgAAAAAAAAABACAAAAAmAQAAZHJzL2Uyb0RvYy54&#10;bWxQSwUGAAAAAAYABgBZAQAAVwUAAAAA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" w:eastAsia="仿宋_GB2312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353695</wp:posOffset>
                </wp:positionV>
                <wp:extent cx="5652135" cy="63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27.85pt;height:0.05pt;width:445.05pt;z-index:251661312;mso-width-relative:page;mso-height-relative:page;" filled="f" stroked="t" coordsize="21600,21600" o:gfxdata="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cn0MbXAAAACAEAAA8AAAAAAAAAAQAgAAAAIgAAAGRycy9kb3ducmV2Lnht&#10;bFBLAQIUABQAAAAIAIdO4kB5RUwP+gEAAPQDAAAOAAAAAAAAAAEAIAAAACYBAABkcnMvZTJvRG9j&#10;LnhtbFBLBQYAAAAABgAGAFkBAACS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26035</wp:posOffset>
                </wp:positionV>
                <wp:extent cx="5652135" cy="635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2.05pt;height:0.05pt;width:445.05pt;z-index:251662336;mso-width-relative:page;mso-height-relative:page;" filled="f" stroked="t" coordsize="21600,21600" o:gfxdata="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6az2tUAAAAGAQAADwAAAAAAAAABACAAAAAiAAAAZHJzL2Rvd25yZXYueG1s&#10;UEsBAhQAFAAAAAgAh07iQBgrjGj7AQAA9gMAAA4AAAAAAAAAAQAgAAAAJAEAAGRycy9lMm9Eb2Mu&#10;eG1sUEsFBgAAAAAGAAYAWQEAAJEFAAAAAA=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" w:eastAsia="仿宋_GB2312"/>
          <w:spacing w:val="0"/>
          <w:sz w:val="28"/>
          <w:szCs w:val="28"/>
        </w:rPr>
        <w:t xml:space="preserve">榆林市工业和信息化局政秘科   </w:t>
      </w:r>
      <w:r>
        <w:rPr>
          <w:rFonts w:hint="eastAsia" w:ascii="仿宋_GB2312" w:hAnsi="仿宋" w:eastAsia="仿宋_GB2312"/>
          <w:spacing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hAnsi="仿宋" w:eastAsia="仿宋_GB2312"/>
          <w:spacing w:val="0"/>
          <w:sz w:val="28"/>
          <w:szCs w:val="28"/>
        </w:rPr>
        <w:t xml:space="preserve"> 202</w:t>
      </w:r>
      <w:r>
        <w:rPr>
          <w:rFonts w:hint="eastAsia" w:ascii="仿宋_GB2312" w:hAnsi="仿宋" w:eastAsia="仿宋_GB2312"/>
          <w:spacing w:val="0"/>
          <w:sz w:val="28"/>
          <w:szCs w:val="28"/>
          <w:lang w:val="en-US" w:eastAsia="zh-CN"/>
        </w:rPr>
        <w:t>4</w:t>
      </w:r>
      <w:r>
        <w:rPr>
          <w:rFonts w:hint="eastAsia" w:ascii="仿宋_GB2312" w:hAnsi="仿宋" w:eastAsia="仿宋_GB2312"/>
          <w:spacing w:val="0"/>
          <w:sz w:val="28"/>
          <w:szCs w:val="28"/>
        </w:rPr>
        <w:t>年</w:t>
      </w:r>
      <w:r>
        <w:rPr>
          <w:rFonts w:hint="eastAsia" w:ascii="仿宋_GB2312" w:hAnsi="仿宋" w:eastAsia="仿宋_GB2312"/>
          <w:spacing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" w:eastAsia="仿宋_GB2312"/>
          <w:spacing w:val="0"/>
          <w:sz w:val="28"/>
          <w:szCs w:val="28"/>
        </w:rPr>
        <w:t>月</w:t>
      </w:r>
      <w:r>
        <w:rPr>
          <w:rFonts w:hint="eastAsia" w:ascii="仿宋_GB2312" w:hAnsi="仿宋" w:eastAsia="仿宋_GB2312"/>
          <w:spacing w:val="0"/>
          <w:sz w:val="28"/>
          <w:szCs w:val="28"/>
          <w:lang w:val="en-US" w:eastAsia="zh-CN"/>
        </w:rPr>
        <w:t>11</w:t>
      </w:r>
      <w:r>
        <w:rPr>
          <w:rFonts w:hint="eastAsia" w:ascii="仿宋_GB2312" w:hAnsi="仿宋" w:eastAsia="仿宋_GB2312"/>
          <w:spacing w:val="0"/>
          <w:sz w:val="28"/>
          <w:szCs w:val="28"/>
        </w:rPr>
        <w:t>日印发</w:t>
      </w:r>
      <w:r>
        <w:rPr>
          <w:rFonts w:hint="eastAsia" w:ascii="仿宋_GB2312" w:hAnsi="仿宋" w:eastAsia="仿宋_GB2312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26035</wp:posOffset>
                </wp:positionV>
                <wp:extent cx="5652135" cy="63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45pt;margin-top:2.05pt;height:0.05pt;width:445.05pt;z-index:251660288;mso-width-relative:page;mso-height-relative:page;" filled="f" stroked="t" coordsize="21600,21600" o:gfxdata="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DVXH1AAAAAYBAAAPAAAAAAAAAAEAIAAAACIAAABkcnMvZG93bnJldi54bWxQ&#10;SwECFAAUAAAACACHTuJAeaMRxfsBAAD2AwAADgAAAAAAAAABACAAAAAjAQAAZHJzL2Uyb0RvYy54&#10;bWxQSwUGAAAAAAYABgBZAQAAkA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bookmarkEnd w:id="0"/>
    </w:p>
    <w:p/>
    <w:sectPr>
      <w:headerReference r:id="rId9" w:type="default"/>
      <w:footerReference r:id="rId10" w:type="default"/>
      <w:pgSz w:w="11905" w:h="16838"/>
      <w:pgMar w:top="2098" w:right="1474" w:bottom="1984" w:left="1587" w:header="850" w:footer="1191" w:gutter="0"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JREJc0BAACp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rzhzAlLL37++eP86/H88J1R&#10;jATqA1ZUdxeoMg7v/UDFcxwpmHgPLdj0JUaM8iTv6SKvGiKT6dJquVqVlJKUmx3CL56uB8D4QXnL&#10;klFzoPfLsorjJ4xj6VySujl/q43Jb2jcXwHCHCMqL8F0OzEZJ05WHHbDRG/nmxOx62kRau5o7zkz&#10;Hx3pnHZmNmA2drNxCKD3XV6q1B3Du0OkkfKkqcMISwyTQy+YuU7bllbkTz9XPf1hm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QJREJc0BAACpAwAADgAAAAAAAAABACAAAAAe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DkRMfa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FvRG8kBAACb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EtbsJbShy3OPHzzx/nX4/nh+8E&#10;fShQH6DGvLuAmWl47wdMnv2Azsx7UNHmLzIiGEd5Txd55ZCIyI9Wy9WqwpDA2HxBfPb0PERIH6S3&#10;JBsNjTi/Iis/foI0ps4puZrzt9qYMkPj/nIgZvaw3PvYY7bSsBsmQjvfnpBPj6NvqMNNp8R8dKhs&#10;3pLZiLOxm41DiHrflTXK9SC8OyRsovSWK4ywU2GcWWE37Vdeij/vJevpn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W9EbyQEAAJs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3NWQ2NGQyYWFkZDI4Nzg1NzRmNjY0NWRiZWRlOGEifQ=="/>
  </w:docVars>
  <w:rsids>
    <w:rsidRoot w:val="2B7B7133"/>
    <w:rsid w:val="2B7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character" w:styleId="9">
    <w:name w:val="page number"/>
    <w:basedOn w:val="8"/>
    <w:qFormat/>
    <w:uiPriority w:val="0"/>
  </w:style>
  <w:style w:type="paragraph" w:customStyle="1" w:styleId="10">
    <w:name w:val="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2024-05-14T07:10:00Z</dcterms:created>
  <dc:creator>smery</dc:creator>
  <cp:lastModifiedBy>smery</cp:lastModifiedBy>
  <dcterms:modified xsi:type="dcterms:W3CDTF">2024-05-14T07:10:53Z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B458DA2163784DA5B69BFA76E974A509_11</vt:lpwstr>
  </property>
</Properties>
</file>