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8345D">
      <w:pPr>
        <w:spacing w:after="0" w:afterLines="0"/>
        <w:jc w:val="left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eastAsia" w:eastAsia="黑体" w:cs="Times New Roman"/>
          <w:sz w:val="32"/>
          <w:szCs w:val="32"/>
          <w:highlight w:val="none"/>
          <w:lang w:val="en-US" w:eastAsia="zh-CN"/>
        </w:rPr>
        <w:t>1</w:t>
      </w:r>
    </w:p>
    <w:p w14:paraId="2B40E012">
      <w:pPr>
        <w:spacing w:after="0" w:afterLines="0"/>
        <w:jc w:val="left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</w:p>
    <w:p w14:paraId="43F6DF52">
      <w:pPr>
        <w:spacing w:after="0" w:afterLines="0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>人工智能应用服务商信息报送要求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42"/>
        <w:gridCol w:w="4580"/>
        <w:gridCol w:w="2496"/>
      </w:tblGrid>
      <w:tr w14:paraId="4BBB5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04" w:type="dxa"/>
            <w:noWrap w:val="0"/>
            <w:vAlign w:val="center"/>
          </w:tcPr>
          <w:p w14:paraId="15BFBD92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42" w:type="dxa"/>
            <w:noWrap w:val="0"/>
            <w:vAlign w:val="center"/>
          </w:tcPr>
          <w:p w14:paraId="547BC9A8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580" w:type="dxa"/>
            <w:noWrap w:val="0"/>
            <w:vAlign w:val="center"/>
          </w:tcPr>
          <w:p w14:paraId="20F121E3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具体报送要求</w:t>
            </w:r>
          </w:p>
        </w:tc>
        <w:tc>
          <w:tcPr>
            <w:tcW w:w="2496" w:type="dxa"/>
            <w:noWrap w:val="0"/>
            <w:vAlign w:val="center"/>
          </w:tcPr>
          <w:p w14:paraId="7FB872D8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佐证资料</w:t>
            </w:r>
          </w:p>
        </w:tc>
      </w:tr>
      <w:tr w14:paraId="3F7DD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vMerge w:val="restart"/>
            <w:noWrap w:val="0"/>
            <w:vAlign w:val="center"/>
          </w:tcPr>
          <w:p w14:paraId="591DE6E5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42" w:type="dxa"/>
            <w:vMerge w:val="restart"/>
            <w:noWrap w:val="0"/>
            <w:vAlign w:val="center"/>
          </w:tcPr>
          <w:p w14:paraId="694E17AE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基本要求</w:t>
            </w:r>
          </w:p>
        </w:tc>
        <w:tc>
          <w:tcPr>
            <w:tcW w:w="4580" w:type="dxa"/>
            <w:noWrap w:val="0"/>
            <w:vAlign w:val="center"/>
          </w:tcPr>
          <w:p w14:paraId="7043C19D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所报送服务商应为中华人民共和国境内注册、正常经营的法人或非法人组织，主营业务覆盖人工智能相关服务的内容。</w:t>
            </w:r>
          </w:p>
        </w:tc>
        <w:tc>
          <w:tcPr>
            <w:tcW w:w="2496" w:type="dxa"/>
            <w:noWrap w:val="0"/>
            <w:vAlign w:val="center"/>
          </w:tcPr>
          <w:p w14:paraId="7269DF51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营业执照等证书</w:t>
            </w:r>
          </w:p>
        </w:tc>
      </w:tr>
      <w:tr w14:paraId="133D0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vMerge w:val="continue"/>
            <w:noWrap w:val="0"/>
            <w:vAlign w:val="center"/>
          </w:tcPr>
          <w:p w14:paraId="49ED28C1">
            <w:pPr>
              <w:spacing w:after="0" w:afterLine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36C57A5B">
            <w:pPr>
              <w:spacing w:after="0" w:afterLine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3C593EA5">
            <w:pPr>
              <w:spacing w:after="0" w:afterLines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所报送服务商及其法定代表人、实控人在近3年内不得存在严重失信违法行为，未被列入失信被执行人、严重失信主体名单等。</w:t>
            </w:r>
          </w:p>
        </w:tc>
        <w:tc>
          <w:tcPr>
            <w:tcW w:w="2496" w:type="dxa"/>
            <w:noWrap w:val="0"/>
            <w:vAlign w:val="center"/>
          </w:tcPr>
          <w:p w14:paraId="711B652E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信用中国查询记录</w:t>
            </w:r>
          </w:p>
        </w:tc>
      </w:tr>
      <w:tr w14:paraId="70BE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Merge w:val="continue"/>
            <w:noWrap w:val="0"/>
            <w:vAlign w:val="center"/>
          </w:tcPr>
          <w:p w14:paraId="594EF039"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4B3114C6"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46547D52">
            <w:pPr>
              <w:tabs>
                <w:tab w:val="left" w:pos="5412"/>
              </w:tabs>
              <w:spacing w:after="0" w:afterLines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3. 所报送服务商不得存在侵犯第三方知识产权的行为。</w:t>
            </w:r>
          </w:p>
        </w:tc>
        <w:tc>
          <w:tcPr>
            <w:tcW w:w="2496" w:type="dxa"/>
            <w:noWrap w:val="0"/>
            <w:vAlign w:val="center"/>
          </w:tcPr>
          <w:p w14:paraId="0EDEAF97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服务商档案-承诺书</w:t>
            </w:r>
          </w:p>
        </w:tc>
      </w:tr>
      <w:tr w14:paraId="77112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 w14:paraId="571CBAB4"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42" w:type="dxa"/>
            <w:noWrap w:val="0"/>
            <w:vAlign w:val="center"/>
          </w:tcPr>
          <w:p w14:paraId="4A2172FE"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服务资质</w:t>
            </w:r>
          </w:p>
        </w:tc>
        <w:tc>
          <w:tcPr>
            <w:tcW w:w="4580" w:type="dxa"/>
            <w:noWrap w:val="0"/>
            <w:vAlign w:val="center"/>
          </w:tcPr>
          <w:p w14:paraId="1C0E4966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如果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所报送服务商涉及提供以下特定服务内容，应满足有关资质要求：</w:t>
            </w:r>
          </w:p>
          <w:p w14:paraId="69F6EB9B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第三方测试评估服务；</w:t>
            </w:r>
          </w:p>
          <w:p w14:paraId="1878C438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对外提供的网站、移动APP、微信小程序等服务；</w:t>
            </w:r>
          </w:p>
          <w:p w14:paraId="6C662572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具有舆论属性或者社会动员能力的生成式人工智能服务；</w:t>
            </w:r>
          </w:p>
          <w:p w14:paraId="129FB290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其他有明确资质要求的服务。</w:t>
            </w:r>
          </w:p>
        </w:tc>
        <w:tc>
          <w:tcPr>
            <w:tcW w:w="2496" w:type="dxa"/>
            <w:noWrap w:val="0"/>
            <w:vAlign w:val="center"/>
          </w:tcPr>
          <w:p w14:paraId="7AEC5BD9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服务商档案-服务资质</w:t>
            </w:r>
          </w:p>
          <w:p w14:paraId="680F6178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服务资质证明材料</w:t>
            </w:r>
          </w:p>
        </w:tc>
      </w:tr>
      <w:tr w14:paraId="2B47A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 w14:paraId="3F36E5A1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42" w:type="dxa"/>
            <w:noWrap w:val="0"/>
            <w:vAlign w:val="center"/>
          </w:tcPr>
          <w:p w14:paraId="5AF2EB18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服务团队</w:t>
            </w:r>
          </w:p>
        </w:tc>
        <w:tc>
          <w:tcPr>
            <w:tcW w:w="4580" w:type="dxa"/>
            <w:noWrap w:val="0"/>
            <w:vAlign w:val="center"/>
          </w:tcPr>
          <w:p w14:paraId="175BC456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所报送服务商应建立稳定的人工智能应用服务商团队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原则上直接从事人工智能咨询规划、交付实施、运营管理、安全治理等相关服务的人员数量不少于3人。</w:t>
            </w:r>
          </w:p>
        </w:tc>
        <w:tc>
          <w:tcPr>
            <w:tcW w:w="2496" w:type="dxa"/>
            <w:noWrap w:val="0"/>
            <w:vAlign w:val="center"/>
          </w:tcPr>
          <w:p w14:paraId="4C7CA8F6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服务商档案-服务团队信息</w:t>
            </w:r>
          </w:p>
          <w:p w14:paraId="73FE24F4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服务商社保缴纳证明</w:t>
            </w:r>
          </w:p>
        </w:tc>
      </w:tr>
      <w:tr w14:paraId="37806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 w14:paraId="3F5EF4FD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42" w:type="dxa"/>
            <w:noWrap w:val="0"/>
            <w:vAlign w:val="center"/>
          </w:tcPr>
          <w:p w14:paraId="76DE8FD0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服务能力</w:t>
            </w:r>
          </w:p>
        </w:tc>
        <w:tc>
          <w:tcPr>
            <w:tcW w:w="4580" w:type="dxa"/>
            <w:noWrap w:val="0"/>
            <w:vAlign w:val="center"/>
          </w:tcPr>
          <w:p w14:paraId="243922C0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所报送服务商应满足以下条件：</w:t>
            </w:r>
          </w:p>
          <w:p w14:paraId="3C30C00B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掌握人工智能相关技术与应用模式，能够识别用户在应用人工智能方面的核心需求；</w:t>
            </w:r>
          </w:p>
          <w:p w14:paraId="51EA6E5F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具备开展人工智能应用服务所必需的场所、设备、工具等基础条件；</w:t>
            </w:r>
          </w:p>
          <w:p w14:paraId="3CDCDDF4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  <w:lang w:val="en-US" w:eastAsia="zh-CN"/>
              </w:rPr>
              <w:t>规范服务流程，形成完整、可用、标准的服务手册或文档。</w:t>
            </w:r>
          </w:p>
        </w:tc>
        <w:tc>
          <w:tcPr>
            <w:tcW w:w="2496" w:type="dxa"/>
            <w:noWrap w:val="0"/>
            <w:vAlign w:val="center"/>
          </w:tcPr>
          <w:p w14:paraId="6BCB3AA9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服务商档案-服务内容</w:t>
            </w:r>
          </w:p>
          <w:p w14:paraId="66A5F6B7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527F18ED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  <w:t>服务手册</w:t>
            </w:r>
          </w:p>
        </w:tc>
      </w:tr>
      <w:tr w14:paraId="3E91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 w14:paraId="74240F06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42" w:type="dxa"/>
            <w:noWrap w:val="0"/>
            <w:vAlign w:val="center"/>
          </w:tcPr>
          <w:p w14:paraId="26C86CB0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服务案例数量</w:t>
            </w:r>
          </w:p>
        </w:tc>
        <w:tc>
          <w:tcPr>
            <w:tcW w:w="4580" w:type="dxa"/>
            <w:noWrap w:val="0"/>
            <w:vAlign w:val="center"/>
          </w:tcPr>
          <w:p w14:paraId="6C1818BE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原则上至少完成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项服务案例。</w:t>
            </w:r>
          </w:p>
          <w:p w14:paraId="49B540A3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（推荐纳入工信部服务商资源池要求：服务年限3年及以上的，原则上近3年内至少完成30项服务案例；3年以下的至少完成10项服务案例）</w:t>
            </w:r>
          </w:p>
        </w:tc>
        <w:tc>
          <w:tcPr>
            <w:tcW w:w="2496" w:type="dxa"/>
            <w:noWrap w:val="0"/>
            <w:vAlign w:val="center"/>
          </w:tcPr>
          <w:p w14:paraId="7BB8F3A6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服务商档案-开展人工智能相关服务年限</w:t>
            </w:r>
          </w:p>
          <w:p w14:paraId="3391DAFC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68B52E3A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3. 服务案例证明材料</w:t>
            </w:r>
          </w:p>
        </w:tc>
      </w:tr>
    </w:tbl>
    <w:p w14:paraId="4BEC0392">
      <w:pPr>
        <w:spacing w:after="0" w:afterLines="0"/>
        <w:jc w:val="both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1"/>
          <w:szCs w:val="21"/>
          <w:highlight w:val="none"/>
          <w:lang w:val="en-US" w:eastAsia="zh-CN"/>
        </w:rPr>
        <w:t>注：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佐证材料以电子版形式随服务商档案一并报送。</w:t>
      </w:r>
    </w:p>
    <w:p w14:paraId="0BDA5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color w:val="auto"/>
          <w:lang w:eastAsia="zh-CN"/>
        </w:rPr>
      </w:pPr>
    </w:p>
    <w:p w14:paraId="326833DC"/>
    <w:p w14:paraId="7EEBBEA8">
      <w:pPr>
        <w:tabs>
          <w:tab w:val="left" w:pos="5126"/>
        </w:tabs>
        <w:bidi w:val="0"/>
        <w:jc w:val="left"/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tab/>
      </w:r>
    </w:p>
    <w:p w14:paraId="4DA312FD">
      <w:pPr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br w:type="page"/>
      </w:r>
    </w:p>
    <w:p w14:paraId="507B29A4">
      <w:pPr>
        <w:spacing w:after="0" w:afterLines="0" w:line="580" w:lineRule="exact"/>
        <w:jc w:val="left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eastAsia" w:eastAsia="黑体" w:cs="Times New Roman"/>
          <w:sz w:val="32"/>
          <w:szCs w:val="32"/>
          <w:highlight w:val="none"/>
          <w:lang w:val="en-US" w:eastAsia="zh-CN"/>
        </w:rPr>
        <w:t>2</w:t>
      </w:r>
    </w:p>
    <w:p w14:paraId="2C599B01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人工智能应用服务商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档案（模板）</w:t>
      </w:r>
    </w:p>
    <w:p w14:paraId="7B77012C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24"/>
          <w:szCs w:val="24"/>
          <w:highlight w:val="none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140"/>
        <w:gridCol w:w="720"/>
        <w:gridCol w:w="1656"/>
        <w:gridCol w:w="54"/>
        <w:gridCol w:w="1105"/>
        <w:gridCol w:w="680"/>
        <w:gridCol w:w="494"/>
        <w:gridCol w:w="1293"/>
      </w:tblGrid>
      <w:tr w14:paraId="29C26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3C6DB8A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 xml:space="preserve">填报日期：          </w:t>
            </w:r>
          </w:p>
        </w:tc>
      </w:tr>
      <w:tr w14:paraId="680B3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519" w:type="dxa"/>
            <w:gridSpan w:val="9"/>
            <w:tcBorders>
              <w:top w:val="single" w:color="auto" w:sz="4" w:space="0"/>
            </w:tcBorders>
            <w:shd w:val="clear" w:color="auto" w:fill="CFCECE"/>
            <w:noWrap w:val="0"/>
            <w:vAlign w:val="center"/>
          </w:tcPr>
          <w:p w14:paraId="4755C6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lang w:val="en-US" w:eastAsia="zh-CN" w:bidi="ar"/>
              </w:rPr>
              <w:t>一、基本信息</w:t>
            </w:r>
          </w:p>
        </w:tc>
      </w:tr>
      <w:tr w14:paraId="51EE8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6E74F0D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服务商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名称</w:t>
            </w:r>
          </w:p>
          <w:p w14:paraId="0BC76F9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08312D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提供营业执照/事业单位法人证书/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bidi="ar"/>
              </w:rPr>
              <w:t>社会团体法人登记证书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 w:bidi="ar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  <w:t>）</w:t>
            </w:r>
          </w:p>
        </w:tc>
        <w:tc>
          <w:tcPr>
            <w:tcW w:w="2333" w:type="dxa"/>
            <w:gridSpan w:val="4"/>
            <w:noWrap w:val="0"/>
            <w:vAlign w:val="center"/>
          </w:tcPr>
          <w:p w14:paraId="1B6F50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1293" w:type="dxa"/>
            <w:noWrap w:val="0"/>
            <w:vAlign w:val="center"/>
          </w:tcPr>
          <w:p w14:paraId="0AB278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6F1E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377" w:type="dxa"/>
            <w:noWrap w:val="0"/>
            <w:vAlign w:val="center"/>
          </w:tcPr>
          <w:p w14:paraId="4F02ED9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地    址</w:t>
            </w:r>
          </w:p>
        </w:tc>
        <w:tc>
          <w:tcPr>
            <w:tcW w:w="3516" w:type="dxa"/>
            <w:gridSpan w:val="3"/>
            <w:noWrap w:val="0"/>
            <w:vAlign w:val="center"/>
          </w:tcPr>
          <w:p w14:paraId="59EBDD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2333" w:type="dxa"/>
            <w:gridSpan w:val="4"/>
            <w:noWrap w:val="0"/>
            <w:vAlign w:val="center"/>
          </w:tcPr>
          <w:p w14:paraId="16B5B42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注册资本（万元）</w:t>
            </w:r>
          </w:p>
        </w:tc>
        <w:tc>
          <w:tcPr>
            <w:tcW w:w="1293" w:type="dxa"/>
            <w:noWrap w:val="0"/>
            <w:vAlign w:val="center"/>
          </w:tcPr>
          <w:p w14:paraId="083093F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0676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restart"/>
            <w:noWrap w:val="0"/>
            <w:vAlign w:val="center"/>
          </w:tcPr>
          <w:p w14:paraId="7CD250A2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性质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4426904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□国有企业 □国有控股企业 □私营企业</w:t>
            </w:r>
          </w:p>
          <w:p w14:paraId="11CD506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□外资企业 □合资企业</w:t>
            </w:r>
          </w:p>
          <w:p w14:paraId="2270339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□事业单位 □社会团体 □高等院校 □科研机构</w:t>
            </w:r>
          </w:p>
          <w:p w14:paraId="1FAEF4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□其他（请注明）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single"/>
                <w:lang w:val="en-US" w:eastAsia="zh-CN" w:bidi="ar"/>
              </w:rPr>
              <w:t xml:space="preserve">          </w:t>
            </w:r>
          </w:p>
        </w:tc>
      </w:tr>
      <w:tr w14:paraId="0661C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4BE8CB29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3ECE0E9C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是否为中央企业或其下属公司：</w:t>
            </w:r>
          </w:p>
          <w:p w14:paraId="553087D6">
            <w:pPr>
              <w:keepNext w:val="0"/>
              <w:keepLines w:val="0"/>
              <w:widowControl/>
              <w:suppressLineNumbers w:val="0"/>
              <w:snapToGrid w:val="0"/>
              <w:spacing w:beforeLines="0" w:afterLines="0" w:line="240" w:lineRule="atLeas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□否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所属中央企业名称：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2F6C5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2F783FB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人</w:t>
            </w:r>
          </w:p>
        </w:tc>
        <w:tc>
          <w:tcPr>
            <w:tcW w:w="1140" w:type="dxa"/>
            <w:noWrap w:val="0"/>
            <w:vAlign w:val="center"/>
          </w:tcPr>
          <w:p w14:paraId="1A6410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720" w:type="dxa"/>
            <w:noWrap w:val="0"/>
            <w:vAlign w:val="center"/>
          </w:tcPr>
          <w:p w14:paraId="32C28A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656" w:type="dxa"/>
            <w:noWrap w:val="0"/>
            <w:vAlign w:val="center"/>
          </w:tcPr>
          <w:p w14:paraId="70AB5EC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职务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3737DE1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1174" w:type="dxa"/>
            <w:gridSpan w:val="2"/>
            <w:noWrap w:val="0"/>
            <w:vAlign w:val="center"/>
          </w:tcPr>
          <w:p w14:paraId="455D9F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1293" w:type="dxa"/>
            <w:noWrap w:val="0"/>
            <w:vAlign w:val="center"/>
          </w:tcPr>
          <w:p w14:paraId="0968DB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</w:tr>
      <w:tr w14:paraId="7C966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377" w:type="dxa"/>
            <w:noWrap w:val="0"/>
            <w:vAlign w:val="center"/>
          </w:tcPr>
          <w:p w14:paraId="722895B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单位简介</w:t>
            </w:r>
          </w:p>
        </w:tc>
        <w:tc>
          <w:tcPr>
            <w:tcW w:w="7142" w:type="dxa"/>
            <w:gridSpan w:val="8"/>
            <w:noWrap w:val="0"/>
            <w:vAlign w:val="top"/>
          </w:tcPr>
          <w:p w14:paraId="30BDC0AB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主要包括单位基本情况、主营业务等内容（不超过500字）</w:t>
            </w:r>
          </w:p>
          <w:p w14:paraId="3D727C8F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2CFBE675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  <w:p w14:paraId="2BAD3B72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5D251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62A8C4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官方网址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226BDDBE">
            <w:pPr>
              <w:snapToGrid w:val="0"/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（如有）</w:t>
            </w:r>
          </w:p>
        </w:tc>
      </w:tr>
      <w:tr w14:paraId="11383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704AC83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成立时间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60D7D386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（XX年XX月）</w:t>
            </w:r>
          </w:p>
        </w:tc>
        <w:tc>
          <w:tcPr>
            <w:tcW w:w="3495" w:type="dxa"/>
            <w:gridSpan w:val="4"/>
            <w:noWrap w:val="0"/>
            <w:vAlign w:val="center"/>
          </w:tcPr>
          <w:p w14:paraId="4082B2D2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  <w:t>开展人工智能相关服务年限（年）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461E8C7A">
            <w:pPr>
              <w:snapToGrid w:val="0"/>
              <w:spacing w:beforeLines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（填写具体年数）</w:t>
            </w:r>
          </w:p>
        </w:tc>
      </w:tr>
      <w:tr w14:paraId="5D015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noWrap w:val="0"/>
            <w:vAlign w:val="center"/>
          </w:tcPr>
          <w:p w14:paraId="78B462D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营收情况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10EF0C0C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近1年内营业收入（万元）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034E020C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0EA6AE0D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  <w:t>近1年内人工智能服务相关收入（万元）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45307FD8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</w:p>
        </w:tc>
      </w:tr>
      <w:tr w14:paraId="37FED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377" w:type="dxa"/>
            <w:vMerge w:val="restart"/>
            <w:noWrap w:val="0"/>
            <w:vAlign w:val="center"/>
          </w:tcPr>
          <w:p w14:paraId="3D647A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服务团队</w:t>
            </w:r>
          </w:p>
          <w:p w14:paraId="720B7BE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信息</w:t>
            </w:r>
          </w:p>
        </w:tc>
        <w:tc>
          <w:tcPr>
            <w:tcW w:w="1860" w:type="dxa"/>
            <w:gridSpan w:val="2"/>
            <w:noWrap w:val="0"/>
            <w:vAlign w:val="center"/>
          </w:tcPr>
          <w:p w14:paraId="5AAE2D43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员工总数（人）</w:t>
            </w:r>
          </w:p>
        </w:tc>
        <w:tc>
          <w:tcPr>
            <w:tcW w:w="1710" w:type="dxa"/>
            <w:gridSpan w:val="2"/>
            <w:noWrap w:val="0"/>
            <w:vAlign w:val="center"/>
          </w:tcPr>
          <w:p w14:paraId="3298524D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7CBCEEB6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人工智能应用服务团队人数（人）</w:t>
            </w:r>
          </w:p>
        </w:tc>
        <w:tc>
          <w:tcPr>
            <w:tcW w:w="1787" w:type="dxa"/>
            <w:gridSpan w:val="2"/>
            <w:noWrap w:val="0"/>
            <w:vAlign w:val="center"/>
          </w:tcPr>
          <w:p w14:paraId="74A79914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5D573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2C904F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top"/>
          </w:tcPr>
          <w:p w14:paraId="46552201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服务团队介绍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（包括组织架构、人员资质与能力、分工安排等内容，不超过500字）</w:t>
            </w:r>
          </w:p>
          <w:p w14:paraId="1468F3FC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600BD16C">
            <w:pPr>
              <w:keepNext w:val="0"/>
              <w:keepLines w:val="0"/>
              <w:widowControl/>
              <w:suppressLineNumbers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CA3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1A7363B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服务资质</w:t>
            </w:r>
          </w:p>
          <w:p w14:paraId="183C44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（如不涉及，则选“否”）</w:t>
            </w:r>
          </w:p>
        </w:tc>
        <w:tc>
          <w:tcPr>
            <w:tcW w:w="7142" w:type="dxa"/>
            <w:gridSpan w:val="8"/>
            <w:noWrap w:val="0"/>
            <w:vAlign w:val="center"/>
          </w:tcPr>
          <w:p w14:paraId="59CAE24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1. 是否涉及第三方测试评估服务：</w:t>
            </w:r>
          </w:p>
          <w:p w14:paraId="660C2F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 xml:space="preserve">（需提供对应测试能力的CMA/CNAS等测评证书）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4B241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715364E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66799A7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2. 是否涉及对外提供的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网站、移动APP、微信小程序等服务：</w:t>
            </w:r>
          </w:p>
          <w:p w14:paraId="0ABC46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（需提供完成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必要前置手续的证明材料，如ICP备案、移动互联网应用程序备案、公安联网备案、电信业务经营许可等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 w14:paraId="0E148A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  <w:tr w14:paraId="54041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2EC9199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7142" w:type="dxa"/>
            <w:gridSpan w:val="8"/>
            <w:noWrap w:val="0"/>
            <w:vAlign w:val="center"/>
          </w:tcPr>
          <w:p w14:paraId="2CBEF98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3. 是否涉及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具有舆论属性或者社会动员能力的生成式人工智能服务：</w:t>
            </w:r>
          </w:p>
          <w:p w14:paraId="2F1941E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（需提供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vertAlign w:val="baseline"/>
                <w:lang w:val="en-US" w:eastAsia="zh-CN" w:bidi="ar"/>
              </w:rPr>
              <w:t>完成网信办生成式人工智能服务备案或登记的证明材料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 w:bidi="ar"/>
              </w:rPr>
              <w:t>）</w:t>
            </w:r>
          </w:p>
          <w:p w14:paraId="492D05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否</w:t>
            </w:r>
          </w:p>
        </w:tc>
      </w:tr>
    </w:tbl>
    <w:p w14:paraId="431041CE">
      <w:pPr>
        <w:rPr>
          <w:rFonts w:hint="default" w:ascii="Times New Roman" w:hAnsi="Times New Roman" w:cs="Times New Roma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270"/>
        <w:gridCol w:w="4872"/>
      </w:tblGrid>
      <w:tr w14:paraId="6CF6B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19" w:type="dxa"/>
            <w:gridSpan w:val="3"/>
            <w:shd w:val="clear" w:color="auto" w:fill="CFCECE"/>
            <w:noWrap w:val="0"/>
            <w:vAlign w:val="center"/>
          </w:tcPr>
          <w:p w14:paraId="57F71CDB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二、服务能力</w:t>
            </w:r>
          </w:p>
        </w:tc>
      </w:tr>
      <w:tr w14:paraId="3D915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77" w:type="dxa"/>
            <w:vMerge w:val="restart"/>
            <w:noWrap w:val="0"/>
            <w:vAlign w:val="center"/>
          </w:tcPr>
          <w:p w14:paraId="6F3E57D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 w14:paraId="609799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行业</w:t>
            </w:r>
          </w:p>
        </w:tc>
        <w:tc>
          <w:tcPr>
            <w:tcW w:w="7142" w:type="dxa"/>
            <w:gridSpan w:val="2"/>
            <w:noWrap w:val="0"/>
            <w:vAlign w:val="center"/>
          </w:tcPr>
          <w:p w14:paraId="5865B8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全行业领域（所提供服务适用于所有行业领域）</w:t>
            </w:r>
          </w:p>
        </w:tc>
      </w:tr>
      <w:tr w14:paraId="41AB9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2079449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299BE9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特定行业领域</w:t>
            </w:r>
          </w:p>
          <w:p w14:paraId="583CFC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（所提供行业服务适用于若干个特定行业领域，请选择最主要的服务行业，不超过3个）</w:t>
            </w:r>
          </w:p>
        </w:tc>
        <w:tc>
          <w:tcPr>
            <w:tcW w:w="4872" w:type="dxa"/>
            <w:noWrap w:val="0"/>
            <w:vAlign w:val="center"/>
          </w:tcPr>
          <w:p w14:paraId="36755EB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制造 □能源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农业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交通 □物流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□建筑</w:t>
            </w:r>
          </w:p>
          <w:p w14:paraId="6DAA5D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□医疗 □教育 □商务 □零售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金融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家居</w:t>
            </w:r>
          </w:p>
          <w:p w14:paraId="6D397B3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政务 □节能环保 □法律 □游戏 □软件</w:t>
            </w:r>
          </w:p>
          <w:p w14:paraId="02CF108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智慧城市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公共安全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网络安全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通信</w:t>
            </w:r>
          </w:p>
          <w:p w14:paraId="78F78C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请注明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</w:p>
        </w:tc>
      </w:tr>
      <w:tr w14:paraId="0B741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377" w:type="dxa"/>
            <w:vMerge w:val="restart"/>
            <w:noWrap w:val="0"/>
            <w:vAlign w:val="center"/>
          </w:tcPr>
          <w:p w14:paraId="3C2D83A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主要服务</w:t>
            </w:r>
          </w:p>
          <w:p w14:paraId="09319C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内容</w:t>
            </w:r>
          </w:p>
          <w:p w14:paraId="7A69957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  <w:p w14:paraId="49F692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（参考下方服务类型说明，可多选）</w:t>
            </w:r>
          </w:p>
        </w:tc>
        <w:tc>
          <w:tcPr>
            <w:tcW w:w="2270" w:type="dxa"/>
            <w:noWrap w:val="0"/>
            <w:vAlign w:val="center"/>
          </w:tcPr>
          <w:p w14:paraId="2BD0E9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可提供的服务类型</w:t>
            </w:r>
          </w:p>
        </w:tc>
        <w:tc>
          <w:tcPr>
            <w:tcW w:w="4872" w:type="dxa"/>
            <w:noWrap w:val="0"/>
            <w:vAlign w:val="center"/>
          </w:tcPr>
          <w:p w14:paraId="78B6E89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可提供的服务内容</w:t>
            </w:r>
          </w:p>
          <w:p w14:paraId="167BF16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（详细描述具体服务内容，每类不超过200字）</w:t>
            </w:r>
          </w:p>
        </w:tc>
      </w:tr>
      <w:tr w14:paraId="513AA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2ABF5B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2DC96F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ind w:firstLine="0" w:firstLineChars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咨询规划服务</w:t>
            </w:r>
          </w:p>
        </w:tc>
        <w:tc>
          <w:tcPr>
            <w:tcW w:w="4872" w:type="dxa"/>
            <w:noWrap w:val="0"/>
            <w:vAlign w:val="center"/>
          </w:tcPr>
          <w:p w14:paraId="6953B7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4EB5A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53CEFD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6041DBD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交付实施服务</w:t>
            </w:r>
          </w:p>
        </w:tc>
        <w:tc>
          <w:tcPr>
            <w:tcW w:w="4872" w:type="dxa"/>
            <w:noWrap w:val="0"/>
            <w:vAlign w:val="center"/>
          </w:tcPr>
          <w:p w14:paraId="656A548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800C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2F7D50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5279399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运营管理服务</w:t>
            </w:r>
          </w:p>
        </w:tc>
        <w:tc>
          <w:tcPr>
            <w:tcW w:w="4872" w:type="dxa"/>
            <w:noWrap w:val="0"/>
            <w:vAlign w:val="center"/>
          </w:tcPr>
          <w:p w14:paraId="0CBA658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16DDC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54CFE94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715D4ED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安全治理服务</w:t>
            </w:r>
          </w:p>
        </w:tc>
        <w:tc>
          <w:tcPr>
            <w:tcW w:w="4872" w:type="dxa"/>
            <w:noWrap w:val="0"/>
            <w:vAlign w:val="center"/>
          </w:tcPr>
          <w:p w14:paraId="03B8EE2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6D8FB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7432E6C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1A75042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配套服务</w:t>
            </w:r>
          </w:p>
        </w:tc>
        <w:tc>
          <w:tcPr>
            <w:tcW w:w="4872" w:type="dxa"/>
            <w:noWrap w:val="0"/>
            <w:vAlign w:val="center"/>
          </w:tcPr>
          <w:p w14:paraId="0ACC7E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D9CA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77" w:type="dxa"/>
            <w:vMerge w:val="continue"/>
            <w:noWrap w:val="0"/>
            <w:vAlign w:val="center"/>
          </w:tcPr>
          <w:p w14:paraId="5A8681A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2270" w:type="dxa"/>
            <w:noWrap w:val="0"/>
            <w:vAlign w:val="center"/>
          </w:tcPr>
          <w:p w14:paraId="7DF0B6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4872" w:type="dxa"/>
            <w:noWrap w:val="0"/>
            <w:vAlign w:val="center"/>
          </w:tcPr>
          <w:p w14:paraId="1E0BEBD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0FD9E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519" w:type="dxa"/>
            <w:gridSpan w:val="3"/>
            <w:shd w:val="clear" w:color="auto" w:fill="D7D7D7"/>
            <w:noWrap w:val="0"/>
            <w:vAlign w:val="center"/>
          </w:tcPr>
          <w:p w14:paraId="061B550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2"/>
                <w:sz w:val="21"/>
                <w:szCs w:val="21"/>
                <w:shd w:val="clear" w:color="auto" w:fill="CFCECE"/>
                <w:lang w:val="en-US" w:eastAsia="zh-CN" w:bidi="ar"/>
              </w:rPr>
              <w:t>服务类型说明</w:t>
            </w:r>
          </w:p>
        </w:tc>
      </w:tr>
      <w:tr w14:paraId="6EF63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3429EF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1. 咨询规划服务：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提供包括但不限于人工智能相关业务战略咨询、行业洞察分析、管理体系建设、项目实施方案设计等服务。</w:t>
            </w:r>
          </w:p>
        </w:tc>
      </w:tr>
      <w:tr w14:paraId="40326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60DBBDB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2. 交付实施服务：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提供包括但不限于人工智能相关平台工具使用、应用定制化开发、系统集成等服务。</w:t>
            </w:r>
          </w:p>
        </w:tc>
      </w:tr>
      <w:tr w14:paraId="6CB43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48D017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3. 运营管理服务：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提供包括但不限于人工智能相关终端设备维护、系统监控检修、软件维护更新、产品迭代优化等服务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</w:tr>
      <w:tr w14:paraId="08C0D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517A44F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4. 安全治理服务：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提供包括但不限于人工智能相关安全防护、风险预警、安全加固等服务。</w:t>
            </w:r>
          </w:p>
        </w:tc>
      </w:tr>
      <w:tr w14:paraId="36C5C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8519" w:type="dxa"/>
            <w:gridSpan w:val="3"/>
            <w:noWrap w:val="0"/>
            <w:vAlign w:val="center"/>
          </w:tcPr>
          <w:p w14:paraId="565C75B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  <w:t>5. 配套服务：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提供包括但不限于人工智能相关教学培训、测试评估等服务。</w:t>
            </w:r>
          </w:p>
        </w:tc>
      </w:tr>
    </w:tbl>
    <w:p w14:paraId="1C88CC09">
      <w:pPr>
        <w:rPr>
          <w:rFonts w:hint="default"/>
          <w:lang w:val="en-US" w:eastAsia="zh-CN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703"/>
        <w:gridCol w:w="1266"/>
        <w:gridCol w:w="1781"/>
        <w:gridCol w:w="3016"/>
        <w:gridCol w:w="5528"/>
      </w:tblGrid>
      <w:tr w14:paraId="3F1B1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6"/>
            <w:shd w:val="clear" w:color="auto" w:fill="D7D7D7"/>
            <w:noWrap w:val="0"/>
            <w:vAlign w:val="center"/>
          </w:tcPr>
          <w:p w14:paraId="7E13279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三、服务案例</w:t>
            </w:r>
          </w:p>
        </w:tc>
      </w:tr>
      <w:tr w14:paraId="16847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5E729F7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  <w:noWrap w:val="0"/>
            <w:vAlign w:val="center"/>
          </w:tcPr>
          <w:p w14:paraId="35217AC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服务行业</w:t>
            </w:r>
          </w:p>
        </w:tc>
        <w:tc>
          <w:tcPr>
            <w:tcW w:w="1266" w:type="dxa"/>
            <w:noWrap w:val="0"/>
            <w:vAlign w:val="center"/>
          </w:tcPr>
          <w:p w14:paraId="3148CF9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服务对象</w:t>
            </w:r>
          </w:p>
        </w:tc>
        <w:tc>
          <w:tcPr>
            <w:tcW w:w="1781" w:type="dxa"/>
            <w:noWrap w:val="0"/>
            <w:vAlign w:val="center"/>
          </w:tcPr>
          <w:p w14:paraId="10A92EF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合同金额（万元）</w:t>
            </w:r>
          </w:p>
        </w:tc>
        <w:tc>
          <w:tcPr>
            <w:tcW w:w="3016" w:type="dxa"/>
            <w:noWrap w:val="0"/>
            <w:vAlign w:val="center"/>
          </w:tcPr>
          <w:p w14:paraId="2F0F87B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实施周期</w:t>
            </w:r>
          </w:p>
        </w:tc>
        <w:tc>
          <w:tcPr>
            <w:tcW w:w="5528" w:type="dxa"/>
            <w:noWrap w:val="0"/>
            <w:vAlign w:val="center"/>
          </w:tcPr>
          <w:p w14:paraId="4DF8212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vertAlign w:val="baseline"/>
                <w:lang w:val="en-US" w:eastAsia="zh-CN"/>
              </w:rPr>
              <w:t>主要内容</w:t>
            </w:r>
          </w:p>
        </w:tc>
      </w:tr>
      <w:tr w14:paraId="232AB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dxa"/>
            <w:noWrap w:val="0"/>
            <w:vAlign w:val="center"/>
          </w:tcPr>
          <w:p w14:paraId="582A740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例</w:t>
            </w:r>
          </w:p>
        </w:tc>
        <w:tc>
          <w:tcPr>
            <w:tcW w:w="1703" w:type="dxa"/>
            <w:noWrap w:val="0"/>
            <w:vAlign w:val="center"/>
          </w:tcPr>
          <w:p w14:paraId="0E39476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制造</w:t>
            </w:r>
          </w:p>
        </w:tc>
        <w:tc>
          <w:tcPr>
            <w:tcW w:w="1266" w:type="dxa"/>
            <w:noWrap w:val="0"/>
            <w:vAlign w:val="center"/>
          </w:tcPr>
          <w:p w14:paraId="42E368A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XXX公司</w:t>
            </w:r>
          </w:p>
        </w:tc>
        <w:tc>
          <w:tcPr>
            <w:tcW w:w="1781" w:type="dxa"/>
            <w:noWrap w:val="0"/>
            <w:vAlign w:val="center"/>
          </w:tcPr>
          <w:p w14:paraId="02B3BA8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300</w:t>
            </w:r>
          </w:p>
        </w:tc>
        <w:tc>
          <w:tcPr>
            <w:tcW w:w="3016" w:type="dxa"/>
            <w:noWrap w:val="0"/>
            <w:vAlign w:val="center"/>
          </w:tcPr>
          <w:p w14:paraId="6784B94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2024年12月-2025年12月</w:t>
            </w:r>
          </w:p>
        </w:tc>
        <w:tc>
          <w:tcPr>
            <w:tcW w:w="5528" w:type="dxa"/>
            <w:noWrap w:val="0"/>
            <w:vAlign w:val="center"/>
          </w:tcPr>
          <w:p w14:paraId="1219BAE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（围绕有关背景、应用场景、服务方案、应用成效等方面简要描述，每个案例不超过500字，并配套提供服务合同或应用证明材料）</w:t>
            </w:r>
          </w:p>
        </w:tc>
      </w:tr>
      <w:tr w14:paraId="3362B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6C4EF0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noWrap w:val="0"/>
            <w:vAlign w:val="center"/>
          </w:tcPr>
          <w:p w14:paraId="3B95A8B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04F6E3E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FD26BD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3B0D7CB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5047AF5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77BF1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604787A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noWrap w:val="0"/>
            <w:vAlign w:val="center"/>
          </w:tcPr>
          <w:p w14:paraId="323F479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34BB0D4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0B78190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7E68A80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BC6E2C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744E5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388E1BB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noWrap w:val="0"/>
            <w:vAlign w:val="center"/>
          </w:tcPr>
          <w:p w14:paraId="6AC4625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3B588CD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46A409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31D7124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0032B4C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6D750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2478D4D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noWrap w:val="0"/>
            <w:vAlign w:val="center"/>
          </w:tcPr>
          <w:p w14:paraId="7BD91F6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CDA048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58E3A9C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791697B5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38A1506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2EB38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359423B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noWrap w:val="0"/>
            <w:vAlign w:val="center"/>
          </w:tcPr>
          <w:p w14:paraId="1F681FC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27880E7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4B04C1D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12E392A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77F9FBBF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5F025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7F63BFE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noWrap w:val="0"/>
            <w:vAlign w:val="center"/>
          </w:tcPr>
          <w:p w14:paraId="4181C91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4DC01DF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1AF88EB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78135C3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11D471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71179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C07694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noWrap w:val="0"/>
            <w:vAlign w:val="center"/>
          </w:tcPr>
          <w:p w14:paraId="25A8B747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5C13547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4883504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5FE321B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28A3FDD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38696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0C26BC0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noWrap w:val="0"/>
            <w:vAlign w:val="center"/>
          </w:tcPr>
          <w:p w14:paraId="2D5BAE59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3D7F658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858C616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07331D3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7A613CA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68DF2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25A3113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noWrap w:val="0"/>
            <w:vAlign w:val="center"/>
          </w:tcPr>
          <w:p w14:paraId="335FE8D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38E7B03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10C8E641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38448FD2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7FB7619B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3E302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3B73D7A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noWrap w:val="0"/>
            <w:vAlign w:val="center"/>
          </w:tcPr>
          <w:p w14:paraId="114B305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6BDBFF9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2A09BEBD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3E85F570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59FDD56E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  <w:tr w14:paraId="08096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0" w:type="dxa"/>
            <w:noWrap w:val="0"/>
            <w:vAlign w:val="center"/>
          </w:tcPr>
          <w:p w14:paraId="441B898A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  <w:t>…</w:t>
            </w:r>
          </w:p>
        </w:tc>
        <w:tc>
          <w:tcPr>
            <w:tcW w:w="1703" w:type="dxa"/>
            <w:noWrap w:val="0"/>
            <w:vAlign w:val="center"/>
          </w:tcPr>
          <w:p w14:paraId="02335C1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noWrap w:val="0"/>
            <w:vAlign w:val="center"/>
          </w:tcPr>
          <w:p w14:paraId="31A590E8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1781" w:type="dxa"/>
            <w:noWrap w:val="0"/>
            <w:vAlign w:val="center"/>
          </w:tcPr>
          <w:p w14:paraId="68E937B4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3016" w:type="dxa"/>
            <w:noWrap w:val="0"/>
            <w:vAlign w:val="center"/>
          </w:tcPr>
          <w:p w14:paraId="61D5AA53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  <w:tc>
          <w:tcPr>
            <w:tcW w:w="5528" w:type="dxa"/>
            <w:noWrap w:val="0"/>
            <w:vAlign w:val="center"/>
          </w:tcPr>
          <w:p w14:paraId="77D36CEC">
            <w:pPr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vertAlign w:val="baseline"/>
                <w:lang w:val="en-US" w:eastAsia="zh-CN"/>
              </w:rPr>
            </w:pPr>
          </w:p>
        </w:tc>
      </w:tr>
    </w:tbl>
    <w:p w14:paraId="2929EBC4">
      <w:pPr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/>
          <w:lang w:val="en-US" w:eastAsia="zh-CN"/>
        </w:rPr>
        <w:t>（申报企业案例应填尽填，案例数量按照符合工信部要求填报）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7099"/>
      </w:tblGrid>
      <w:tr w14:paraId="2FE0B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shd w:val="clear" w:color="auto" w:fill="D7D7D7"/>
            <w:noWrap w:val="0"/>
            <w:vAlign w:val="center"/>
          </w:tcPr>
          <w:p w14:paraId="3BF2318C">
            <w:pPr>
              <w:wordWrap w:val="0"/>
              <w:snapToGrid w:val="0"/>
              <w:spacing w:before="0" w:beforeLines="0" w:afterLines="0" w:line="240" w:lineRule="atLeas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四、承诺</w:t>
            </w:r>
            <w:r>
              <w:rPr>
                <w:rFonts w:hint="eastAsia" w:ascii="Times New Roman" w:hAnsi="Times New Roman" w:eastAsia="黑体" w:cs="Times New Roman"/>
                <w:color w:val="auto"/>
                <w:sz w:val="21"/>
                <w:szCs w:val="21"/>
                <w:shd w:val="clear" w:color="auto" w:fill="D7D7D7"/>
                <w:lang w:val="en-US" w:eastAsia="zh-CN"/>
              </w:rPr>
              <w:t>书</w:t>
            </w:r>
          </w:p>
        </w:tc>
      </w:tr>
      <w:tr w14:paraId="402D8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833" w:type="pct"/>
            <w:noWrap w:val="0"/>
            <w:vAlign w:val="center"/>
          </w:tcPr>
          <w:p w14:paraId="06E43068">
            <w:pPr>
              <w:snapToGrid w:val="0"/>
              <w:spacing w:beforeLines="0" w:afterLines="0" w:line="240" w:lineRule="atLeas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</w:rPr>
              <w:t>真实性承诺</w:t>
            </w:r>
          </w:p>
        </w:tc>
        <w:tc>
          <w:tcPr>
            <w:tcW w:w="4166" w:type="pct"/>
            <w:noWrap w:val="0"/>
            <w:vAlign w:val="center"/>
          </w:tcPr>
          <w:p w14:paraId="0F5A31D1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方所提交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人工智能应用服务商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档案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的所有材料，均真实、完整、准确。</w:t>
            </w:r>
          </w:p>
          <w:p w14:paraId="22EC81C4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纳税记录良好，近三年无重大财务违法行为，无重大债务违约或信用评级异常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  <w:p w14:paraId="022DD5A3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3. 我方不涉及侵犯第三方知识产权的行为。</w:t>
            </w:r>
          </w:p>
          <w:p w14:paraId="70323BA1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4. 我方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材料内容所涉及的活动均符合国家相关法律法规要求。</w:t>
            </w:r>
          </w:p>
          <w:p w14:paraId="5A965B84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5. 我方材料内容不涉及保密内容，可以公开发布。</w:t>
            </w:r>
          </w:p>
          <w:p w14:paraId="1058004B">
            <w:pPr>
              <w:snapToGrid w:val="0"/>
              <w:spacing w:before="0" w:beforeLines="0" w:after="0" w:afterLines="0" w:line="240" w:lineRule="atLeas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前述声明与实际情况如有不符，我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方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愿承担相应的责任。</w:t>
            </w:r>
          </w:p>
          <w:p w14:paraId="79870E95"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255DD13A">
            <w:pPr>
              <w:snapToGrid w:val="0"/>
              <w:spacing w:before="0" w:beforeLines="0" w:after="0" w:afterLines="0" w:line="240" w:lineRule="atLeas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 w14:paraId="4C3D63B2"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法定代表人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或主要负责人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签名或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签章)：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 w14:paraId="1962131E"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0AF4D963">
            <w:pPr>
              <w:wordWrap w:val="0"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>服务商名称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(公章)：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       </w:t>
            </w:r>
          </w:p>
          <w:p w14:paraId="2BE668A4">
            <w:pPr>
              <w:wordWrap/>
              <w:snapToGrid w:val="0"/>
              <w:spacing w:before="0" w:beforeLines="0" w:after="0" w:afterLines="0" w:line="240" w:lineRule="atLeast"/>
              <w:ind w:firstLine="0" w:firstLineChars="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</w:pPr>
          </w:p>
          <w:p w14:paraId="2333C216">
            <w:pPr>
              <w:wordWrap w:val="0"/>
              <w:snapToGrid w:val="0"/>
              <w:spacing w:before="0" w:beforeLines="0" w:afterLines="0" w:line="240" w:lineRule="atLeast"/>
              <w:jc w:val="righ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 w14:paraId="50956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5000" w:type="pct"/>
            <w:gridSpan w:val="2"/>
            <w:noWrap w:val="0"/>
            <w:vAlign w:val="center"/>
          </w:tcPr>
          <w:p w14:paraId="35C84FE4">
            <w:pPr>
              <w:numPr>
                <w:ilvl w:val="0"/>
                <w:numId w:val="0"/>
              </w:numPr>
              <w:spacing w:beforeLines="0" w:afterLines="0"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本档案以电子版形式（盖章报扫描件+可编辑版）提交。</w:t>
            </w:r>
          </w:p>
        </w:tc>
      </w:tr>
    </w:tbl>
    <w:p w14:paraId="13FE4F74">
      <w:pPr>
        <w:rPr>
          <w:rFonts w:hint="default"/>
          <w:lang w:val="en-US" w:eastAsia="zh-CN"/>
        </w:rPr>
      </w:pPr>
    </w:p>
    <w:p w14:paraId="653F4ED4">
      <w:pPr>
        <w:rPr>
          <w:rFonts w:hint="eastAsia" w:cs="Times New Roman"/>
          <w:kern w:val="2"/>
          <w:sz w:val="21"/>
          <w:szCs w:val="24"/>
          <w:lang w:val="en-US" w:eastAsia="zh-CN" w:bidi="ar-SA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cs="Times New Roman"/>
          <w:kern w:val="2"/>
          <w:sz w:val="21"/>
          <w:szCs w:val="24"/>
          <w:lang w:val="en-US" w:eastAsia="zh-CN" w:bidi="ar-SA"/>
        </w:rPr>
        <w:br w:type="page"/>
      </w:r>
    </w:p>
    <w:p w14:paraId="14A08402"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附件</w:t>
      </w:r>
      <w:r>
        <w:rPr>
          <w:rFonts w:hint="eastAsia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3</w:t>
      </w:r>
    </w:p>
    <w:p w14:paraId="458A18B3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团信息表</w:t>
      </w:r>
    </w:p>
    <w:p w14:paraId="4D5633A1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617"/>
        <w:gridCol w:w="1436"/>
        <w:gridCol w:w="2003"/>
        <w:gridCol w:w="2442"/>
        <w:gridCol w:w="1412"/>
        <w:gridCol w:w="1485"/>
      </w:tblGrid>
      <w:tr w14:paraId="3315E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27" w:type="dxa"/>
            <w:noWrap w:val="0"/>
            <w:vAlign w:val="center"/>
          </w:tcPr>
          <w:p w14:paraId="0807F433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604" w:type="dxa"/>
            <w:noWrap w:val="0"/>
            <w:vAlign w:val="center"/>
          </w:tcPr>
          <w:p w14:paraId="5FE8A5E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1345" w:type="dxa"/>
            <w:noWrap w:val="0"/>
            <w:vAlign w:val="center"/>
          </w:tcPr>
          <w:p w14:paraId="4D379530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</w:tc>
        <w:tc>
          <w:tcPr>
            <w:tcW w:w="1617" w:type="dxa"/>
            <w:noWrap w:val="0"/>
            <w:vAlign w:val="center"/>
          </w:tcPr>
          <w:p w14:paraId="6AD2547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成员单位</w:t>
            </w:r>
          </w:p>
        </w:tc>
        <w:tc>
          <w:tcPr>
            <w:tcW w:w="1436" w:type="dxa"/>
            <w:noWrap w:val="0"/>
            <w:vAlign w:val="center"/>
          </w:tcPr>
          <w:p w14:paraId="4B2A3C7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003" w:type="dxa"/>
            <w:noWrap w:val="0"/>
            <w:vAlign w:val="center"/>
          </w:tcPr>
          <w:p w14:paraId="607C3FB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noWrap w:val="0"/>
            <w:vAlign w:val="center"/>
          </w:tcPr>
          <w:p w14:paraId="49AD49C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412" w:type="dxa"/>
            <w:noWrap w:val="0"/>
            <w:vAlign w:val="center"/>
          </w:tcPr>
          <w:p w14:paraId="350519F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服务团联系人</w:t>
            </w:r>
          </w:p>
        </w:tc>
        <w:tc>
          <w:tcPr>
            <w:tcW w:w="1485" w:type="dxa"/>
            <w:noWrap w:val="0"/>
            <w:vAlign w:val="center"/>
          </w:tcPr>
          <w:p w14:paraId="1730ECA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服务团联系方式</w:t>
            </w:r>
          </w:p>
        </w:tc>
      </w:tr>
      <w:tr w14:paraId="2AE7C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noWrap w:val="0"/>
            <w:vAlign w:val="center"/>
          </w:tcPr>
          <w:p w14:paraId="5C1C918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1604" w:type="dxa"/>
            <w:noWrap w:val="0"/>
            <w:vAlign w:val="center"/>
          </w:tcPr>
          <w:p w14:paraId="2AA73CE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0B9773F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6B6F27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原则上每个服务团包含不少于2家成员单位（如算力、数据、终端等上下游服务商）。</w:t>
            </w:r>
          </w:p>
        </w:tc>
        <w:tc>
          <w:tcPr>
            <w:tcW w:w="1436" w:type="dxa"/>
            <w:noWrap w:val="0"/>
            <w:vAlign w:val="center"/>
          </w:tcPr>
          <w:p w14:paraId="40E915A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参考服务商档案表中所列行业</w:t>
            </w:r>
          </w:p>
        </w:tc>
        <w:tc>
          <w:tcPr>
            <w:tcW w:w="2003" w:type="dxa"/>
            <w:noWrap w:val="0"/>
            <w:vAlign w:val="center"/>
          </w:tcPr>
          <w:p w14:paraId="47E4673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简要描述服务团具备的综合服务能力，不超过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200字</w:t>
            </w:r>
          </w:p>
        </w:tc>
        <w:tc>
          <w:tcPr>
            <w:tcW w:w="2442" w:type="dxa"/>
            <w:noWrap w:val="0"/>
            <w:vAlign w:val="center"/>
          </w:tcPr>
          <w:p w14:paraId="167FDFF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简要介绍服务团已完成的相关案例，每个案例不超过150字。</w:t>
            </w:r>
          </w:p>
        </w:tc>
        <w:tc>
          <w:tcPr>
            <w:tcW w:w="1412" w:type="dxa"/>
            <w:noWrap w:val="0"/>
            <w:vAlign w:val="center"/>
          </w:tcPr>
          <w:p w14:paraId="56C8F37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  <w:p w14:paraId="1B7D545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联系人</w:t>
            </w:r>
          </w:p>
        </w:tc>
        <w:tc>
          <w:tcPr>
            <w:tcW w:w="1485" w:type="dxa"/>
            <w:noWrap w:val="0"/>
            <w:vAlign w:val="center"/>
          </w:tcPr>
          <w:p w14:paraId="1F80856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E2F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29C0948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noWrap w:val="0"/>
            <w:vAlign w:val="center"/>
          </w:tcPr>
          <w:p w14:paraId="52E334E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A6CCDF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5A0A240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3623D1B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40B89CB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0875018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A3B627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EC165D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0474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4B10BA3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604" w:type="dxa"/>
            <w:noWrap w:val="0"/>
            <w:vAlign w:val="center"/>
          </w:tcPr>
          <w:p w14:paraId="5B01F33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841692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05BBC9A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37A1AC5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1F6F5A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18B0BB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FB2B9A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1FED97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42A33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0320FF4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604" w:type="dxa"/>
            <w:noWrap w:val="0"/>
            <w:vAlign w:val="center"/>
          </w:tcPr>
          <w:p w14:paraId="7A4C704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09ACD48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1A64532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1382218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37CA254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58DFB2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70F2D05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423643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01E7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3D40FA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604" w:type="dxa"/>
            <w:noWrap w:val="0"/>
            <w:vAlign w:val="center"/>
          </w:tcPr>
          <w:p w14:paraId="062834A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211D553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B069C7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0CBC35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7005B7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42FC84C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798D618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EFF62D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2948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2588716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604" w:type="dxa"/>
            <w:noWrap w:val="0"/>
            <w:vAlign w:val="center"/>
          </w:tcPr>
          <w:p w14:paraId="02F4CC3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28F62FE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21E6AFE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E9CBDA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4E78895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01AB3F0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7A06E0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F8B872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4D1B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5FACC2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604" w:type="dxa"/>
            <w:noWrap w:val="0"/>
            <w:vAlign w:val="center"/>
          </w:tcPr>
          <w:p w14:paraId="6D76153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D46E2B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A6FFC2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162F74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B0BEF4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6671605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72149BC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0D7DE9A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10AEE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0ED81A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604" w:type="dxa"/>
            <w:noWrap w:val="0"/>
            <w:vAlign w:val="center"/>
          </w:tcPr>
          <w:p w14:paraId="2AFA117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243892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C23E6E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398691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329AC4B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4B7ADFE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6DF2659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6B2B04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F5C8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6105C78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604" w:type="dxa"/>
            <w:noWrap w:val="0"/>
            <w:vAlign w:val="center"/>
          </w:tcPr>
          <w:p w14:paraId="29764D2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725293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A2EB45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AC8626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1A1FC8A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D02F50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34F4414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4E4E10C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5DE6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1B49FBA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1604" w:type="dxa"/>
            <w:noWrap w:val="0"/>
            <w:vAlign w:val="center"/>
          </w:tcPr>
          <w:p w14:paraId="1914D10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5D6992A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6DEF7F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2BDCCA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707582A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4DBEEA5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3161243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4E120A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6267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E7DB3F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604" w:type="dxa"/>
            <w:noWrap w:val="0"/>
            <w:vAlign w:val="center"/>
          </w:tcPr>
          <w:p w14:paraId="4CC0959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2C2B2CE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3B33259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EA6F32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5041A4F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1EA1937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19DBF6F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77FD314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0EAC7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BC6D4B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……</w:t>
            </w:r>
          </w:p>
        </w:tc>
        <w:tc>
          <w:tcPr>
            <w:tcW w:w="1604" w:type="dxa"/>
            <w:noWrap w:val="0"/>
            <w:vAlign w:val="center"/>
          </w:tcPr>
          <w:p w14:paraId="2521604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27F50EC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noWrap w:val="0"/>
            <w:vAlign w:val="center"/>
          </w:tcPr>
          <w:p w14:paraId="7ADFE81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FD116A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noWrap w:val="0"/>
            <w:vAlign w:val="center"/>
          </w:tcPr>
          <w:p w14:paraId="6DE4459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5438092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noWrap w:val="0"/>
            <w:vAlign w:val="center"/>
          </w:tcPr>
          <w:p w14:paraId="471B354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1E9643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41306C3C">
      <w:pPr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本表（盖章版扫描件+可编辑版）随服务商资源池表一并报送。</w:t>
      </w:r>
    </w:p>
    <w:p w14:paraId="430C2C65"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</w:rPr>
      </w:pPr>
    </w:p>
    <w:p w14:paraId="45BC02B7">
      <w:pPr>
        <w:spacing w:after="0" w:afterLines="0"/>
        <w:jc w:val="left"/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eastAsia" w:eastAsia="黑体" w:cs="Times New Roman"/>
          <w:sz w:val="32"/>
          <w:szCs w:val="32"/>
          <w:highlight w:val="none"/>
          <w:lang w:val="en-US" w:eastAsia="zh-CN"/>
        </w:rPr>
        <w:t>4</w:t>
      </w:r>
    </w:p>
    <w:p w14:paraId="202B23C9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服务商资源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池</w:t>
      </w:r>
    </w:p>
    <w:p w14:paraId="73319D47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8"/>
        <w:tblW w:w="146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072"/>
        <w:gridCol w:w="3075"/>
        <w:gridCol w:w="2579"/>
        <w:gridCol w:w="2236"/>
        <w:gridCol w:w="988"/>
        <w:gridCol w:w="1097"/>
        <w:gridCol w:w="1535"/>
      </w:tblGrid>
      <w:tr w14:paraId="06E54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069" w:type="dxa"/>
            <w:noWrap w:val="0"/>
            <w:vAlign w:val="center"/>
          </w:tcPr>
          <w:p w14:paraId="2B625AD6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072" w:type="dxa"/>
            <w:noWrap w:val="0"/>
            <w:vAlign w:val="center"/>
          </w:tcPr>
          <w:p w14:paraId="0B9B62B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服务商名称</w:t>
            </w:r>
          </w:p>
        </w:tc>
        <w:tc>
          <w:tcPr>
            <w:tcW w:w="3075" w:type="dxa"/>
            <w:noWrap w:val="0"/>
            <w:vAlign w:val="center"/>
          </w:tcPr>
          <w:p w14:paraId="2674BE00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可提供的服务类型</w:t>
            </w:r>
          </w:p>
        </w:tc>
        <w:tc>
          <w:tcPr>
            <w:tcW w:w="2579" w:type="dxa"/>
            <w:noWrap w:val="0"/>
            <w:vAlign w:val="center"/>
          </w:tcPr>
          <w:p w14:paraId="196874E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236" w:type="dxa"/>
            <w:noWrap w:val="0"/>
            <w:vAlign w:val="center"/>
          </w:tcPr>
          <w:p w14:paraId="4D3D1F98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988" w:type="dxa"/>
            <w:noWrap w:val="0"/>
            <w:vAlign w:val="center"/>
          </w:tcPr>
          <w:p w14:paraId="75B575C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1097" w:type="dxa"/>
            <w:noWrap w:val="0"/>
            <w:vAlign w:val="center"/>
          </w:tcPr>
          <w:p w14:paraId="0F4063AA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  <w:tc>
          <w:tcPr>
            <w:tcW w:w="1535" w:type="dxa"/>
            <w:noWrap w:val="0"/>
            <w:vAlign w:val="center"/>
          </w:tcPr>
          <w:p w14:paraId="191ACBA0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备注</w:t>
            </w:r>
          </w:p>
        </w:tc>
      </w:tr>
      <w:tr w14:paraId="0B96B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4D4B5C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2072" w:type="dxa"/>
            <w:noWrap w:val="0"/>
            <w:vAlign w:val="center"/>
          </w:tcPr>
          <w:p w14:paraId="2F21AD4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56CC8EE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参考服务商档案表中所列服务类型</w:t>
            </w:r>
          </w:p>
        </w:tc>
        <w:tc>
          <w:tcPr>
            <w:tcW w:w="2579" w:type="dxa"/>
            <w:noWrap w:val="0"/>
            <w:vAlign w:val="center"/>
          </w:tcPr>
          <w:p w14:paraId="047ABD0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参考服务商档案表中所列行业</w:t>
            </w:r>
          </w:p>
        </w:tc>
        <w:tc>
          <w:tcPr>
            <w:tcW w:w="2236" w:type="dxa"/>
            <w:noWrap w:val="0"/>
            <w:vAlign w:val="center"/>
          </w:tcPr>
          <w:p w14:paraId="567BA3D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列举服务商档案表中的</w:t>
            </w:r>
          </w:p>
          <w:p w14:paraId="0D677D4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988" w:type="dxa"/>
            <w:noWrap w:val="0"/>
            <w:vAlign w:val="center"/>
          </w:tcPr>
          <w:p w14:paraId="4A6DCD2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1241D2A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1812BF8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18"/>
                <w:szCs w:val="18"/>
                <w:highlight w:val="none"/>
                <w:lang w:val="en-US" w:eastAsia="zh-CN"/>
              </w:rPr>
              <w:t>注明是否符合工信部服务商信息报送要求</w:t>
            </w:r>
          </w:p>
        </w:tc>
      </w:tr>
      <w:tr w14:paraId="6CD7B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BF737D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072" w:type="dxa"/>
            <w:noWrap w:val="0"/>
            <w:vAlign w:val="center"/>
          </w:tcPr>
          <w:p w14:paraId="08C3A62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529CBBC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20B2281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7C350D4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4387F2B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2D25C5F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4A7EC85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C5A2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D566BC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2072" w:type="dxa"/>
            <w:noWrap w:val="0"/>
            <w:vAlign w:val="center"/>
          </w:tcPr>
          <w:p w14:paraId="2BC614A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BC1162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4C82266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C1AA54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988" w:type="dxa"/>
            <w:noWrap w:val="0"/>
            <w:vAlign w:val="center"/>
          </w:tcPr>
          <w:p w14:paraId="0652C7B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6B1E170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35FA26B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670FA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02E0EB1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072" w:type="dxa"/>
            <w:noWrap w:val="0"/>
            <w:vAlign w:val="center"/>
          </w:tcPr>
          <w:p w14:paraId="5011923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64651BA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4B07302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6C553F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6D0F02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7EEB305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2E2E301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2059D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F80FA5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072" w:type="dxa"/>
            <w:noWrap w:val="0"/>
            <w:vAlign w:val="center"/>
          </w:tcPr>
          <w:p w14:paraId="53153F7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5164EEC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16E70B6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AD6F7B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4B523E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730ACEE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0C6EE10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31F25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C724F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2072" w:type="dxa"/>
            <w:noWrap w:val="0"/>
            <w:vAlign w:val="center"/>
          </w:tcPr>
          <w:p w14:paraId="61FBA58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2315FA4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4D54F36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F3178F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988" w:type="dxa"/>
            <w:noWrap w:val="0"/>
            <w:vAlign w:val="center"/>
          </w:tcPr>
          <w:p w14:paraId="48F9EF0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2665BA8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1FAF515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7DB49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508FCC9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2072" w:type="dxa"/>
            <w:noWrap w:val="0"/>
            <w:vAlign w:val="center"/>
          </w:tcPr>
          <w:p w14:paraId="7D6AD35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4C5992C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0380E13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95E1A8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988" w:type="dxa"/>
            <w:noWrap w:val="0"/>
            <w:vAlign w:val="center"/>
          </w:tcPr>
          <w:p w14:paraId="345C4E0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3A313F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60B74DA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75F58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276C71F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2072" w:type="dxa"/>
            <w:noWrap w:val="0"/>
            <w:vAlign w:val="center"/>
          </w:tcPr>
          <w:p w14:paraId="0F9B363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641C015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2FCC682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6CA411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988" w:type="dxa"/>
            <w:noWrap w:val="0"/>
            <w:vAlign w:val="center"/>
          </w:tcPr>
          <w:p w14:paraId="1F63F7C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237CE3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6C299B2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2846B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B5307D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2072" w:type="dxa"/>
            <w:noWrap w:val="0"/>
            <w:vAlign w:val="center"/>
          </w:tcPr>
          <w:p w14:paraId="0710AB9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C5A8E3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557543A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47170CD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988" w:type="dxa"/>
            <w:noWrap w:val="0"/>
            <w:vAlign w:val="center"/>
          </w:tcPr>
          <w:p w14:paraId="3553237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189157D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7ADACE1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2E9E1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1D0D362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2072" w:type="dxa"/>
            <w:noWrap w:val="0"/>
            <w:vAlign w:val="center"/>
          </w:tcPr>
          <w:p w14:paraId="3FD68D1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C73022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2AC0CBF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A2C056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988" w:type="dxa"/>
            <w:noWrap w:val="0"/>
            <w:vAlign w:val="center"/>
          </w:tcPr>
          <w:p w14:paraId="4C6417A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3EBF45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510530C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6C4A8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100356D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2072" w:type="dxa"/>
            <w:noWrap w:val="0"/>
            <w:vAlign w:val="center"/>
          </w:tcPr>
          <w:p w14:paraId="759217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541EAF6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67ACC9C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4C6E7C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988" w:type="dxa"/>
            <w:noWrap w:val="0"/>
            <w:vAlign w:val="center"/>
          </w:tcPr>
          <w:p w14:paraId="43D8215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43F6758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0B7A018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 w14:paraId="0D548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6E0592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……</w:t>
            </w:r>
          </w:p>
        </w:tc>
        <w:tc>
          <w:tcPr>
            <w:tcW w:w="2072" w:type="dxa"/>
            <w:noWrap w:val="0"/>
            <w:vAlign w:val="center"/>
          </w:tcPr>
          <w:p w14:paraId="4DFCA58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19253E2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4D65FF6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3537CD4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988" w:type="dxa"/>
            <w:noWrap w:val="0"/>
            <w:vAlign w:val="center"/>
          </w:tcPr>
          <w:p w14:paraId="2B88614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20D3E7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535" w:type="dxa"/>
            <w:noWrap w:val="0"/>
            <w:vAlign w:val="center"/>
          </w:tcPr>
          <w:p w14:paraId="481E73D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</w:tbl>
    <w:p w14:paraId="3D89E3D1">
      <w:pPr>
        <w:ind w:firstLine="0" w:firstLineChars="0"/>
        <w:jc w:val="both"/>
        <w:rPr>
          <w:rFonts w:hint="eastAsia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本表（盖章版扫描件+可编辑版）随资源池内服务商档案一同报送。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C94B07-9BF0-418B-A4B9-3BACF098C9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C8D19F4-950B-4CC5-ACCC-3F9587ADF44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BFA3FF9-CEE8-4FE0-87DC-4EAE3CD887D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-简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1A6DB14-01EC-4170-8101-8412262BA4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9596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82D67D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82D67D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C005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CA1F2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1CA1F2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278E5">
    <w:pPr>
      <w:ind w:left="11954"/>
      <w:rPr>
        <w:rFonts w:hint="eastAsia" w:ascii="宋体" w:hAnsi="宋体" w:eastAsia="宋体" w:cs="宋体"/>
        <w:sz w:val="26"/>
        <w:szCs w:val="26"/>
      </w:rPr>
    </w:pPr>
    <w:r>
      <w:rPr>
        <w:sz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B68F995">
                          <w:pPr>
                            <w:pStyle w:val="4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pMyU4AgAAb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e6kzJ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68F995">
                    <w:pPr>
                      <w:pStyle w:val="4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234FC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F91A4A"/>
    <w:rsid w:val="0C4A7965"/>
    <w:rsid w:val="121B0B6C"/>
    <w:rsid w:val="14095D3A"/>
    <w:rsid w:val="14373BDA"/>
    <w:rsid w:val="16CD87F2"/>
    <w:rsid w:val="1D7D7B19"/>
    <w:rsid w:val="27930786"/>
    <w:rsid w:val="2F7AD392"/>
    <w:rsid w:val="3E473F20"/>
    <w:rsid w:val="3FFE61EA"/>
    <w:rsid w:val="3FFF1C14"/>
    <w:rsid w:val="43864FE1"/>
    <w:rsid w:val="44E95A32"/>
    <w:rsid w:val="47280A93"/>
    <w:rsid w:val="47C21177"/>
    <w:rsid w:val="4BA7D4C4"/>
    <w:rsid w:val="5164091A"/>
    <w:rsid w:val="51CC64BF"/>
    <w:rsid w:val="51FC5D3F"/>
    <w:rsid w:val="54B0031A"/>
    <w:rsid w:val="56EB73E7"/>
    <w:rsid w:val="5EFEDB75"/>
    <w:rsid w:val="61CB4070"/>
    <w:rsid w:val="69765236"/>
    <w:rsid w:val="6B5E5F82"/>
    <w:rsid w:val="6CBFC2A8"/>
    <w:rsid w:val="730C2768"/>
    <w:rsid w:val="739C1D3D"/>
    <w:rsid w:val="73F9A19A"/>
    <w:rsid w:val="74597C2E"/>
    <w:rsid w:val="751D2A0A"/>
    <w:rsid w:val="75FF58E7"/>
    <w:rsid w:val="76BA547C"/>
    <w:rsid w:val="77D245AD"/>
    <w:rsid w:val="7BFF3C9A"/>
    <w:rsid w:val="7FBF1C78"/>
    <w:rsid w:val="7FFCB9AC"/>
    <w:rsid w:val="BDBF2C71"/>
    <w:rsid w:val="DBCA205E"/>
    <w:rsid w:val="EDFE302F"/>
    <w:rsid w:val="EFFD4F52"/>
    <w:rsid w:val="F2DB2E1D"/>
    <w:rsid w:val="F9996F1D"/>
    <w:rsid w:val="FB3D1273"/>
    <w:rsid w:val="FCFB5FCD"/>
    <w:rsid w:val="FFFB9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" w:hAnsi="仿宋" w:eastAsia="仿宋" w:cs="仿宋"/>
      <w:sz w:val="30"/>
      <w:szCs w:val="30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semiHidden/>
    <w:qFormat/>
    <w:uiPriority w:val="0"/>
    <w:rPr>
      <w:rFonts w:ascii="黑体" w:hAnsi="黑体" w:eastAsia="黑体" w:cs="黑体"/>
      <w:sz w:val="20"/>
      <w:szCs w:val="20"/>
    </w:rPr>
  </w:style>
  <w:style w:type="table" w:customStyle="1" w:styleId="1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font61"/>
    <w:basedOn w:val="9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character" w:customStyle="1" w:styleId="13">
    <w:name w:val="font51"/>
    <w:basedOn w:val="9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4">
    <w:name w:val="font41"/>
    <w:basedOn w:val="9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1171</Words>
  <Characters>1202</Characters>
  <Lines>0</Lines>
  <Paragraphs>0</Paragraphs>
  <TotalTime>10</TotalTime>
  <ScaleCrop>false</ScaleCrop>
  <LinksUpToDate>false</LinksUpToDate>
  <CharactersWithSpaces>1203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2026-08-03T03:04:00Z</dcterms:created>
  <dc:creator>CWB</dc:creator>
  <cp:lastModifiedBy>ゞ蜡笔小新*小旧๑</cp:lastModifiedBy>
  <dcterms:modified xsi:type="dcterms:W3CDTF">2026-09-24T06:49:38Z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eyJoZGlkIjoiODViY2JkMjU3NGYzZTEwMzZmMGFkZWViYmNkYWU3NDIiLCJ1c2VySWQiOiIyMDg2MTM3MjYifQ==</vt:lpwstr>
  </property>
  <property fmtid="{D5CDD505-2E9C-101B-9397-08002B2CF9AE}" pid="4" name="ICV">
    <vt:lpwstr>7AEC12C4EBAD4F8283B9407978BEFD12_13</vt:lpwstr>
  </property>
</Properties>
</file>