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199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  <w:t>附件2</w:t>
      </w:r>
    </w:p>
    <w:p w14:paraId="78BA688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sz w:val="44"/>
          <w:szCs w:val="44"/>
          <w:lang w:val="en-US" w:eastAsia="zh-CN"/>
        </w:rPr>
      </w:pPr>
    </w:p>
    <w:p w14:paraId="584A081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sz w:val="44"/>
          <w:szCs w:val="44"/>
          <w:lang w:val="en-US" w:eastAsia="zh-CN"/>
        </w:rPr>
        <w:t>2026年漳州市产业领军团队推荐名单汇总表</w:t>
      </w:r>
    </w:p>
    <w:bookmarkEnd w:id="0"/>
    <w:p w14:paraId="438846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0" w:lineRule="exact"/>
        <w:ind w:right="0" w:rightChars="0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</w:rPr>
      </w:pPr>
    </w:p>
    <w:p w14:paraId="4990D68E">
      <w:pP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</w:rPr>
        <w:t xml:space="preserve">推荐单位（盖章）：                    </w:t>
      </w:r>
      <w:r>
        <w:rPr>
          <w:rFonts w:hint="eastAsia" w:ascii="仿宋_GB2312" w:hAnsi="仿宋_GB2312" w:cs="仿宋_GB2312"/>
          <w:kern w:val="0"/>
          <w:sz w:val="28"/>
          <w:szCs w:val="28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</w:rPr>
        <w:t xml:space="preserve">   联系人：              </w:t>
      </w:r>
      <w:r>
        <w:rPr>
          <w:rFonts w:hint="eastAsia" w:ascii="仿宋_GB2312" w:hAnsi="仿宋_GB2312" w:cs="仿宋_GB2312"/>
          <w:kern w:val="0"/>
          <w:sz w:val="28"/>
          <w:szCs w:val="28"/>
          <w:shd w:val="clear" w:color="auto" w:fill="FFFFFF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</w:rPr>
        <w:t>联系电话：</w:t>
      </w:r>
    </w:p>
    <w:tbl>
      <w:tblPr>
        <w:tblStyle w:val="4"/>
        <w:tblW w:w="14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039"/>
        <w:gridCol w:w="1501"/>
        <w:gridCol w:w="1569"/>
        <w:gridCol w:w="1270"/>
        <w:gridCol w:w="1505"/>
        <w:gridCol w:w="1363"/>
        <w:gridCol w:w="1161"/>
        <w:gridCol w:w="1275"/>
        <w:gridCol w:w="1497"/>
        <w:gridCol w:w="1240"/>
        <w:gridCol w:w="725"/>
      </w:tblGrid>
      <w:tr w14:paraId="28CE5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500" w:type="dxa"/>
            <w:noWrap w:val="0"/>
            <w:vAlign w:val="center"/>
          </w:tcPr>
          <w:p w14:paraId="55E31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039" w:type="dxa"/>
            <w:noWrap w:val="0"/>
            <w:vAlign w:val="center"/>
          </w:tcPr>
          <w:p w14:paraId="13520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项目所属领域</w:t>
            </w:r>
          </w:p>
        </w:tc>
        <w:tc>
          <w:tcPr>
            <w:tcW w:w="1501" w:type="dxa"/>
            <w:noWrap w:val="0"/>
            <w:vAlign w:val="center"/>
          </w:tcPr>
          <w:p w14:paraId="55E8C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团队名称</w:t>
            </w:r>
          </w:p>
        </w:tc>
        <w:tc>
          <w:tcPr>
            <w:tcW w:w="1569" w:type="dxa"/>
            <w:noWrap w:val="0"/>
            <w:vAlign w:val="center"/>
          </w:tcPr>
          <w:p w14:paraId="35772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团队所在</w:t>
            </w:r>
          </w:p>
          <w:p w14:paraId="20B67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1270" w:type="dxa"/>
            <w:noWrap w:val="0"/>
            <w:vAlign w:val="center"/>
          </w:tcPr>
          <w:p w14:paraId="0356C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团队带头人姓名</w:t>
            </w:r>
          </w:p>
        </w:tc>
        <w:tc>
          <w:tcPr>
            <w:tcW w:w="1505" w:type="dxa"/>
            <w:noWrap w:val="0"/>
            <w:vAlign w:val="center"/>
          </w:tcPr>
          <w:p w14:paraId="48C0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团队带头人持股比例（%）</w:t>
            </w:r>
          </w:p>
        </w:tc>
        <w:tc>
          <w:tcPr>
            <w:tcW w:w="1363" w:type="dxa"/>
            <w:noWrap w:val="0"/>
            <w:vAlign w:val="center"/>
          </w:tcPr>
          <w:p w14:paraId="36638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企业注册时间</w:t>
            </w:r>
          </w:p>
        </w:tc>
        <w:tc>
          <w:tcPr>
            <w:tcW w:w="1161" w:type="dxa"/>
            <w:noWrap w:val="0"/>
            <w:vAlign w:val="center"/>
          </w:tcPr>
          <w:p w14:paraId="48663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企业主营业务（50字以内）</w:t>
            </w:r>
          </w:p>
        </w:tc>
        <w:tc>
          <w:tcPr>
            <w:tcW w:w="1275" w:type="dxa"/>
            <w:noWrap w:val="0"/>
            <w:vAlign w:val="center"/>
          </w:tcPr>
          <w:p w14:paraId="382D8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团队主要研究方向（50字以内）</w:t>
            </w:r>
          </w:p>
        </w:tc>
        <w:tc>
          <w:tcPr>
            <w:tcW w:w="1497" w:type="dxa"/>
            <w:noWrap w:val="0"/>
            <w:vAlign w:val="center"/>
          </w:tcPr>
          <w:p w14:paraId="7E68E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已完成投资总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额</w:t>
            </w:r>
          </w:p>
        </w:tc>
        <w:tc>
          <w:tcPr>
            <w:tcW w:w="1240" w:type="dxa"/>
            <w:noWrap w:val="0"/>
            <w:vAlign w:val="center"/>
          </w:tcPr>
          <w:p w14:paraId="57384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所属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区</w:t>
            </w:r>
          </w:p>
        </w:tc>
        <w:tc>
          <w:tcPr>
            <w:tcW w:w="725" w:type="dxa"/>
            <w:noWrap w:val="0"/>
            <w:vAlign w:val="center"/>
          </w:tcPr>
          <w:p w14:paraId="76C34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备注</w:t>
            </w:r>
          </w:p>
        </w:tc>
      </w:tr>
      <w:tr w14:paraId="08536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500" w:type="dxa"/>
            <w:noWrap w:val="0"/>
            <w:vAlign w:val="center"/>
          </w:tcPr>
          <w:p w14:paraId="6417C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39" w:type="dxa"/>
            <w:noWrap w:val="0"/>
            <w:vAlign w:val="center"/>
          </w:tcPr>
          <w:p w14:paraId="554A7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noWrap w:val="0"/>
            <w:vAlign w:val="center"/>
          </w:tcPr>
          <w:p w14:paraId="3D9A4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9" w:type="dxa"/>
            <w:noWrap w:val="0"/>
            <w:vAlign w:val="center"/>
          </w:tcPr>
          <w:p w14:paraId="333CC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1D86B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5" w:type="dxa"/>
            <w:noWrap w:val="0"/>
            <w:vAlign w:val="center"/>
          </w:tcPr>
          <w:p w14:paraId="13671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40AE7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77424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1EF00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65D11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3012E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center"/>
          </w:tcPr>
          <w:p w14:paraId="49E9F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F11E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0" w:type="dxa"/>
            <w:noWrap w:val="0"/>
            <w:vAlign w:val="center"/>
          </w:tcPr>
          <w:p w14:paraId="42093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39" w:type="dxa"/>
            <w:noWrap w:val="0"/>
            <w:vAlign w:val="center"/>
          </w:tcPr>
          <w:p w14:paraId="25272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noWrap w:val="0"/>
            <w:vAlign w:val="center"/>
          </w:tcPr>
          <w:p w14:paraId="260C3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9" w:type="dxa"/>
            <w:noWrap w:val="0"/>
            <w:vAlign w:val="center"/>
          </w:tcPr>
          <w:p w14:paraId="78880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77CB6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5" w:type="dxa"/>
            <w:noWrap w:val="0"/>
            <w:vAlign w:val="center"/>
          </w:tcPr>
          <w:p w14:paraId="52193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6269F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1C07A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D766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48F54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0253E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center"/>
          </w:tcPr>
          <w:p w14:paraId="64998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5C79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500" w:type="dxa"/>
            <w:noWrap w:val="0"/>
            <w:vAlign w:val="center"/>
          </w:tcPr>
          <w:p w14:paraId="4D721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39" w:type="dxa"/>
            <w:noWrap w:val="0"/>
            <w:vAlign w:val="center"/>
          </w:tcPr>
          <w:p w14:paraId="450B8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1" w:type="dxa"/>
            <w:noWrap w:val="0"/>
            <w:vAlign w:val="center"/>
          </w:tcPr>
          <w:p w14:paraId="6F5E1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69" w:type="dxa"/>
            <w:noWrap w:val="0"/>
            <w:vAlign w:val="center"/>
          </w:tcPr>
          <w:p w14:paraId="50ED6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70" w:type="dxa"/>
            <w:noWrap w:val="0"/>
            <w:vAlign w:val="center"/>
          </w:tcPr>
          <w:p w14:paraId="4C56D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5" w:type="dxa"/>
            <w:noWrap w:val="0"/>
            <w:vAlign w:val="center"/>
          </w:tcPr>
          <w:p w14:paraId="03956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63" w:type="dxa"/>
            <w:noWrap w:val="0"/>
            <w:vAlign w:val="center"/>
          </w:tcPr>
          <w:p w14:paraId="7EF9E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1" w:type="dxa"/>
            <w:noWrap w:val="0"/>
            <w:vAlign w:val="center"/>
          </w:tcPr>
          <w:p w14:paraId="7BF6D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2238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7359D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40" w:type="dxa"/>
            <w:noWrap w:val="0"/>
            <w:vAlign w:val="center"/>
          </w:tcPr>
          <w:p w14:paraId="33E07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5" w:type="dxa"/>
            <w:noWrap w:val="0"/>
            <w:vAlign w:val="center"/>
          </w:tcPr>
          <w:p w14:paraId="3F212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31CF8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</w:p>
    <w:p w14:paraId="6B7E6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注：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1.项目已完成投资额的单位为万元，小数点后保留两位数字；</w:t>
      </w:r>
    </w:p>
    <w:p w14:paraId="3199627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472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</w:rPr>
        <w:t>.若存在无法填写的，请注明原因。</w:t>
      </w:r>
    </w:p>
    <w:p w14:paraId="1C6D5134"/>
    <w:sectPr>
      <w:pgSz w:w="16838" w:h="11906" w:orient="landscape"/>
      <w:pgMar w:top="1587" w:right="2098" w:bottom="1474" w:left="1984" w:header="0" w:footer="1134" w:gutter="0"/>
      <w:pgNumType w:fmt="decimal"/>
      <w:cols w:space="720" w:num="1"/>
      <w:rtlGutter w:val="0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126FC"/>
    <w:rsid w:val="3441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2026-09-24T09:44:00Z</dcterms:created>
  <dc:creator>颜～</dc:creator>
  <cp:lastModifiedBy>颜～</cp:lastModifiedBy>
  <dcterms:modified xsi:type="dcterms:W3CDTF">2026-09-24T09:44:58Z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18037C603B9E4CF89B8AD2D098EFB112_11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