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2"/>
          <w:szCs w:val="4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2"/>
          <w:szCs w:val="42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2"/>
          <w:szCs w:val="42"/>
          <w:lang w:eastAsia="zh-CN"/>
        </w:rPr>
        <w:t>肇庆市申报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val="en-US" w:eastAsia="zh-CN"/>
        </w:rPr>
        <w:t>2022年度</w:t>
      </w:r>
      <w:r>
        <w:rPr>
          <w:rFonts w:hint="default" w:ascii="方正小标宋简体" w:hAnsi="方正小标宋简体" w:eastAsia="方正小标宋简体" w:cs="方正小标宋简体"/>
          <w:sz w:val="42"/>
          <w:szCs w:val="42"/>
          <w:lang w:eastAsia="zh-CN"/>
        </w:rPr>
        <w:t>新能源汽车推广应用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2"/>
          <w:szCs w:val="42"/>
          <w:lang w:eastAsia="zh-CN"/>
        </w:rPr>
        <w:t>补助资金审核情况公示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广东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省财政厅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等四部门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转发财政部办公厅 工业和信息化部办公厅 科技部办公厅 国家发展改革委办公厅关于开展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2022年度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新能源汽车推广应用补助资金清算申报的通知》（粤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财建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肇庆市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家新能源汽车生产企业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清算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涉及新能源汽车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9434辆，申请补助资金8015.175万元。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经审核，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该企业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9434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辆新能源汽车满足申报要求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肇庆市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拟申报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新能源汽车推广应用补助资金的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审核情况予以公示，请社会各界监督。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任何单位和个人持有异议的，请在公示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内以书面形式（注明通讯地址和联系方式）向我局提出。单位提出异议的，请在异议材料上加盖本单位公章；个人提出异议的，请在异议材料上签署本人真实姓名（姓名不能打印），我局对异议人身份和反映情况予以保密。为保证异议处理客观、公正、公平，凡匿名异议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公示时间：202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市发改局，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2271446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 w:firstLine="2240" w:firstLineChars="7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市财政局，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525205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2240" w:firstLineChars="7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市工信局，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2268981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240" w:firstLineChars="7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市科技局，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0758—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2899811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0758—2230801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附件：肇庆市申报2022年度新能源汽车推广应用补助资金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00" w:firstLineChars="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车辆信息表</w:t>
      </w:r>
    </w:p>
    <w:p>
      <w:pP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ind w:firstLine="4800" w:firstLineChars="15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肇庆市发展和改革局</w:t>
      </w:r>
    </w:p>
    <w:p>
      <w:pPr>
        <w:ind w:firstLine="5120" w:firstLineChars="16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日</w:t>
      </w:r>
    </w:p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wZTlmNjY5NzU5MDg0MmNhNjZjNGIxMzg2NzY4MjQifQ=="/>
    <w:docVar w:name="KSO_WPS_MARK_KEY" w:val="4d1bfc8e-936d-4516-9edc-191a471b449b"/>
  </w:docVars>
  <w:rsids>
    <w:rsidRoot w:val="57730549"/>
    <w:rsid w:val="1FFE852F"/>
    <w:rsid w:val="32F12805"/>
    <w:rsid w:val="3BCF802B"/>
    <w:rsid w:val="447B4066"/>
    <w:rsid w:val="57730549"/>
    <w:rsid w:val="57F7C7FD"/>
    <w:rsid w:val="59FFF01D"/>
    <w:rsid w:val="5DA6BE61"/>
    <w:rsid w:val="63BE6A42"/>
    <w:rsid w:val="69E56CF4"/>
    <w:rsid w:val="6DBDC57A"/>
    <w:rsid w:val="6E9F14D6"/>
    <w:rsid w:val="72F71AB0"/>
    <w:rsid w:val="7FF739D8"/>
    <w:rsid w:val="7FFF0752"/>
    <w:rsid w:val="B56E5391"/>
    <w:rsid w:val="BB556DDA"/>
    <w:rsid w:val="FBEE1257"/>
    <w:rsid w:val="FE3EF1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next w:val="3"/>
    <w:qFormat/>
    <w:uiPriority w:val="0"/>
    <w:pPr>
      <w:widowControl w:val="0"/>
      <w:jc w:val="both"/>
    </w:pPr>
    <w:rPr>
      <w:rFonts w:ascii="宋体" w:hAnsi="Courier New" w:eastAsia="宋体" w:cs="宋体"/>
      <w:kern w:val="2"/>
      <w:sz w:val="21"/>
      <w:szCs w:val="24"/>
      <w:lang w:val="en-US" w:eastAsia="zh-CN" w:bidi="ar-SA"/>
    </w:rPr>
  </w:style>
  <w:style w:type="paragraph" w:styleId="3">
    <w:name w:val="toc 7"/>
    <w:basedOn w:val="1"/>
    <w:next w:val="1"/>
    <w:qFormat/>
    <w:uiPriority w:val="0"/>
    <w:pPr>
      <w:widowControl w:val="0"/>
      <w:wordWrap w:val="0"/>
      <w:ind w:left="2125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577</Characters>
  <Lines>0</Lines>
  <Paragraphs>0</Paragraphs>
  <TotalTime>1</TotalTime>
  <ScaleCrop>false</ScaleCrop>
  <LinksUpToDate>false</LinksUpToDate>
  <CharactersWithSpaces>585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2023-05-01T18:05:00Z</dcterms:created>
  <dc:creator>Administrator</dc:creator>
  <cp:lastModifiedBy>greatwall</cp:lastModifiedBy>
  <dcterms:modified xsi:type="dcterms:W3CDTF">2024-10-08T12:05:13Z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0A3C711AB195EA69EF1A4F64DBE06852</vt:lpwstr>
  </property>
</Properties>
</file>