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5F2C72">
      <w:pPr>
        <w:rPr>
          <w:rFonts w:hint="default" w:ascii="Times New Roman" w:hAnsi="Times New Roman" w:eastAsia="黑体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</w:p>
    <w:p w14:paraId="6DCFB9F0">
      <w:pPr>
        <w:spacing w:after="156" w:afterLines="50" w:line="56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年温州市市级企业（制造业、高技术服务业）技术中心拟认定名单</w:t>
      </w:r>
    </w:p>
    <w:tbl>
      <w:tblPr>
        <w:tblStyle w:val="7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4172"/>
        <w:gridCol w:w="1649"/>
        <w:gridCol w:w="1649"/>
      </w:tblGrid>
      <w:tr w14:paraId="6DCB0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8D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B7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32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申报类别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A6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地区</w:t>
            </w:r>
          </w:p>
        </w:tc>
      </w:tr>
      <w:tr w14:paraId="58309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02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D9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温州市瑞星鞋业有限公司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7C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9F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鹿城区</w:t>
            </w:r>
          </w:p>
        </w:tc>
      </w:tr>
      <w:tr w14:paraId="592A3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18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11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温州鸿升集团有限公司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2D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D9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龙湾区</w:t>
            </w:r>
          </w:p>
        </w:tc>
      </w:tr>
      <w:tr w14:paraId="718A8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42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93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浙江耐迩合金科技有限公司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87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E9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龙湾区</w:t>
            </w:r>
          </w:p>
        </w:tc>
      </w:tr>
      <w:tr w14:paraId="26960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F5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76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浙江雷亚电子有限公司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37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9F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龙湾区</w:t>
            </w:r>
          </w:p>
        </w:tc>
      </w:tr>
      <w:tr w14:paraId="4C2D2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66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D0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浙江伟明盛青能源新材料有限公司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D0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A4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龙湾区</w:t>
            </w:r>
          </w:p>
        </w:tc>
      </w:tr>
      <w:tr w14:paraId="402AC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1E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28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浙江嘉伟新能源集团有限公司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4D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2E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瓯海区</w:t>
            </w:r>
          </w:p>
        </w:tc>
      </w:tr>
      <w:tr w14:paraId="61CEF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8F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94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浙江宝通工程机械有限公司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88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34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瓯海区</w:t>
            </w:r>
          </w:p>
        </w:tc>
      </w:tr>
      <w:tr w14:paraId="66B620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E3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2D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火炬电气集团有限公司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F2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AF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59FE4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3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29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浙江联和电子有限公司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7A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19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1AD5D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F8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49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浙江益而益智能科技有限公司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C4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83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11E75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7C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BC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浙江联格电气科技有限公司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55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8E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4C427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65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E2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浙江绿丰电气有限公司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E8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61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52B63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44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DE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浙江恒裕智能家具有限公司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E5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ED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4795F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7B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BB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江南数控机床有限公司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53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E4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53D7D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3D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70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可若瑞娜电气有限公司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59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9E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5BA97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B5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17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浙江兴田电气有限公司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6E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3B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1B018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74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69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洛高电气有限责任公司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E5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DF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394BB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5E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B1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温州天健电器有限公司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29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8B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53F98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32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6B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浙江泓泰汽车配件有限公司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0A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4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2E7022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E0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A7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北陆电气有限公司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4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0E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乐清市</w:t>
            </w:r>
          </w:p>
        </w:tc>
      </w:tr>
      <w:tr w14:paraId="5930BA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35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3A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浙江德乐五金科技有限公司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65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FC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</w:t>
            </w:r>
          </w:p>
        </w:tc>
      </w:tr>
      <w:tr w14:paraId="14FF5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02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13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浙江君诚塑胶制造有限公司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A8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5C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</w:t>
            </w:r>
          </w:p>
        </w:tc>
      </w:tr>
      <w:tr w14:paraId="4EFF1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0A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5C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浙江雷牌机件有限公司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B3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9F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</w:t>
            </w:r>
          </w:p>
        </w:tc>
      </w:tr>
      <w:tr w14:paraId="605C3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66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3A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浙江裕玺转向系统有限公司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8E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99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</w:t>
            </w:r>
          </w:p>
        </w:tc>
      </w:tr>
      <w:tr w14:paraId="415AB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4C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0B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瑞安市纪龙汽车电器有限公司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75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B3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</w:t>
            </w:r>
          </w:p>
        </w:tc>
      </w:tr>
      <w:tr w14:paraId="3873F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63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EA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浙江致森电控科技有限公司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49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B5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</w:t>
            </w:r>
          </w:p>
        </w:tc>
      </w:tr>
      <w:tr w14:paraId="67D4C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53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4F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浙江开拓电器股份有限公司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7A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48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瑞安市</w:t>
            </w:r>
          </w:p>
        </w:tc>
      </w:tr>
      <w:tr w14:paraId="62FC6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BC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F2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立信阀门集团有限公司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83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20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永嘉县</w:t>
            </w:r>
          </w:p>
        </w:tc>
      </w:tr>
      <w:tr w14:paraId="68B38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A2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19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浙江恒通阀门有限公司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68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4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永嘉县</w:t>
            </w:r>
          </w:p>
        </w:tc>
      </w:tr>
      <w:tr w14:paraId="35F15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D1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2D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浙江纽顿流体控制有限公司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8C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BC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永嘉县</w:t>
            </w:r>
          </w:p>
        </w:tc>
      </w:tr>
      <w:tr w14:paraId="464EE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56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17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温州瓯宏密封件有限公司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46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BE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永嘉县</w:t>
            </w:r>
          </w:p>
        </w:tc>
      </w:tr>
      <w:tr w14:paraId="27997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E9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9A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浙江世联汽车门系统有限公司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99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C2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</w:t>
            </w:r>
          </w:p>
        </w:tc>
      </w:tr>
      <w:tr w14:paraId="20140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65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70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温州希楠电子科技有限公司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DD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64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平阳县</w:t>
            </w:r>
          </w:p>
        </w:tc>
      </w:tr>
      <w:tr w14:paraId="085F1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69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C1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浙江天芩科技有限公司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A3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1C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平阳县</w:t>
            </w:r>
          </w:p>
        </w:tc>
      </w:tr>
      <w:tr w14:paraId="74EA6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CF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2A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温州鼎程电子科技有限公司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1C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47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平阳县</w:t>
            </w:r>
          </w:p>
        </w:tc>
      </w:tr>
      <w:tr w14:paraId="43B57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C5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55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温州安能科技有限公司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3C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A0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苍南县</w:t>
            </w:r>
          </w:p>
        </w:tc>
      </w:tr>
      <w:tr w14:paraId="75B31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B9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5B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温州文宏科技有限公司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04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DD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苍南县</w:t>
            </w:r>
          </w:p>
        </w:tc>
      </w:tr>
      <w:tr w14:paraId="78E31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5C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B3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浙江坤诚塑业有限公司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AD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91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苍南县</w:t>
            </w:r>
          </w:p>
        </w:tc>
      </w:tr>
      <w:tr w14:paraId="2D089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43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2A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浙江欧跃科技有限公司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20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B8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龙港市</w:t>
            </w:r>
          </w:p>
        </w:tc>
      </w:tr>
      <w:tr w14:paraId="035C4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97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89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浙江金风科技有限公司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F4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CD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海经区</w:t>
            </w:r>
          </w:p>
        </w:tc>
      </w:tr>
      <w:tr w14:paraId="248BD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5F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3B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浙江威尔鹰新材料线缆有限公司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C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44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海经区</w:t>
            </w:r>
          </w:p>
        </w:tc>
      </w:tr>
      <w:tr w14:paraId="39731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5C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ED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浙江南腾电气有限公司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79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1A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海经区</w:t>
            </w:r>
          </w:p>
        </w:tc>
      </w:tr>
      <w:tr w14:paraId="2BA4D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65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2F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温州信达交通工程试验检测有限公司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F2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高技术服务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业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37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永嘉县</w:t>
            </w:r>
          </w:p>
        </w:tc>
      </w:tr>
    </w:tbl>
    <w:p w14:paraId="53FBA81E">
      <w:pPr>
        <w:pStyle w:val="2"/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977E99"/>
    <w:rsid w:val="00307419"/>
    <w:rsid w:val="003B4281"/>
    <w:rsid w:val="003B61EE"/>
    <w:rsid w:val="00475616"/>
    <w:rsid w:val="0051301A"/>
    <w:rsid w:val="00AB6A75"/>
    <w:rsid w:val="00BD38BC"/>
    <w:rsid w:val="00D87AC2"/>
    <w:rsid w:val="00DB0D24"/>
    <w:rsid w:val="00DF774B"/>
    <w:rsid w:val="00E919D4"/>
    <w:rsid w:val="0FB0090B"/>
    <w:rsid w:val="12A1514D"/>
    <w:rsid w:val="1D541686"/>
    <w:rsid w:val="24F1FF47"/>
    <w:rsid w:val="2FEF0C9C"/>
    <w:rsid w:val="339E6241"/>
    <w:rsid w:val="37977E99"/>
    <w:rsid w:val="3AF71C95"/>
    <w:rsid w:val="4E3A7D12"/>
    <w:rsid w:val="58DC3435"/>
    <w:rsid w:val="661BBF94"/>
    <w:rsid w:val="6DC3CDE8"/>
    <w:rsid w:val="6F7F6473"/>
    <w:rsid w:val="737F502D"/>
    <w:rsid w:val="7AE80C17"/>
    <w:rsid w:val="7CEFC7C8"/>
    <w:rsid w:val="7F1BF3C8"/>
    <w:rsid w:val="9AF788E5"/>
    <w:rsid w:val="B75F84B0"/>
    <w:rsid w:val="E78C33F5"/>
    <w:rsid w:val="EFFEEAE3"/>
    <w:rsid w:val="F687FBA6"/>
    <w:rsid w:val="F7FFAA69"/>
    <w:rsid w:val="FFFE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rPr>
      <w:sz w:val="30"/>
    </w:rPr>
  </w:style>
  <w:style w:type="paragraph" w:styleId="3">
    <w:name w:val="Body Text First Indent"/>
    <w:qFormat/>
    <w:uiPriority w:val="0"/>
    <w:pPr>
      <w:widowControl/>
      <w:spacing w:after="120" w:line="351" w:lineRule="atLeast"/>
      <w:ind w:firstLine="420" w:firstLineChars="100"/>
      <w:jc w:val="both"/>
      <w:textAlignment w:val="baseline"/>
    </w:pPr>
    <w:rPr>
      <w:rFonts w:ascii="Times New Roman" w:hAnsi="Times New Roman" w:eastAsia="宋体" w:cs="Times New Roman"/>
      <w:color w:val="000000"/>
      <w:kern w:val="0"/>
      <w:sz w:val="21"/>
      <w:szCs w:val="20"/>
      <w:u w:val="none" w:color="000000"/>
      <w:lang w:val="en-US" w:eastAsia="zh-CN" w:bidi="ar-SA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FollowedHyperlink"/>
    <w:basedOn w:val="8"/>
    <w:qFormat/>
    <w:uiPriority w:val="0"/>
    <w:rPr>
      <w:color w:val="333333"/>
      <w:u w:val="none"/>
    </w:rPr>
  </w:style>
  <w:style w:type="character" w:styleId="10">
    <w:name w:val="Hyperlink"/>
    <w:basedOn w:val="8"/>
    <w:qFormat/>
    <w:uiPriority w:val="0"/>
    <w:rPr>
      <w:color w:val="333333"/>
      <w:u w:val="none"/>
    </w:rPr>
  </w:style>
  <w:style w:type="character" w:customStyle="1" w:styleId="11">
    <w:name w:val="bsharetext"/>
    <w:basedOn w:val="8"/>
    <w:qFormat/>
    <w:uiPriority w:val="0"/>
  </w:style>
  <w:style w:type="character" w:customStyle="1" w:styleId="12">
    <w:name w:val="页眉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font31"/>
    <w:basedOn w:val="8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15">
    <w:name w:val="font11"/>
    <w:qFormat/>
    <w:uiPriority w:val="0"/>
    <w:rPr>
      <w:rFonts w:ascii="仿宋_GB2312" w:eastAsia="仿宋_GB2312" w:cs="仿宋_GB2312"/>
      <w:color w:val="000000"/>
      <w:sz w:val="20"/>
      <w:szCs w:val="20"/>
      <w:u w:val="none"/>
    </w:rPr>
  </w:style>
  <w:style w:type="character" w:customStyle="1" w:styleId="16">
    <w:name w:val="font51"/>
    <w:basedOn w:val="8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235</Words>
  <Characters>1344</Characters>
  <Lines>11</Lines>
  <Paragraphs>3</Paragraphs>
  <TotalTime>8</TotalTime>
  <ScaleCrop>false</ScaleCrop>
  <LinksUpToDate>false</LinksUpToDate>
  <CharactersWithSpaces>1576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2021-11-24T09:13:00Z</dcterms:created>
  <dc:creator>小凡</dc:creator>
  <cp:lastModifiedBy>ra1234</cp:lastModifiedBy>
  <cp:lastPrinted>2026-08-28T09:00:00Z</cp:lastPrinted>
  <dcterms:modified xsi:type="dcterms:W3CDTF">2026-09-16T16:54:05Z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2D955C8B5B93BB46AC58AA6A37E9257D_43</vt:lpwstr>
  </property>
</Properties>
</file>