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49441D">
      <w:pPr>
        <w:pStyle w:val="8"/>
        <w:spacing w:before="0" w:beforeAutospacing="0" w:after="0" w:afterAutospacing="0"/>
        <w:rPr>
          <w:rFonts w:hint="eastAsia" w:ascii="黑体" w:hAnsi="黑体" w:eastAsia="黑体" w:cs="Times New Roman"/>
          <w:color w:val="auto"/>
          <w:kern w:val="2"/>
          <w:sz w:val="32"/>
          <w:szCs w:val="32"/>
          <w:highlight w:val="none"/>
          <w:lang w:eastAsia="zh-CN"/>
        </w:rPr>
      </w:pPr>
      <w:bookmarkStart w:id="0" w:name="_GoBack"/>
      <w:r>
        <w:rPr>
          <w:rFonts w:ascii="黑体" w:hAnsi="黑体" w:eastAsia="黑体" w:cs="Times New Roman"/>
          <w:color w:val="auto"/>
          <w:kern w:val="2"/>
          <w:sz w:val="32"/>
          <w:szCs w:val="32"/>
          <w:highlight w:val="none"/>
        </w:rPr>
        <w:t>附件</w:t>
      </w:r>
      <w:r>
        <w:rPr>
          <w:rFonts w:hint="eastAsia" w:ascii="黑体" w:hAnsi="黑体" w:eastAsia="黑体" w:cs="Times New Roman"/>
          <w:color w:val="auto"/>
          <w:kern w:val="2"/>
          <w:sz w:val="32"/>
          <w:szCs w:val="32"/>
          <w:highlight w:val="none"/>
          <w:lang w:val="en-US" w:eastAsia="zh-CN"/>
        </w:rPr>
        <w:t>1</w:t>
      </w:r>
    </w:p>
    <w:p w14:paraId="41174F5B">
      <w:pPr>
        <w:ind w:firstLine="602" w:firstLineChars="200"/>
        <w:jc w:val="left"/>
        <w:rPr>
          <w:rFonts w:eastAsia="仿宋"/>
          <w:b/>
          <w:color w:val="auto"/>
          <w:sz w:val="30"/>
          <w:szCs w:val="30"/>
          <w:highlight w:val="none"/>
        </w:rPr>
      </w:pPr>
    </w:p>
    <w:p w14:paraId="585FA571">
      <w:pPr>
        <w:jc w:val="center"/>
        <w:rPr>
          <w:rFonts w:eastAsia="方正小标宋简体"/>
          <w:b/>
          <w:color w:val="auto"/>
          <w:sz w:val="48"/>
          <w:szCs w:val="48"/>
          <w:highlight w:val="none"/>
        </w:rPr>
      </w:pPr>
    </w:p>
    <w:p w14:paraId="58E7DAEF">
      <w:pPr>
        <w:jc w:val="both"/>
        <w:rPr>
          <w:rFonts w:eastAsia="方正小标宋简体"/>
          <w:b/>
          <w:color w:val="auto"/>
          <w:sz w:val="44"/>
          <w:szCs w:val="44"/>
          <w:highlight w:val="none"/>
        </w:rPr>
      </w:pPr>
    </w:p>
    <w:p w14:paraId="54EBCEEA">
      <w:pPr>
        <w:keepNext w:val="0"/>
        <w:keepLines w:val="0"/>
        <w:widowControl w:val="0"/>
        <w:suppressLineNumbers w:val="0"/>
        <w:spacing w:before="0" w:beforeAutospacing="0" w:after="0" w:afterAutospacing="0" w:line="580" w:lineRule="exact"/>
        <w:ind w:left="0" w:right="0"/>
        <w:jc w:val="center"/>
        <w:rPr>
          <w:rFonts w:hint="eastAsia" w:ascii="方正小标宋简体" w:hAnsi="方正小标宋简体" w:eastAsia="方正小标宋简体" w:cs="方正小标宋简体"/>
          <w:color w:val="auto"/>
          <w:kern w:val="2"/>
          <w:sz w:val="52"/>
          <w:szCs w:val="52"/>
          <w:highlight w:val="none"/>
          <w:lang w:val="en-US" w:eastAsia="zh-CN" w:bidi="ar"/>
        </w:rPr>
      </w:pPr>
      <w:r>
        <w:rPr>
          <w:rFonts w:hint="default" w:ascii="Times New Roman" w:hAnsi="Times New Roman" w:eastAsia="方正小标宋简体" w:cs="Times New Roman"/>
          <w:color w:val="auto"/>
          <w:kern w:val="2"/>
          <w:sz w:val="52"/>
          <w:szCs w:val="52"/>
          <w:highlight w:val="none"/>
          <w:lang w:val="en-US" w:eastAsia="zh-CN" w:bidi="ar"/>
        </w:rPr>
        <w:t>202</w:t>
      </w:r>
      <w:r>
        <w:rPr>
          <w:rFonts w:hint="eastAsia" w:ascii="Times New Roman" w:hAnsi="Times New Roman" w:eastAsia="方正小标宋简体" w:cs="Times New Roman"/>
          <w:color w:val="auto"/>
          <w:kern w:val="2"/>
          <w:sz w:val="52"/>
          <w:szCs w:val="52"/>
          <w:highlight w:val="none"/>
          <w:lang w:val="en-US" w:eastAsia="zh-CN" w:bidi="ar"/>
        </w:rPr>
        <w:t>6</w:t>
      </w:r>
      <w:r>
        <w:rPr>
          <w:rFonts w:hint="eastAsia" w:ascii="方正小标宋简体" w:hAnsi="方正小标宋简体" w:eastAsia="方正小标宋简体" w:cs="方正小标宋简体"/>
          <w:color w:val="auto"/>
          <w:kern w:val="2"/>
          <w:sz w:val="52"/>
          <w:szCs w:val="52"/>
          <w:highlight w:val="none"/>
          <w:lang w:val="en-US" w:eastAsia="zh-CN" w:bidi="ar"/>
        </w:rPr>
        <w:t>年度临沂市数字化转型</w:t>
      </w:r>
    </w:p>
    <w:p w14:paraId="7093878E">
      <w:pPr>
        <w:keepNext w:val="0"/>
        <w:keepLines w:val="0"/>
        <w:widowControl w:val="0"/>
        <w:suppressLineNumbers w:val="0"/>
        <w:spacing w:before="0" w:beforeAutospacing="0" w:after="0" w:afterAutospacing="0" w:line="580" w:lineRule="exact"/>
        <w:ind w:left="0" w:right="0"/>
        <w:jc w:val="center"/>
        <w:rPr>
          <w:rFonts w:hint="eastAsia" w:ascii="方正小标宋简体" w:hAnsi="方正小标宋简体" w:eastAsia="方正小标宋简体" w:cs="方正小标宋简体"/>
          <w:color w:val="auto"/>
          <w:kern w:val="2"/>
          <w:sz w:val="52"/>
          <w:szCs w:val="52"/>
          <w:highlight w:val="none"/>
        </w:rPr>
      </w:pPr>
      <w:r>
        <w:rPr>
          <w:rFonts w:hint="eastAsia" w:ascii="方正小标宋简体" w:hAnsi="方正小标宋简体" w:eastAsia="方正小标宋简体" w:cs="方正小标宋简体"/>
          <w:color w:val="auto"/>
          <w:kern w:val="2"/>
          <w:sz w:val="52"/>
          <w:szCs w:val="52"/>
          <w:highlight w:val="none"/>
          <w:lang w:val="en-US" w:eastAsia="zh-CN" w:bidi="ar"/>
        </w:rPr>
        <w:t>典型标杆项目申报书</w:t>
      </w:r>
    </w:p>
    <w:p w14:paraId="34D8E834">
      <w:pPr>
        <w:keepNext w:val="0"/>
        <w:keepLines w:val="0"/>
        <w:widowControl w:val="0"/>
        <w:suppressLineNumbers w:val="0"/>
        <w:spacing w:before="0" w:beforeAutospacing="0" w:after="0" w:afterAutospacing="0" w:line="540" w:lineRule="exact"/>
        <w:ind w:left="0" w:right="0" w:firstLine="537" w:firstLineChars="192"/>
        <w:jc w:val="both"/>
        <w:rPr>
          <w:rFonts w:hint="default" w:ascii="Times New Roman" w:hAnsi="Times New Roman" w:eastAsia="仿宋_GB2312" w:cs="Times New Roman"/>
          <w:color w:val="auto"/>
          <w:kern w:val="2"/>
          <w:sz w:val="28"/>
          <w:szCs w:val="28"/>
          <w:highlight w:val="none"/>
        </w:rPr>
      </w:pPr>
      <w:r>
        <w:rPr>
          <w:rFonts w:hint="default" w:ascii="Times New Roman" w:hAnsi="Times New Roman" w:eastAsia="仿宋_GB2312" w:cs="Times New Roman"/>
          <w:color w:val="auto"/>
          <w:kern w:val="2"/>
          <w:sz w:val="28"/>
          <w:szCs w:val="28"/>
          <w:highlight w:val="none"/>
          <w:lang w:val="en-US" w:eastAsia="zh-CN" w:bidi="ar"/>
        </w:rPr>
        <w:t xml:space="preserve"> </w:t>
      </w:r>
    </w:p>
    <w:p w14:paraId="7BC7A2F8">
      <w:pPr>
        <w:keepNext w:val="0"/>
        <w:keepLines w:val="0"/>
        <w:widowControl w:val="0"/>
        <w:suppressLineNumbers w:val="0"/>
        <w:spacing w:before="0" w:beforeAutospacing="0" w:after="0" w:afterAutospacing="0" w:line="540" w:lineRule="exact"/>
        <w:ind w:left="0" w:right="0" w:firstLine="537" w:firstLineChars="192"/>
        <w:jc w:val="both"/>
        <w:rPr>
          <w:rFonts w:hint="default" w:ascii="Times New Roman" w:hAnsi="Times New Roman" w:eastAsia="仿宋_GB2312" w:cs="Times New Roman"/>
          <w:color w:val="auto"/>
          <w:kern w:val="2"/>
          <w:sz w:val="28"/>
          <w:szCs w:val="28"/>
          <w:highlight w:val="none"/>
        </w:rPr>
      </w:pPr>
      <w:r>
        <w:rPr>
          <w:rFonts w:hint="default" w:ascii="Times New Roman" w:hAnsi="Times New Roman" w:eastAsia="仿宋_GB2312" w:cs="Times New Roman"/>
          <w:color w:val="auto"/>
          <w:kern w:val="2"/>
          <w:sz w:val="28"/>
          <w:szCs w:val="28"/>
          <w:highlight w:val="none"/>
          <w:lang w:val="en-US" w:eastAsia="zh-CN" w:bidi="ar"/>
        </w:rPr>
        <w:t xml:space="preserve"> </w:t>
      </w:r>
    </w:p>
    <w:p w14:paraId="3DE40FB5">
      <w:pPr>
        <w:keepNext w:val="0"/>
        <w:keepLines w:val="0"/>
        <w:widowControl w:val="0"/>
        <w:suppressLineNumbers w:val="0"/>
        <w:spacing w:before="0" w:beforeAutospacing="0" w:after="0" w:afterAutospacing="0" w:line="540" w:lineRule="exact"/>
        <w:ind w:left="0" w:right="0" w:firstLine="537" w:firstLineChars="192"/>
        <w:jc w:val="both"/>
        <w:rPr>
          <w:rFonts w:hint="default" w:ascii="Times New Roman" w:hAnsi="Times New Roman" w:eastAsia="仿宋_GB2312" w:cs="Times New Roman"/>
          <w:color w:val="auto"/>
          <w:kern w:val="2"/>
          <w:sz w:val="28"/>
          <w:szCs w:val="28"/>
          <w:highlight w:val="none"/>
        </w:rPr>
      </w:pPr>
      <w:r>
        <w:rPr>
          <w:rFonts w:hint="default" w:ascii="Times New Roman" w:hAnsi="Times New Roman" w:eastAsia="仿宋_GB2312" w:cs="Times New Roman"/>
          <w:color w:val="auto"/>
          <w:kern w:val="2"/>
          <w:sz w:val="28"/>
          <w:szCs w:val="28"/>
          <w:highlight w:val="none"/>
          <w:lang w:val="en-US" w:eastAsia="zh-CN" w:bidi="ar"/>
        </w:rPr>
        <w:t xml:space="preserve"> </w:t>
      </w:r>
    </w:p>
    <w:p w14:paraId="2922AEC9">
      <w:pPr>
        <w:pStyle w:val="8"/>
        <w:keepNext w:val="0"/>
        <w:keepLines w:val="0"/>
        <w:widowControl w:val="0"/>
        <w:suppressLineNumbers w:val="0"/>
        <w:spacing w:before="0" w:beforeAutospacing="1" w:after="120" w:afterAutospacing="0"/>
        <w:ind w:left="0" w:right="0"/>
        <w:jc w:val="both"/>
        <w:rPr>
          <w:rFonts w:hint="eastAsia" w:ascii="Calibri" w:hAnsi="Calibri" w:eastAsia="宋体" w:cs="Times New Roman"/>
          <w:color w:val="auto"/>
          <w:kern w:val="2"/>
          <w:sz w:val="21"/>
          <w:szCs w:val="21"/>
          <w:highlight w:val="none"/>
        </w:rPr>
      </w:pPr>
      <w:r>
        <w:rPr>
          <w:rFonts w:hint="eastAsia" w:ascii="Calibri" w:hAnsi="Calibri" w:eastAsia="宋体" w:cs="Times New Roman"/>
          <w:color w:val="auto"/>
          <w:kern w:val="2"/>
          <w:sz w:val="21"/>
          <w:szCs w:val="21"/>
          <w:highlight w:val="none"/>
          <w:lang w:val="en-US" w:eastAsia="zh-CN" w:bidi="ar"/>
        </w:rPr>
        <w:t xml:space="preserve"> </w:t>
      </w:r>
    </w:p>
    <w:p w14:paraId="2E8380B2">
      <w:pPr>
        <w:keepNext w:val="0"/>
        <w:keepLines w:val="0"/>
        <w:widowControl w:val="0"/>
        <w:suppressLineNumbers w:val="0"/>
        <w:spacing w:before="0" w:beforeAutospacing="0" w:after="0" w:afterAutospacing="0" w:line="540" w:lineRule="exact"/>
        <w:ind w:left="0" w:right="0" w:firstLine="537" w:firstLineChars="192"/>
        <w:jc w:val="both"/>
        <w:rPr>
          <w:rFonts w:hint="default" w:ascii="Times New Roman" w:hAnsi="Times New Roman" w:eastAsia="仿宋_GB2312" w:cs="Times New Roman"/>
          <w:color w:val="auto"/>
          <w:kern w:val="2"/>
          <w:sz w:val="28"/>
          <w:szCs w:val="28"/>
          <w:highlight w:val="none"/>
        </w:rPr>
      </w:pPr>
      <w:r>
        <w:rPr>
          <w:rFonts w:hint="default" w:ascii="Times New Roman" w:hAnsi="Times New Roman" w:eastAsia="仿宋_GB2312" w:cs="Times New Roman"/>
          <w:color w:val="auto"/>
          <w:kern w:val="2"/>
          <w:sz w:val="28"/>
          <w:szCs w:val="28"/>
          <w:highlight w:val="none"/>
          <w:lang w:val="en-US" w:eastAsia="zh-CN" w:bidi="ar"/>
        </w:rPr>
        <w:t xml:space="preserve"> </w:t>
      </w:r>
    </w:p>
    <w:p w14:paraId="6A318597">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right="0" w:firstLine="1280" w:firstLineChars="400"/>
        <w:jc w:val="left"/>
        <w:textAlignment w:val="auto"/>
        <w:rPr>
          <w:rFonts w:hint="default" w:ascii="Times New Roman" w:hAnsi="Times New Roman" w:eastAsia="仿宋" w:cs="Times New Roman"/>
          <w:color w:val="auto"/>
          <w:kern w:val="2"/>
          <w:sz w:val="32"/>
          <w:szCs w:val="32"/>
          <w:highlight w:val="none"/>
        </w:rPr>
      </w:pPr>
      <w:r>
        <w:rPr>
          <w:rFonts w:hint="eastAsia" w:ascii="黑体" w:hAnsi="宋体" w:eastAsia="黑体" w:cs="黑体"/>
          <w:color w:val="auto"/>
          <w:kern w:val="2"/>
          <w:sz w:val="32"/>
          <w:szCs w:val="32"/>
          <w:highlight w:val="none"/>
          <w:lang w:val="en-US" w:eastAsia="zh-CN" w:bidi="ar"/>
        </w:rPr>
        <w:t xml:space="preserve">项目名称 </w:t>
      </w:r>
      <w:r>
        <w:rPr>
          <w:rFonts w:hint="default" w:ascii="Times New Roman" w:hAnsi="Times New Roman" w:eastAsia="仿宋" w:cs="Times New Roman"/>
          <w:color w:val="auto"/>
          <w:kern w:val="2"/>
          <w:sz w:val="32"/>
          <w:szCs w:val="32"/>
          <w:highlight w:val="none"/>
          <w:u w:val="single"/>
          <w:lang w:val="en-US" w:eastAsia="zh-CN" w:bidi="ar"/>
        </w:rPr>
        <w:t xml:space="preserve">                               </w:t>
      </w:r>
    </w:p>
    <w:p w14:paraId="5501ECB2">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right="0" w:firstLine="1280" w:firstLineChars="400"/>
        <w:jc w:val="left"/>
        <w:textAlignment w:val="auto"/>
        <w:rPr>
          <w:rFonts w:hint="default" w:ascii="Times New Roman" w:hAnsi="Times New Roman" w:eastAsia="仿宋" w:cs="Times New Roman"/>
          <w:color w:val="auto"/>
          <w:kern w:val="2"/>
          <w:sz w:val="32"/>
          <w:szCs w:val="32"/>
          <w:highlight w:val="none"/>
        </w:rPr>
      </w:pPr>
      <w:r>
        <w:rPr>
          <w:rFonts w:hint="eastAsia" w:ascii="黑体" w:hAnsi="宋体" w:eastAsia="黑体" w:cs="黑体"/>
          <w:color w:val="auto"/>
          <w:kern w:val="2"/>
          <w:sz w:val="32"/>
          <w:szCs w:val="32"/>
          <w:highlight w:val="none"/>
          <w:lang w:val="en-US" w:eastAsia="zh-CN" w:bidi="ar"/>
        </w:rPr>
        <w:t xml:space="preserve">申报单位（盖章） </w:t>
      </w:r>
      <w:r>
        <w:rPr>
          <w:rFonts w:hint="default" w:ascii="Times New Roman" w:hAnsi="Times New Roman" w:eastAsia="仿宋" w:cs="Times New Roman"/>
          <w:color w:val="auto"/>
          <w:kern w:val="2"/>
          <w:sz w:val="32"/>
          <w:szCs w:val="32"/>
          <w:highlight w:val="none"/>
          <w:u w:val="single"/>
          <w:lang w:val="en-US" w:eastAsia="zh-CN" w:bidi="ar"/>
        </w:rPr>
        <w:t xml:space="preserve">                       </w:t>
      </w:r>
    </w:p>
    <w:p w14:paraId="14F99796">
      <w:pPr>
        <w:pStyle w:val="8"/>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right="0" w:firstLine="1280" w:firstLineChars="400"/>
        <w:jc w:val="left"/>
        <w:textAlignment w:val="auto"/>
        <w:rPr>
          <w:rFonts w:hint="default" w:ascii="Times New Roman" w:hAnsi="Times New Roman" w:eastAsia="宋体" w:cs="Times New Roman"/>
          <w:color w:val="auto"/>
          <w:kern w:val="2"/>
          <w:sz w:val="21"/>
          <w:szCs w:val="21"/>
          <w:highlight w:val="none"/>
        </w:rPr>
      </w:pPr>
      <w:r>
        <w:rPr>
          <w:rFonts w:hint="eastAsia" w:ascii="黑体" w:hAnsi="宋体" w:eastAsia="黑体" w:cs="黑体"/>
          <w:color w:val="auto"/>
          <w:kern w:val="2"/>
          <w:sz w:val="32"/>
          <w:szCs w:val="32"/>
          <w:highlight w:val="none"/>
          <w:lang w:val="en-US" w:eastAsia="zh-CN" w:bidi="ar"/>
        </w:rPr>
        <w:t xml:space="preserve">推荐单位（盖章） </w:t>
      </w:r>
      <w:r>
        <w:rPr>
          <w:rFonts w:hint="default" w:ascii="Times New Roman" w:hAnsi="Times New Roman" w:eastAsia="仿宋" w:cs="Times New Roman"/>
          <w:color w:val="auto"/>
          <w:kern w:val="2"/>
          <w:sz w:val="32"/>
          <w:szCs w:val="32"/>
          <w:highlight w:val="none"/>
          <w:u w:val="single"/>
          <w:lang w:val="en-US" w:eastAsia="zh-CN" w:bidi="ar"/>
        </w:rPr>
        <w:t xml:space="preserve">                       </w:t>
      </w:r>
    </w:p>
    <w:p w14:paraId="517177A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leftChars="0" w:right="0" w:firstLine="1280" w:firstLineChars="400"/>
        <w:jc w:val="left"/>
        <w:textAlignment w:val="auto"/>
        <w:rPr>
          <w:rFonts w:hint="eastAsia" w:ascii="黑体" w:hAnsi="宋体" w:eastAsia="黑体" w:cs="黑体"/>
          <w:color w:val="auto"/>
          <w:kern w:val="2"/>
          <w:sz w:val="32"/>
          <w:szCs w:val="32"/>
          <w:highlight w:val="none"/>
          <w:u w:val="single"/>
        </w:rPr>
      </w:pPr>
      <w:r>
        <w:rPr>
          <w:rFonts w:hint="eastAsia" w:ascii="黑体" w:hAnsi="宋体" w:eastAsia="黑体" w:cs="黑体"/>
          <w:color w:val="auto"/>
          <w:kern w:val="2"/>
          <w:sz w:val="32"/>
          <w:szCs w:val="32"/>
          <w:highlight w:val="none"/>
          <w:lang w:val="en-US" w:eastAsia="zh-CN" w:bidi="ar"/>
        </w:rPr>
        <w:t xml:space="preserve">申报日期 </w:t>
      </w:r>
      <w:r>
        <w:rPr>
          <w:rFonts w:hint="eastAsia" w:ascii="黑体" w:hAnsi="宋体" w:eastAsia="黑体" w:cs="黑体"/>
          <w:color w:val="auto"/>
          <w:kern w:val="2"/>
          <w:sz w:val="32"/>
          <w:szCs w:val="32"/>
          <w:highlight w:val="none"/>
          <w:u w:val="single"/>
          <w:lang w:val="en-US" w:eastAsia="zh-CN" w:bidi="ar"/>
        </w:rPr>
        <w:t xml:space="preserve">                               </w:t>
      </w:r>
    </w:p>
    <w:p w14:paraId="16B1FE34">
      <w:pPr>
        <w:pStyle w:val="8"/>
        <w:keepNext w:val="0"/>
        <w:keepLines w:val="0"/>
        <w:pageBreakBefore w:val="0"/>
        <w:kinsoku/>
        <w:wordWrap/>
        <w:overflowPunct/>
        <w:topLinePunct w:val="0"/>
        <w:autoSpaceDE/>
        <w:autoSpaceDN/>
        <w:bidi w:val="0"/>
        <w:adjustRightInd/>
        <w:snapToGrid/>
        <w:spacing w:before="0" w:beforeAutospacing="0" w:after="0" w:afterAutospacing="0" w:line="560" w:lineRule="exact"/>
        <w:ind w:firstLine="640" w:firstLineChars="200"/>
        <w:jc w:val="left"/>
        <w:textAlignment w:val="auto"/>
        <w:rPr>
          <w:rFonts w:ascii="Times New Roman" w:hAnsi="Times New Roman" w:eastAsia="仿宋" w:cs="Times New Roman"/>
          <w:color w:val="auto"/>
          <w:kern w:val="2"/>
          <w:sz w:val="32"/>
          <w:szCs w:val="32"/>
          <w:highlight w:val="none"/>
        </w:rPr>
      </w:pPr>
    </w:p>
    <w:p w14:paraId="422E8D1E">
      <w:pPr>
        <w:pStyle w:val="8"/>
        <w:spacing w:before="0" w:beforeAutospacing="0" w:after="0" w:afterAutospacing="0"/>
        <w:ind w:firstLine="643" w:firstLineChars="200"/>
        <w:rPr>
          <w:rFonts w:ascii="Times New Roman" w:hAnsi="Times New Roman" w:eastAsia="仿宋" w:cs="Times New Roman"/>
          <w:b/>
          <w:color w:val="auto"/>
          <w:kern w:val="2"/>
          <w:sz w:val="32"/>
          <w:szCs w:val="32"/>
          <w:highlight w:val="none"/>
        </w:rPr>
      </w:pPr>
    </w:p>
    <w:p w14:paraId="4623911A">
      <w:pPr>
        <w:spacing w:line="540" w:lineRule="exact"/>
        <w:jc w:val="center"/>
        <w:rPr>
          <w:rFonts w:eastAsia="黑体"/>
          <w:b/>
          <w:color w:val="auto"/>
          <w:highlight w:val="none"/>
        </w:rPr>
      </w:pPr>
    </w:p>
    <w:p w14:paraId="22C56D52">
      <w:pPr>
        <w:pStyle w:val="2"/>
        <w:rPr>
          <w:rFonts w:eastAsia="黑体"/>
          <w:b/>
          <w:color w:val="auto"/>
          <w:highlight w:val="none"/>
        </w:rPr>
      </w:pPr>
    </w:p>
    <w:p w14:paraId="372FD1B0">
      <w:pPr>
        <w:pStyle w:val="2"/>
        <w:rPr>
          <w:rFonts w:eastAsia="黑体"/>
          <w:b/>
          <w:color w:val="auto"/>
          <w:highlight w:val="none"/>
        </w:rPr>
      </w:pPr>
    </w:p>
    <w:p w14:paraId="4AE7422C">
      <w:pPr>
        <w:pStyle w:val="2"/>
        <w:rPr>
          <w:rFonts w:eastAsia="黑体"/>
          <w:b/>
          <w:color w:val="auto"/>
          <w:highlight w:val="none"/>
        </w:rPr>
        <w:sectPr>
          <w:pgSz w:w="12242" w:h="15842"/>
          <w:pgMar w:top="1701" w:right="1474" w:bottom="1474" w:left="1474" w:header="964" w:footer="964" w:gutter="0"/>
          <w:pgNumType w:fmt="decimal"/>
          <w:cols w:space="720" w:num="1"/>
          <w:docGrid w:linePitch="286" w:charSpace="0"/>
        </w:sectPr>
      </w:pPr>
    </w:p>
    <w:p w14:paraId="128FF0D2">
      <w:pPr>
        <w:pStyle w:val="9"/>
        <w:rPr>
          <w:highlight w:val="none"/>
        </w:rPr>
      </w:pPr>
    </w:p>
    <w:p w14:paraId="5F241BEB">
      <w:pPr>
        <w:pStyle w:val="2"/>
        <w:rPr>
          <w:rFonts w:eastAsia="黑体"/>
          <w:b/>
          <w:color w:val="auto"/>
          <w:highlight w:val="none"/>
        </w:rPr>
      </w:pPr>
    </w:p>
    <w:p w14:paraId="59AB2B35">
      <w:pPr>
        <w:keepNext/>
        <w:keepLines/>
        <w:widowControl w:val="0"/>
        <w:suppressLineNumbers w:val="0"/>
        <w:suppressAutoHyphens/>
        <w:spacing w:before="0" w:beforeAutospacing="0" w:after="0" w:afterAutospacing="0"/>
        <w:ind w:left="0" w:right="0"/>
        <w:jc w:val="center"/>
        <w:outlineLvl w:val="1"/>
        <w:rPr>
          <w:rFonts w:hint="eastAsia" w:ascii="方正小标宋简体" w:hAnsi="Times New Roman" w:eastAsia="方正小标宋简体" w:cs="仿宋_GB2312"/>
          <w:color w:val="auto"/>
          <w:kern w:val="2"/>
          <w:sz w:val="44"/>
          <w:szCs w:val="44"/>
          <w:highlight w:val="none"/>
        </w:rPr>
      </w:pPr>
      <w:r>
        <w:rPr>
          <w:rFonts w:hint="eastAsia" w:ascii="方正小标宋简体" w:hAnsi="方正小标宋简体" w:eastAsia="方正小标宋简体" w:cs="方正小标宋简体"/>
          <w:color w:val="auto"/>
          <w:kern w:val="2"/>
          <w:sz w:val="44"/>
          <w:szCs w:val="44"/>
          <w:highlight w:val="none"/>
          <w:lang w:val="en-US" w:eastAsia="zh-CN" w:bidi="ar"/>
        </w:rPr>
        <w:t>填 报 说 明</w:t>
      </w:r>
    </w:p>
    <w:p w14:paraId="52AF3997">
      <w:pPr>
        <w:keepNext w:val="0"/>
        <w:keepLines w:val="0"/>
        <w:widowControl w:val="0"/>
        <w:suppressLineNumbers w:val="0"/>
        <w:suppressAutoHyphens/>
        <w:spacing w:before="0" w:beforeAutospacing="0" w:after="0" w:afterAutospacing="0"/>
        <w:ind w:left="0" w:right="0"/>
        <w:jc w:val="both"/>
        <w:rPr>
          <w:rFonts w:hint="default" w:ascii="Times New Roman" w:hAnsi="Times New Roman" w:eastAsia="仿宋_GB2312" w:cs="仿宋_GB2312"/>
          <w:color w:val="auto"/>
          <w:kern w:val="2"/>
          <w:sz w:val="30"/>
          <w:szCs w:val="30"/>
          <w:highlight w:val="none"/>
        </w:rPr>
      </w:pPr>
      <w:r>
        <w:rPr>
          <w:rFonts w:hint="default" w:ascii="Times New Roman" w:hAnsi="Times New Roman" w:eastAsia="仿宋_GB2312" w:cs="仿宋_GB2312"/>
          <w:color w:val="auto"/>
          <w:kern w:val="2"/>
          <w:sz w:val="30"/>
          <w:szCs w:val="30"/>
          <w:highlight w:val="none"/>
          <w:lang w:val="en-US" w:eastAsia="zh-CN" w:bidi="ar"/>
        </w:rPr>
        <w:t xml:space="preserve"> </w:t>
      </w:r>
    </w:p>
    <w:p w14:paraId="059D3050">
      <w:pPr>
        <w:keepNext w:val="0"/>
        <w:keepLines w:val="0"/>
        <w:widowControl w:val="0"/>
        <w:suppressLineNumbers w:val="0"/>
        <w:suppressAutoHyphens/>
        <w:spacing w:before="0" w:beforeAutospacing="0" w:after="0" w:afterAutospacing="0"/>
        <w:ind w:left="0" w:right="0" w:firstLine="640"/>
        <w:jc w:val="both"/>
        <w:rPr>
          <w:rFonts w:hint="eastAsia" w:ascii="仿宋_GB2312" w:hAnsi="Calibri" w:eastAsia="仿宋_GB2312" w:cs="仿宋_GB2312"/>
          <w:color w:val="auto"/>
          <w:kern w:val="2"/>
          <w:sz w:val="32"/>
          <w:szCs w:val="32"/>
          <w:highlight w:val="none"/>
        </w:rPr>
      </w:pPr>
      <w:r>
        <w:rPr>
          <w:rFonts w:hint="eastAsia" w:ascii="仿宋_GB2312" w:hAnsi="Calibri" w:eastAsia="仿宋_GB2312" w:cs="仿宋_GB2312"/>
          <w:color w:val="auto"/>
          <w:kern w:val="2"/>
          <w:sz w:val="32"/>
          <w:szCs w:val="32"/>
          <w:highlight w:val="none"/>
          <w:lang w:val="en-US" w:eastAsia="zh-CN" w:bidi="ar"/>
        </w:rPr>
        <w:t>1.请按照申报书的基本格式撰写申报书，用A4纸印刷，双面打印并胶装;</w:t>
      </w:r>
    </w:p>
    <w:p w14:paraId="2D2A89A8">
      <w:pPr>
        <w:keepNext w:val="0"/>
        <w:keepLines w:val="0"/>
        <w:widowControl w:val="0"/>
        <w:suppressLineNumbers w:val="0"/>
        <w:suppressAutoHyphens/>
        <w:spacing w:before="0" w:beforeAutospacing="0" w:after="0" w:afterAutospacing="0"/>
        <w:ind w:left="0" w:right="0" w:firstLine="640"/>
        <w:jc w:val="both"/>
        <w:rPr>
          <w:rFonts w:hint="eastAsia" w:ascii="仿宋_GB2312" w:hAnsi="Calibri" w:eastAsia="仿宋_GB2312" w:cs="仿宋_GB2312"/>
          <w:color w:val="auto"/>
          <w:kern w:val="2"/>
          <w:sz w:val="32"/>
          <w:szCs w:val="32"/>
          <w:highlight w:val="none"/>
        </w:rPr>
      </w:pPr>
      <w:r>
        <w:rPr>
          <w:rFonts w:hint="eastAsia" w:ascii="仿宋_GB2312" w:hAnsi="Calibri" w:eastAsia="仿宋_GB2312" w:cs="仿宋_GB2312"/>
          <w:color w:val="auto"/>
          <w:kern w:val="2"/>
          <w:sz w:val="32"/>
          <w:szCs w:val="32"/>
          <w:highlight w:val="none"/>
          <w:lang w:val="en-US" w:eastAsia="zh-CN" w:bidi="ar"/>
        </w:rPr>
        <w:t>2.请根据申报书要求提供相关证明材料，证明材料确保真实并按顺序合并简装，不同部分间插入分隔页；</w:t>
      </w:r>
    </w:p>
    <w:p w14:paraId="34B0B4A4">
      <w:pPr>
        <w:keepNext w:val="0"/>
        <w:keepLines w:val="0"/>
        <w:widowControl w:val="0"/>
        <w:suppressLineNumbers w:val="0"/>
        <w:suppressAutoHyphens/>
        <w:spacing w:before="0" w:beforeAutospacing="0" w:after="0" w:afterAutospacing="0"/>
        <w:ind w:left="0" w:right="0" w:firstLine="640"/>
        <w:jc w:val="both"/>
        <w:rPr>
          <w:rFonts w:hint="eastAsia" w:ascii="仿宋_GB2312" w:hAnsi="Calibri" w:eastAsia="仿宋_GB2312" w:cs="仿宋_GB2312"/>
          <w:color w:val="auto"/>
          <w:kern w:val="2"/>
          <w:sz w:val="32"/>
          <w:szCs w:val="32"/>
          <w:highlight w:val="none"/>
        </w:rPr>
      </w:pPr>
      <w:r>
        <w:rPr>
          <w:rFonts w:hint="eastAsia" w:ascii="仿宋_GB2312" w:hAnsi="Calibri" w:eastAsia="仿宋_GB2312" w:cs="仿宋_GB2312"/>
          <w:color w:val="auto"/>
          <w:kern w:val="2"/>
          <w:sz w:val="32"/>
          <w:szCs w:val="32"/>
          <w:highlight w:val="none"/>
          <w:lang w:val="en-US" w:eastAsia="zh-CN" w:bidi="ar"/>
        </w:rPr>
        <w:t>3.表格文字用四号仿宋GB2312字体，行距20磅；</w:t>
      </w:r>
    </w:p>
    <w:p w14:paraId="292E8AA1">
      <w:pPr>
        <w:keepNext w:val="0"/>
        <w:keepLines w:val="0"/>
        <w:widowControl w:val="0"/>
        <w:suppressLineNumbers w:val="0"/>
        <w:suppressAutoHyphens/>
        <w:spacing w:before="0" w:beforeAutospacing="0" w:after="0" w:afterAutospacing="0"/>
        <w:ind w:left="0" w:right="0" w:firstLine="640"/>
        <w:jc w:val="both"/>
        <w:rPr>
          <w:rFonts w:hint="eastAsia" w:ascii="仿宋_GB2312" w:hAnsi="Calibri" w:eastAsia="仿宋_GB2312" w:cs="仿宋_GB2312"/>
          <w:color w:val="auto"/>
          <w:kern w:val="2"/>
          <w:sz w:val="32"/>
          <w:szCs w:val="32"/>
          <w:highlight w:val="none"/>
          <w:lang w:val="en-US" w:eastAsia="zh-CN" w:bidi="ar"/>
        </w:rPr>
      </w:pPr>
      <w:r>
        <w:rPr>
          <w:rFonts w:hint="eastAsia" w:ascii="仿宋_GB2312" w:hAnsi="Calibri" w:eastAsia="仿宋_GB2312" w:cs="仿宋_GB2312"/>
          <w:color w:val="auto"/>
          <w:kern w:val="2"/>
          <w:sz w:val="32"/>
          <w:szCs w:val="32"/>
          <w:highlight w:val="none"/>
          <w:lang w:val="en-US" w:eastAsia="zh-CN" w:bidi="ar"/>
        </w:rPr>
        <w:t>4.申报材料要求签字盖章处，须本人签字并加盖公章。</w:t>
      </w:r>
    </w:p>
    <w:p w14:paraId="4C9C3F3F">
      <w:pPr>
        <w:keepNext w:val="0"/>
        <w:keepLines w:val="0"/>
        <w:widowControl/>
        <w:suppressLineNumbers w:val="0"/>
        <w:spacing w:before="0" w:beforeAutospacing="0" w:after="0" w:afterAutospacing="0"/>
        <w:ind w:left="0" w:right="0"/>
        <w:jc w:val="center"/>
        <w:rPr>
          <w:rFonts w:hint="eastAsia" w:ascii="方正小标宋简体" w:hAnsi="方正小标宋简体" w:eastAsia="方正小标宋简体" w:cs="方正小标宋简体"/>
          <w:color w:val="auto"/>
          <w:kern w:val="2"/>
          <w:sz w:val="44"/>
          <w:szCs w:val="44"/>
          <w:highlight w:val="none"/>
          <w:lang w:val="en-US" w:eastAsia="zh-CN" w:bidi="ar"/>
        </w:rPr>
        <w:sectPr>
          <w:footerReference r:id="rId5" w:type="default"/>
          <w:pgSz w:w="12242" w:h="15842"/>
          <w:pgMar w:top="1701" w:right="1474" w:bottom="1474" w:left="1474" w:header="964" w:footer="964" w:gutter="0"/>
          <w:pgNumType w:fmt="decimal" w:start="1"/>
          <w:cols w:space="720" w:num="1"/>
          <w:docGrid w:linePitch="286" w:charSpace="0"/>
        </w:sectPr>
      </w:pPr>
    </w:p>
    <w:p w14:paraId="5A26F2A8">
      <w:pPr>
        <w:keepNext w:val="0"/>
        <w:keepLines w:val="0"/>
        <w:widowControl/>
        <w:suppressLineNumbers w:val="0"/>
        <w:spacing w:before="0" w:beforeAutospacing="0" w:after="0" w:afterAutospacing="0"/>
        <w:ind w:left="0" w:right="0"/>
        <w:jc w:val="center"/>
        <w:rPr>
          <w:rFonts w:hint="eastAsia" w:ascii="方正小标宋简体" w:hAnsi="方正小标宋简体" w:eastAsia="方正小标宋简体" w:cs="方正小标宋简体"/>
          <w:color w:val="auto"/>
          <w:kern w:val="2"/>
          <w:sz w:val="44"/>
          <w:szCs w:val="44"/>
          <w:highlight w:val="none"/>
        </w:rPr>
      </w:pPr>
      <w:r>
        <w:rPr>
          <w:rFonts w:hint="eastAsia" w:ascii="方正小标宋简体" w:hAnsi="方正小标宋简体" w:eastAsia="方正小标宋简体" w:cs="方正小标宋简体"/>
          <w:color w:val="auto"/>
          <w:kern w:val="2"/>
          <w:sz w:val="44"/>
          <w:szCs w:val="44"/>
          <w:highlight w:val="none"/>
          <w:lang w:val="en-US" w:eastAsia="zh-CN" w:bidi="ar"/>
        </w:rPr>
        <w:t>申报主体责任声明</w:t>
      </w:r>
    </w:p>
    <w:p w14:paraId="370B6D88">
      <w:pPr>
        <w:keepNext w:val="0"/>
        <w:keepLines w:val="0"/>
        <w:widowControl/>
        <w:suppressLineNumbers w:val="0"/>
        <w:spacing w:before="0" w:beforeAutospacing="0" w:after="0" w:afterAutospacing="0"/>
        <w:ind w:left="0" w:right="0"/>
        <w:jc w:val="center"/>
        <w:rPr>
          <w:rFonts w:hint="default" w:ascii="Times New Roman" w:hAnsi="Times New Roman" w:eastAsia="黑体" w:cs="Times New Roman"/>
          <w:color w:val="auto"/>
          <w:kern w:val="2"/>
          <w:sz w:val="36"/>
          <w:szCs w:val="36"/>
          <w:highlight w:val="none"/>
        </w:rPr>
      </w:pPr>
      <w:r>
        <w:rPr>
          <w:rFonts w:hint="default" w:ascii="Times New Roman" w:hAnsi="Times New Roman" w:eastAsia="黑体" w:cs="Times New Roman"/>
          <w:color w:val="auto"/>
          <w:kern w:val="2"/>
          <w:sz w:val="36"/>
          <w:szCs w:val="36"/>
          <w:highlight w:val="none"/>
          <w:lang w:val="en-US" w:eastAsia="zh-CN" w:bidi="ar"/>
        </w:rPr>
        <w:t xml:space="preserve"> </w:t>
      </w:r>
    </w:p>
    <w:p w14:paraId="223F707B">
      <w:pPr>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20" w:lineRule="exact"/>
        <w:ind w:left="0" w:right="0" w:firstLine="640" w:firstLineChars="200"/>
        <w:jc w:val="both"/>
        <w:textAlignment w:val="auto"/>
        <w:rPr>
          <w:rFonts w:hint="default" w:ascii="Times New Roman" w:hAnsi="Times New Roman" w:eastAsia="仿宋_GB2312" w:cs="Times New Roman"/>
          <w:color w:val="auto"/>
          <w:kern w:val="2"/>
          <w:sz w:val="32"/>
          <w:szCs w:val="32"/>
          <w:highlight w:val="none"/>
        </w:rPr>
      </w:pPr>
      <w:r>
        <w:rPr>
          <w:rFonts w:hint="eastAsia" w:ascii="仿宋_GB2312" w:hAnsi="Times New Roman" w:eastAsia="仿宋_GB2312" w:cs="仿宋_GB2312"/>
          <w:color w:val="auto"/>
          <w:kern w:val="2"/>
          <w:sz w:val="32"/>
          <w:szCs w:val="32"/>
          <w:highlight w:val="none"/>
          <w:lang w:val="en-US" w:eastAsia="zh-CN" w:bidi="ar"/>
        </w:rPr>
        <w:t>根据《</w:t>
      </w:r>
      <w:r>
        <w:rPr>
          <w:rFonts w:hint="eastAsia" w:ascii="仿宋_GB2312" w:hAnsi="Times New Roman" w:eastAsia="仿宋_GB2312" w:cs="仿宋_GB2312"/>
          <w:color w:val="auto"/>
          <w:kern w:val="2"/>
          <w:sz w:val="32"/>
          <w:szCs w:val="32"/>
          <w:highlight w:val="none"/>
          <w:lang w:val="en-US" w:eastAsia="zh-CN" w:bidi="ar"/>
        </w:rPr>
        <w:t>关于组织申报2026年度临沂市数字化转型相关项目的通知</w:t>
      </w:r>
      <w:r>
        <w:rPr>
          <w:rFonts w:hint="eastAsia" w:ascii="仿宋_GB2312" w:hAnsi="Times New Roman" w:eastAsia="仿宋_GB2312" w:cs="仿宋_GB2312"/>
          <w:color w:val="auto"/>
          <w:kern w:val="2"/>
          <w:sz w:val="32"/>
          <w:szCs w:val="32"/>
          <w:highlight w:val="none"/>
          <w:lang w:val="en-US" w:eastAsia="zh-CN" w:bidi="ar"/>
        </w:rPr>
        <w:t>》要求，我单位提交了</w:t>
      </w:r>
      <w:r>
        <w:rPr>
          <w:rFonts w:hint="default" w:ascii="Times New Roman" w:hAnsi="Times New Roman" w:eastAsia="仿宋_GB2312" w:cs="Times New Roman"/>
          <w:color w:val="auto"/>
          <w:kern w:val="2"/>
          <w:sz w:val="32"/>
          <w:szCs w:val="32"/>
          <w:highlight w:val="none"/>
          <w:u w:val="single"/>
          <w:lang w:val="en-US" w:eastAsia="zh-CN" w:bidi="ar"/>
        </w:rPr>
        <w:t xml:space="preserve">        </w:t>
      </w:r>
      <w:r>
        <w:rPr>
          <w:rFonts w:hint="eastAsia" w:ascii="Times New Roman" w:hAnsi="Times New Roman" w:eastAsia="仿宋_GB2312" w:cs="Times New Roman"/>
          <w:color w:val="auto"/>
          <w:kern w:val="2"/>
          <w:sz w:val="32"/>
          <w:szCs w:val="32"/>
          <w:highlight w:val="none"/>
          <w:u w:val="single"/>
          <w:lang w:val="en-US" w:eastAsia="zh-CN" w:bidi="ar"/>
        </w:rPr>
        <w:t xml:space="preserve">        </w:t>
      </w:r>
      <w:r>
        <w:rPr>
          <w:rFonts w:hint="default" w:ascii="Times New Roman" w:hAnsi="Times New Roman" w:eastAsia="仿宋_GB2312" w:cs="Times New Roman"/>
          <w:color w:val="auto"/>
          <w:kern w:val="2"/>
          <w:sz w:val="32"/>
          <w:szCs w:val="32"/>
          <w:highlight w:val="none"/>
          <w:u w:val="single"/>
          <w:lang w:val="en-US" w:eastAsia="zh-CN" w:bidi="ar"/>
        </w:rPr>
        <w:t xml:space="preserve">                 </w:t>
      </w:r>
      <w:r>
        <w:rPr>
          <w:rFonts w:hint="eastAsia" w:ascii="仿宋_GB2312" w:hAnsi="Times New Roman" w:eastAsia="仿宋_GB2312" w:cs="仿宋_GB2312"/>
          <w:color w:val="auto"/>
          <w:kern w:val="2"/>
          <w:sz w:val="32"/>
          <w:szCs w:val="32"/>
          <w:highlight w:val="none"/>
          <w:lang w:val="en-US" w:eastAsia="zh-CN" w:bidi="ar"/>
        </w:rPr>
        <w:t>项目参评数字化转型典型标杆项目。</w:t>
      </w:r>
    </w:p>
    <w:p w14:paraId="3F79FCE6">
      <w:pPr>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20" w:lineRule="exact"/>
        <w:ind w:left="0" w:right="0" w:firstLine="640" w:firstLineChars="200"/>
        <w:jc w:val="both"/>
        <w:textAlignment w:val="auto"/>
        <w:rPr>
          <w:rFonts w:hint="default" w:ascii="Times New Roman" w:hAnsi="Times New Roman" w:eastAsia="仿宋_GB2312" w:cs="Times New Roman"/>
          <w:color w:val="auto"/>
          <w:kern w:val="2"/>
          <w:sz w:val="32"/>
          <w:szCs w:val="32"/>
          <w:highlight w:val="none"/>
        </w:rPr>
      </w:pPr>
      <w:r>
        <w:rPr>
          <w:rFonts w:hint="eastAsia" w:ascii="仿宋_GB2312" w:hAnsi="Times New Roman" w:eastAsia="仿宋_GB2312" w:cs="仿宋_GB2312"/>
          <w:color w:val="auto"/>
          <w:kern w:val="2"/>
          <w:sz w:val="32"/>
          <w:szCs w:val="32"/>
          <w:highlight w:val="none"/>
          <w:lang w:val="en-US" w:eastAsia="zh-CN" w:bidi="ar"/>
        </w:rPr>
        <w:t>现就有关情况声明如下：</w:t>
      </w:r>
    </w:p>
    <w:p w14:paraId="58EDEE73">
      <w:pPr>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20" w:lineRule="exact"/>
        <w:ind w:left="0" w:right="0" w:firstLine="640" w:firstLineChars="200"/>
        <w:jc w:val="both"/>
        <w:textAlignment w:val="auto"/>
        <w:rPr>
          <w:rFonts w:hint="default" w:ascii="Times New Roman" w:hAnsi="Times New Roman" w:eastAsia="仿宋_GB2312" w:cs="Times New Roman"/>
          <w:color w:val="auto"/>
          <w:kern w:val="2"/>
          <w:sz w:val="32"/>
          <w:szCs w:val="32"/>
          <w:highlight w:val="none"/>
        </w:rPr>
      </w:pPr>
      <w:r>
        <w:rPr>
          <w:rFonts w:hint="default" w:ascii="Times New Roman" w:hAnsi="Times New Roman" w:eastAsia="仿宋_GB2312" w:cs="Times New Roman"/>
          <w:color w:val="auto"/>
          <w:kern w:val="2"/>
          <w:sz w:val="32"/>
          <w:szCs w:val="32"/>
          <w:highlight w:val="none"/>
          <w:lang w:val="en-US" w:eastAsia="zh-CN" w:bidi="ar"/>
        </w:rPr>
        <w:t>1.</w:t>
      </w:r>
      <w:r>
        <w:rPr>
          <w:rFonts w:hint="eastAsia" w:ascii="仿宋_GB2312" w:hAnsi="Times New Roman" w:eastAsia="仿宋_GB2312" w:cs="仿宋_GB2312"/>
          <w:color w:val="auto"/>
          <w:kern w:val="2"/>
          <w:sz w:val="32"/>
          <w:szCs w:val="32"/>
          <w:highlight w:val="none"/>
          <w:lang w:val="en-US" w:eastAsia="zh-CN" w:bidi="ar"/>
        </w:rPr>
        <w:t>我单位参评过程中所涉及的申报资料和程序皆符合国家有关法律法规及相关产业政策要求，并对申报项目和申报资料的真实性、合规性负责，不存在弄虚作假行为。</w:t>
      </w:r>
    </w:p>
    <w:p w14:paraId="708A9153">
      <w:pPr>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20" w:lineRule="exact"/>
        <w:ind w:left="0" w:right="0" w:firstLine="640" w:firstLineChars="200"/>
        <w:jc w:val="both"/>
        <w:textAlignment w:val="auto"/>
        <w:rPr>
          <w:rFonts w:hint="default" w:ascii="Times New Roman" w:hAnsi="Times New Roman" w:eastAsia="仿宋_GB2312" w:cs="Times New Roman"/>
          <w:color w:val="auto"/>
          <w:kern w:val="2"/>
          <w:sz w:val="32"/>
          <w:szCs w:val="32"/>
          <w:highlight w:val="none"/>
        </w:rPr>
      </w:pPr>
      <w:r>
        <w:rPr>
          <w:rFonts w:hint="default" w:ascii="Times New Roman" w:hAnsi="Times New Roman" w:eastAsia="仿宋_GB2312" w:cs="Times New Roman"/>
          <w:color w:val="auto"/>
          <w:kern w:val="2"/>
          <w:sz w:val="32"/>
          <w:szCs w:val="32"/>
          <w:highlight w:val="none"/>
          <w:lang w:val="en-US" w:eastAsia="zh-CN" w:bidi="ar"/>
        </w:rPr>
        <w:t>2.</w:t>
      </w:r>
      <w:r>
        <w:rPr>
          <w:rFonts w:hint="eastAsia" w:ascii="仿宋_GB2312" w:hAnsi="Times New Roman" w:eastAsia="仿宋_GB2312" w:cs="仿宋_GB2312"/>
          <w:color w:val="auto"/>
          <w:kern w:val="2"/>
          <w:sz w:val="32"/>
          <w:szCs w:val="32"/>
          <w:highlight w:val="none"/>
          <w:lang w:val="en-US" w:eastAsia="zh-CN" w:bidi="ar"/>
        </w:rPr>
        <w:t>我单位经营状态正常、符合产业发展方向；近三年内未发生过较大以上安全生产</w:t>
      </w:r>
      <w:r>
        <w:rPr>
          <w:rFonts w:hint="eastAsia" w:ascii="仿宋_GB2312" w:hAnsi="Times New Roman" w:eastAsia="仿宋_GB2312" w:cs="仿宋_GB2312"/>
          <w:i w:val="0"/>
          <w:iCs w:val="0"/>
          <w:caps w:val="0"/>
          <w:color w:val="auto"/>
          <w:spacing w:val="0"/>
          <w:kern w:val="2"/>
          <w:sz w:val="32"/>
          <w:szCs w:val="32"/>
          <w:highlight w:val="none"/>
          <w:shd w:val="clear" w:fill="FFFFFF"/>
          <w:lang w:val="en-US" w:eastAsia="zh-CN" w:bidi="ar"/>
        </w:rPr>
        <w:t>、环境</w:t>
      </w:r>
      <w:r>
        <w:rPr>
          <w:rFonts w:hint="eastAsia" w:ascii="仿宋_GB2312" w:hAnsi="Times New Roman" w:eastAsia="仿宋_GB2312" w:cs="仿宋_GB2312"/>
          <w:color w:val="auto"/>
          <w:kern w:val="2"/>
          <w:sz w:val="32"/>
          <w:szCs w:val="32"/>
          <w:highlight w:val="none"/>
          <w:lang w:val="en-US" w:eastAsia="zh-CN" w:bidi="ar"/>
        </w:rPr>
        <w:t>事故，未造成恶劣影响的社会稳定事件，无严重产品质量等问题，无严重失信记录，未被列入经营异常名录；符合财政涉企资金“绿色门槛”制度要求。</w:t>
      </w:r>
    </w:p>
    <w:p w14:paraId="30C62AE3">
      <w:pPr>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20" w:lineRule="exact"/>
        <w:ind w:left="0" w:right="0" w:firstLine="640" w:firstLineChars="200"/>
        <w:jc w:val="both"/>
        <w:textAlignment w:val="auto"/>
        <w:rPr>
          <w:rFonts w:hint="default" w:ascii="Times New Roman" w:hAnsi="Times New Roman" w:eastAsia="仿宋_GB2312" w:cs="Times New Roman"/>
          <w:color w:val="auto"/>
          <w:kern w:val="2"/>
          <w:sz w:val="32"/>
          <w:szCs w:val="32"/>
          <w:highlight w:val="none"/>
        </w:rPr>
      </w:pPr>
      <w:r>
        <w:rPr>
          <w:rFonts w:hint="eastAsia" w:ascii="Times New Roman" w:hAnsi="Times New Roman" w:eastAsia="仿宋_GB2312" w:cs="Times New Roman"/>
          <w:color w:val="auto"/>
          <w:kern w:val="2"/>
          <w:sz w:val="32"/>
          <w:szCs w:val="32"/>
          <w:highlight w:val="none"/>
          <w:lang w:val="en-US" w:eastAsia="zh-CN" w:bidi="ar"/>
        </w:rPr>
        <w:t>3.</w:t>
      </w:r>
      <w:r>
        <w:rPr>
          <w:rFonts w:hint="eastAsia" w:ascii="仿宋_GB2312" w:hAnsi="Times New Roman" w:eastAsia="仿宋_GB2312" w:cs="仿宋_GB2312"/>
          <w:color w:val="auto"/>
          <w:kern w:val="2"/>
          <w:sz w:val="32"/>
          <w:szCs w:val="32"/>
          <w:highlight w:val="none"/>
          <w:lang w:val="en-US" w:eastAsia="zh-CN" w:bidi="ar"/>
        </w:rPr>
        <w:t>我单位对所提交的项目内容负有保密责任，按照国家相关保密规定，所提交的项目内容未涉及国家秘密和其他敏感信息。</w:t>
      </w:r>
    </w:p>
    <w:p w14:paraId="47A27F97">
      <w:pPr>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20" w:lineRule="exact"/>
        <w:ind w:left="0" w:right="0" w:firstLine="640" w:firstLineChars="200"/>
        <w:jc w:val="both"/>
        <w:textAlignment w:val="auto"/>
        <w:rPr>
          <w:rFonts w:hint="default" w:ascii="Times New Roman" w:hAnsi="Times New Roman" w:eastAsia="仿宋_GB2312" w:cs="Times New Roman"/>
          <w:color w:val="auto"/>
          <w:kern w:val="2"/>
          <w:sz w:val="32"/>
          <w:szCs w:val="32"/>
          <w:highlight w:val="none"/>
        </w:rPr>
      </w:pPr>
      <w:r>
        <w:rPr>
          <w:rFonts w:hint="eastAsia" w:ascii="仿宋_GB2312" w:hAnsi="Times New Roman" w:eastAsia="仿宋_GB2312" w:cs="仿宋_GB2312"/>
          <w:color w:val="auto"/>
          <w:kern w:val="2"/>
          <w:sz w:val="32"/>
          <w:szCs w:val="32"/>
          <w:highlight w:val="none"/>
          <w:lang w:val="en-US" w:eastAsia="zh-CN" w:bidi="ar"/>
        </w:rPr>
        <w:t>我单位对违反上述声明导致的后果承担全部法律责任。</w:t>
      </w:r>
    </w:p>
    <w:p w14:paraId="17CB5408">
      <w:pPr>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20" w:lineRule="exact"/>
        <w:ind w:left="0" w:right="0" w:firstLine="4320" w:firstLineChars="1350"/>
        <w:jc w:val="both"/>
        <w:textAlignment w:val="auto"/>
        <w:rPr>
          <w:rFonts w:hint="default" w:ascii="Times New Roman" w:hAnsi="Times New Roman" w:eastAsia="仿宋_GB2312" w:cs="Times New Roman"/>
          <w:color w:val="auto"/>
          <w:kern w:val="2"/>
          <w:sz w:val="32"/>
          <w:szCs w:val="32"/>
          <w:highlight w:val="none"/>
        </w:rPr>
      </w:pPr>
      <w:r>
        <w:rPr>
          <w:rFonts w:hint="default" w:ascii="Times New Roman" w:hAnsi="Times New Roman" w:eastAsia="仿宋_GB2312" w:cs="Times New Roman"/>
          <w:color w:val="auto"/>
          <w:kern w:val="2"/>
          <w:sz w:val="32"/>
          <w:szCs w:val="32"/>
          <w:highlight w:val="none"/>
          <w:lang w:val="en-US" w:eastAsia="zh-CN" w:bidi="ar"/>
        </w:rPr>
        <w:t xml:space="preserve"> </w:t>
      </w:r>
    </w:p>
    <w:p w14:paraId="19781D1D">
      <w:pPr>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20" w:lineRule="exact"/>
        <w:ind w:left="0" w:right="0" w:firstLine="4960" w:firstLineChars="1550"/>
        <w:jc w:val="both"/>
        <w:textAlignment w:val="auto"/>
        <w:rPr>
          <w:rFonts w:hint="default" w:ascii="Times New Roman" w:hAnsi="Times New Roman" w:eastAsia="仿宋_GB2312" w:cs="Times New Roman"/>
          <w:color w:val="auto"/>
          <w:kern w:val="2"/>
          <w:sz w:val="32"/>
          <w:szCs w:val="32"/>
          <w:highlight w:val="none"/>
        </w:rPr>
      </w:pPr>
      <w:r>
        <w:rPr>
          <w:rFonts w:hint="eastAsia" w:ascii="仿宋_GB2312" w:hAnsi="Times New Roman" w:eastAsia="仿宋_GB2312" w:cs="仿宋_GB2312"/>
          <w:color w:val="auto"/>
          <w:kern w:val="2"/>
          <w:sz w:val="32"/>
          <w:szCs w:val="32"/>
          <w:highlight w:val="none"/>
          <w:lang w:val="en-US" w:eastAsia="zh-CN" w:bidi="ar"/>
        </w:rPr>
        <w:t>法定代表人：（签字）</w:t>
      </w:r>
    </w:p>
    <w:p w14:paraId="5F06DFE4">
      <w:pPr>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520" w:lineRule="exact"/>
        <w:ind w:left="0" w:right="0" w:firstLine="4960" w:firstLineChars="1550"/>
        <w:jc w:val="both"/>
        <w:textAlignment w:val="auto"/>
        <w:rPr>
          <w:rFonts w:hint="eastAsia" w:ascii="Times New Roman" w:hAnsi="Times New Roman" w:eastAsia="仿宋_GB2312" w:cs="Times New Roman"/>
          <w:color w:val="auto"/>
          <w:kern w:val="2"/>
          <w:sz w:val="21"/>
          <w:szCs w:val="21"/>
          <w:highlight w:val="none"/>
        </w:rPr>
      </w:pPr>
      <w:r>
        <w:rPr>
          <w:rFonts w:hint="eastAsia" w:ascii="仿宋_GB2312" w:hAnsi="Times New Roman" w:eastAsia="仿宋_GB2312" w:cs="仿宋_GB2312"/>
          <w:color w:val="auto"/>
          <w:kern w:val="2"/>
          <w:sz w:val="32"/>
          <w:szCs w:val="32"/>
          <w:highlight w:val="none"/>
          <w:lang w:val="en-US" w:eastAsia="zh-CN" w:bidi="ar"/>
        </w:rPr>
        <w:t>单位（单位盖章）：</w:t>
      </w:r>
    </w:p>
    <w:p w14:paraId="326BA8F2">
      <w:pPr>
        <w:keepNext w:val="0"/>
        <w:keepLines w:val="0"/>
        <w:pageBreakBefore w:val="0"/>
        <w:widowControl w:val="0"/>
        <w:suppressLineNumbers w:val="0"/>
        <w:kinsoku/>
        <w:wordWrap/>
        <w:overflowPunct/>
        <w:topLinePunct w:val="0"/>
        <w:autoSpaceDN/>
        <w:bidi w:val="0"/>
        <w:adjustRightInd/>
        <w:snapToGrid/>
        <w:spacing w:before="0" w:beforeAutospacing="0" w:after="0" w:afterAutospacing="0" w:line="520" w:lineRule="exact"/>
        <w:ind w:left="0" w:right="0" w:firstLine="5120" w:firstLineChars="1600"/>
        <w:jc w:val="both"/>
        <w:textAlignment w:val="auto"/>
        <w:rPr>
          <w:rFonts w:hint="eastAsia" w:ascii="仿宋_GB2312" w:hAnsi="Times New Roman" w:eastAsia="仿宋_GB2312" w:cs="仿宋_GB2312"/>
          <w:color w:val="auto"/>
          <w:kern w:val="2"/>
          <w:sz w:val="32"/>
          <w:szCs w:val="32"/>
          <w:highlight w:val="none"/>
          <w:lang w:val="en-US" w:eastAsia="zh-CN" w:bidi="ar"/>
        </w:rPr>
      </w:pPr>
      <w:r>
        <w:rPr>
          <w:rFonts w:hint="default" w:ascii="Times New Roman" w:hAnsi="Times New Roman" w:eastAsia="仿宋_GB2312" w:cs="Times New Roman"/>
          <w:color w:val="auto"/>
          <w:kern w:val="2"/>
          <w:sz w:val="32"/>
          <w:szCs w:val="32"/>
          <w:highlight w:val="none"/>
          <w:lang w:val="en-US" w:eastAsia="zh-CN" w:bidi="ar"/>
        </w:rPr>
        <w:t>202</w:t>
      </w:r>
      <w:r>
        <w:rPr>
          <w:rFonts w:hint="eastAsia" w:ascii="Times New Roman" w:hAnsi="Times New Roman" w:eastAsia="仿宋_GB2312" w:cs="Times New Roman"/>
          <w:color w:val="auto"/>
          <w:kern w:val="2"/>
          <w:sz w:val="32"/>
          <w:szCs w:val="32"/>
          <w:highlight w:val="none"/>
          <w:lang w:val="en-US" w:eastAsia="zh-CN" w:bidi="ar"/>
        </w:rPr>
        <w:t>6</w:t>
      </w:r>
      <w:r>
        <w:rPr>
          <w:rFonts w:hint="eastAsia" w:ascii="仿宋_GB2312" w:hAnsi="Times New Roman" w:eastAsia="仿宋_GB2312" w:cs="仿宋_GB2312"/>
          <w:color w:val="auto"/>
          <w:kern w:val="2"/>
          <w:sz w:val="32"/>
          <w:szCs w:val="32"/>
          <w:highlight w:val="none"/>
          <w:lang w:val="en-US" w:eastAsia="zh-CN" w:bidi="ar"/>
        </w:rPr>
        <w:t>年</w:t>
      </w:r>
      <w:r>
        <w:rPr>
          <w:rFonts w:hint="default" w:ascii="Times New Roman" w:hAnsi="Times New Roman" w:eastAsia="仿宋_GB2312" w:cs="Times New Roman"/>
          <w:color w:val="auto"/>
          <w:kern w:val="2"/>
          <w:sz w:val="32"/>
          <w:szCs w:val="32"/>
          <w:highlight w:val="none"/>
          <w:lang w:val="en-US" w:eastAsia="zh-CN" w:bidi="ar"/>
        </w:rPr>
        <w:t xml:space="preserve">  </w:t>
      </w:r>
      <w:r>
        <w:rPr>
          <w:rFonts w:hint="eastAsia" w:ascii="Times New Roman" w:hAnsi="Times New Roman" w:eastAsia="仿宋_GB2312" w:cs="Times New Roman"/>
          <w:color w:val="auto"/>
          <w:kern w:val="2"/>
          <w:sz w:val="32"/>
          <w:szCs w:val="32"/>
          <w:highlight w:val="none"/>
          <w:lang w:val="en-US" w:eastAsia="zh-CN" w:bidi="ar"/>
        </w:rPr>
        <w:t xml:space="preserve"> </w:t>
      </w:r>
      <w:r>
        <w:rPr>
          <w:rFonts w:hint="eastAsia" w:ascii="仿宋_GB2312" w:hAnsi="Times New Roman" w:eastAsia="仿宋_GB2312" w:cs="仿宋_GB2312"/>
          <w:color w:val="auto"/>
          <w:kern w:val="2"/>
          <w:sz w:val="32"/>
          <w:szCs w:val="32"/>
          <w:highlight w:val="none"/>
          <w:lang w:val="en-US" w:eastAsia="zh-CN" w:bidi="ar"/>
        </w:rPr>
        <w:t>月</w:t>
      </w:r>
      <w:r>
        <w:rPr>
          <w:rFonts w:hint="default" w:ascii="Times New Roman" w:hAnsi="Times New Roman" w:eastAsia="仿宋_GB2312" w:cs="Times New Roman"/>
          <w:color w:val="auto"/>
          <w:kern w:val="2"/>
          <w:sz w:val="32"/>
          <w:szCs w:val="32"/>
          <w:highlight w:val="none"/>
          <w:lang w:val="en-US" w:eastAsia="zh-CN" w:bidi="ar"/>
        </w:rPr>
        <w:t xml:space="preserve"> </w:t>
      </w:r>
      <w:r>
        <w:rPr>
          <w:rFonts w:hint="eastAsia" w:ascii="Times New Roman" w:hAnsi="Times New Roman" w:eastAsia="仿宋_GB2312" w:cs="Times New Roman"/>
          <w:color w:val="auto"/>
          <w:kern w:val="2"/>
          <w:sz w:val="32"/>
          <w:szCs w:val="32"/>
          <w:highlight w:val="none"/>
          <w:lang w:val="en-US" w:eastAsia="zh-CN" w:bidi="ar"/>
        </w:rPr>
        <w:t xml:space="preserve"> </w:t>
      </w:r>
      <w:r>
        <w:rPr>
          <w:rFonts w:hint="default" w:ascii="Times New Roman" w:hAnsi="Times New Roman" w:eastAsia="仿宋_GB2312" w:cs="Times New Roman"/>
          <w:color w:val="auto"/>
          <w:kern w:val="2"/>
          <w:sz w:val="32"/>
          <w:szCs w:val="32"/>
          <w:highlight w:val="none"/>
          <w:lang w:val="en-US" w:eastAsia="zh-CN" w:bidi="ar"/>
        </w:rPr>
        <w:t xml:space="preserve"> </w:t>
      </w:r>
      <w:r>
        <w:rPr>
          <w:rFonts w:hint="eastAsia" w:ascii="仿宋_GB2312" w:hAnsi="Times New Roman" w:eastAsia="仿宋_GB2312" w:cs="仿宋_GB2312"/>
          <w:color w:val="auto"/>
          <w:kern w:val="2"/>
          <w:sz w:val="32"/>
          <w:szCs w:val="32"/>
          <w:highlight w:val="none"/>
          <w:lang w:val="en-US" w:eastAsia="zh-CN" w:bidi="ar"/>
        </w:rPr>
        <w:t>日</w:t>
      </w:r>
    </w:p>
    <w:p w14:paraId="3E3AADA5">
      <w:pPr>
        <w:pStyle w:val="2"/>
        <w:rPr>
          <w:rFonts w:hint="eastAsia"/>
          <w:color w:val="auto"/>
          <w:highlight w:val="none"/>
        </w:rPr>
      </w:pPr>
    </w:p>
    <w:p w14:paraId="12DEEE0C">
      <w:pPr>
        <w:pStyle w:val="2"/>
        <w:rPr>
          <w:rFonts w:hint="eastAsia"/>
          <w:color w:val="auto"/>
          <w:highlight w:val="none"/>
        </w:rPr>
        <w:sectPr>
          <w:footerReference r:id="rId6" w:type="default"/>
          <w:pgSz w:w="12242" w:h="15842"/>
          <w:pgMar w:top="1701" w:right="1474" w:bottom="1474" w:left="1474" w:header="964" w:footer="964" w:gutter="0"/>
          <w:pgNumType w:fmt="decimal" w:start="1"/>
          <w:cols w:space="720" w:num="1"/>
          <w:docGrid w:linePitch="286" w:charSpace="0"/>
        </w:sectPr>
      </w:pPr>
    </w:p>
    <w:p w14:paraId="077AC254">
      <w:pPr>
        <w:widowControl/>
        <w:ind w:firstLine="643" w:firstLineChars="200"/>
        <w:jc w:val="left"/>
        <w:rPr>
          <w:rFonts w:ascii="黑体" w:hAnsi="黑体" w:eastAsia="黑体"/>
          <w:b/>
          <w:color w:val="auto"/>
          <w:highlight w:val="none"/>
        </w:rPr>
      </w:pPr>
      <w:r>
        <w:rPr>
          <w:rFonts w:hint="eastAsia" w:ascii="黑体" w:hAnsi="黑体" w:eastAsia="黑体"/>
          <w:b/>
          <w:color w:val="auto"/>
          <w:highlight w:val="none"/>
        </w:rPr>
        <w:t>一、</w:t>
      </w:r>
      <w:r>
        <w:rPr>
          <w:rFonts w:hint="eastAsia" w:ascii="黑体" w:hAnsi="黑体" w:eastAsia="黑体"/>
          <w:b w:val="0"/>
          <w:bCs/>
          <w:color w:val="auto"/>
          <w:highlight w:val="none"/>
          <w:lang w:eastAsia="zh-CN"/>
        </w:rPr>
        <w:t>数字化转型</w:t>
      </w:r>
      <w:r>
        <w:rPr>
          <w:rFonts w:hint="eastAsia" w:ascii="黑体" w:hAnsi="黑体" w:eastAsia="黑体"/>
          <w:color w:val="auto"/>
          <w:highlight w:val="none"/>
        </w:rPr>
        <w:t>标杆项目</w:t>
      </w:r>
      <w:r>
        <w:rPr>
          <w:rFonts w:ascii="黑体" w:hAnsi="黑体" w:eastAsia="黑体"/>
          <w:color w:val="auto"/>
          <w:highlight w:val="none"/>
        </w:rPr>
        <w:t>申请表</w:t>
      </w:r>
    </w:p>
    <w:tbl>
      <w:tblPr>
        <w:tblStyle w:val="10"/>
        <w:tblW w:w="0" w:type="auto"/>
        <w:tblInd w:w="8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34"/>
        <w:gridCol w:w="1609"/>
        <w:gridCol w:w="1225"/>
        <w:gridCol w:w="1387"/>
        <w:gridCol w:w="54"/>
        <w:gridCol w:w="596"/>
        <w:gridCol w:w="992"/>
        <w:gridCol w:w="70"/>
        <w:gridCol w:w="2000"/>
      </w:tblGrid>
      <w:tr w14:paraId="7671C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34" w:type="dxa"/>
            <w:vMerge w:val="restart"/>
            <w:noWrap/>
            <w:vAlign w:val="center"/>
          </w:tcPr>
          <w:p w14:paraId="0BEA664A">
            <w:pPr>
              <w:keepNext w:val="0"/>
              <w:keepLines w:val="0"/>
              <w:pageBreakBefore w:val="0"/>
              <w:widowControl w:val="0"/>
              <w:suppressLineNumbers w:val="0"/>
              <w:kinsoku/>
              <w:wordWrap/>
              <w:overflowPunct/>
              <w:topLinePunct w:val="0"/>
              <w:autoSpaceDE/>
              <w:bidi w:val="0"/>
              <w:adjustRightInd/>
              <w:snapToGrid/>
              <w:spacing w:before="0" w:beforeAutospacing="0" w:afterAutospacing="0" w:line="400" w:lineRule="exact"/>
              <w:ind w:left="0" w:right="0"/>
              <w:jc w:val="center"/>
              <w:rPr>
                <w:rFonts w:hint="default" w:eastAsia="仿宋"/>
                <w:b w:val="0"/>
                <w:bCs/>
                <w:color w:val="auto"/>
                <w:sz w:val="28"/>
                <w:szCs w:val="28"/>
                <w:highlight w:val="none"/>
              </w:rPr>
            </w:pPr>
            <w:r>
              <w:rPr>
                <w:rFonts w:hint="default" w:hAnsi="仿宋" w:eastAsia="仿宋"/>
                <w:b w:val="0"/>
                <w:bCs/>
                <w:color w:val="auto"/>
                <w:sz w:val="28"/>
                <w:szCs w:val="28"/>
                <w:highlight w:val="none"/>
              </w:rPr>
              <w:t>申请单位</w:t>
            </w:r>
          </w:p>
          <w:p w14:paraId="71034EB5">
            <w:pPr>
              <w:keepNext w:val="0"/>
              <w:keepLines w:val="0"/>
              <w:pageBreakBefore w:val="0"/>
              <w:widowControl w:val="0"/>
              <w:suppressLineNumbers w:val="0"/>
              <w:kinsoku/>
              <w:wordWrap/>
              <w:overflowPunct/>
              <w:topLinePunct w:val="0"/>
              <w:autoSpaceDE/>
              <w:bidi w:val="0"/>
              <w:adjustRightInd/>
              <w:snapToGrid/>
              <w:spacing w:before="0" w:beforeAutospacing="0" w:afterAutospacing="0" w:line="400" w:lineRule="exact"/>
              <w:ind w:left="0" w:right="0"/>
              <w:jc w:val="center"/>
              <w:rPr>
                <w:rFonts w:hint="default" w:eastAsia="仿宋"/>
                <w:b w:val="0"/>
                <w:bCs/>
                <w:color w:val="auto"/>
                <w:sz w:val="28"/>
                <w:szCs w:val="28"/>
                <w:highlight w:val="none"/>
              </w:rPr>
            </w:pPr>
            <w:r>
              <w:rPr>
                <w:rFonts w:hint="default" w:hAnsi="仿宋" w:eastAsia="仿宋"/>
                <w:b w:val="0"/>
                <w:bCs/>
                <w:color w:val="auto"/>
                <w:sz w:val="28"/>
                <w:szCs w:val="28"/>
                <w:highlight w:val="none"/>
              </w:rPr>
              <w:t>基本情况</w:t>
            </w:r>
          </w:p>
        </w:tc>
        <w:tc>
          <w:tcPr>
            <w:tcW w:w="1609" w:type="dxa"/>
            <w:noWrap/>
            <w:vAlign w:val="center"/>
          </w:tcPr>
          <w:p w14:paraId="26A8C759">
            <w:pPr>
              <w:keepNext w:val="0"/>
              <w:keepLines w:val="0"/>
              <w:pageBreakBefore w:val="0"/>
              <w:widowControl w:val="0"/>
              <w:suppressLineNumbers w:val="0"/>
              <w:kinsoku/>
              <w:wordWrap/>
              <w:overflowPunct/>
              <w:topLinePunct w:val="0"/>
              <w:autoSpaceDE/>
              <w:bidi w:val="0"/>
              <w:adjustRightInd/>
              <w:snapToGrid/>
              <w:spacing w:before="0" w:beforeAutospacing="0" w:afterAutospacing="0" w:line="400" w:lineRule="exact"/>
              <w:ind w:left="0" w:right="0"/>
              <w:jc w:val="center"/>
              <w:rPr>
                <w:rFonts w:hint="default" w:eastAsia="仿宋"/>
                <w:b w:val="0"/>
                <w:bCs/>
                <w:color w:val="auto"/>
                <w:sz w:val="28"/>
                <w:szCs w:val="28"/>
                <w:highlight w:val="none"/>
              </w:rPr>
            </w:pPr>
            <w:r>
              <w:rPr>
                <w:rFonts w:hint="eastAsia" w:hAnsi="仿宋" w:eastAsia="仿宋"/>
                <w:b w:val="0"/>
                <w:bCs/>
                <w:color w:val="auto"/>
                <w:sz w:val="28"/>
                <w:szCs w:val="28"/>
                <w:highlight w:val="none"/>
                <w:lang w:eastAsia="zh-CN"/>
              </w:rPr>
              <w:t>企业</w:t>
            </w:r>
            <w:r>
              <w:rPr>
                <w:rFonts w:hint="default" w:hAnsi="仿宋" w:eastAsia="仿宋"/>
                <w:b w:val="0"/>
                <w:bCs/>
                <w:color w:val="auto"/>
                <w:sz w:val="28"/>
                <w:szCs w:val="28"/>
                <w:highlight w:val="none"/>
              </w:rPr>
              <w:t>名称</w:t>
            </w:r>
          </w:p>
        </w:tc>
        <w:tc>
          <w:tcPr>
            <w:tcW w:w="6324" w:type="dxa"/>
            <w:gridSpan w:val="7"/>
            <w:noWrap/>
            <w:vAlign w:val="center"/>
          </w:tcPr>
          <w:p w14:paraId="3061AB7F">
            <w:pPr>
              <w:keepNext w:val="0"/>
              <w:keepLines w:val="0"/>
              <w:pageBreakBefore w:val="0"/>
              <w:widowControl w:val="0"/>
              <w:suppressLineNumbers w:val="0"/>
              <w:kinsoku/>
              <w:wordWrap/>
              <w:overflowPunct/>
              <w:topLinePunct w:val="0"/>
              <w:autoSpaceDE/>
              <w:bidi w:val="0"/>
              <w:adjustRightInd/>
              <w:snapToGrid/>
              <w:spacing w:before="0" w:beforeAutospacing="0" w:afterAutospacing="0" w:line="400" w:lineRule="exact"/>
              <w:ind w:left="0" w:right="0"/>
              <w:jc w:val="center"/>
              <w:rPr>
                <w:rFonts w:hint="default" w:eastAsia="仿宋"/>
                <w:b w:val="0"/>
                <w:bCs/>
                <w:color w:val="auto"/>
                <w:sz w:val="28"/>
                <w:szCs w:val="28"/>
                <w:highlight w:val="none"/>
              </w:rPr>
            </w:pPr>
          </w:p>
        </w:tc>
      </w:tr>
      <w:tr w14:paraId="0C5B6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0" w:hRule="atLeast"/>
        </w:trPr>
        <w:tc>
          <w:tcPr>
            <w:tcW w:w="1034" w:type="dxa"/>
            <w:vMerge w:val="continue"/>
            <w:noWrap/>
          </w:tcPr>
          <w:p w14:paraId="6A4A5AB8">
            <w:pPr>
              <w:keepNext w:val="0"/>
              <w:keepLines w:val="0"/>
              <w:pageBreakBefore w:val="0"/>
              <w:widowControl w:val="0"/>
              <w:suppressLineNumbers w:val="0"/>
              <w:kinsoku/>
              <w:wordWrap/>
              <w:overflowPunct/>
              <w:topLinePunct w:val="0"/>
              <w:autoSpaceDE/>
              <w:bidi w:val="0"/>
              <w:adjustRightInd/>
              <w:snapToGrid/>
              <w:spacing w:before="0" w:beforeAutospacing="0" w:afterAutospacing="0" w:line="400" w:lineRule="exact"/>
              <w:ind w:left="0" w:right="0"/>
              <w:jc w:val="left"/>
              <w:rPr>
                <w:rFonts w:hint="default" w:eastAsia="仿宋"/>
                <w:b w:val="0"/>
                <w:bCs/>
                <w:color w:val="auto"/>
                <w:sz w:val="28"/>
                <w:szCs w:val="28"/>
                <w:highlight w:val="none"/>
              </w:rPr>
            </w:pPr>
          </w:p>
        </w:tc>
        <w:tc>
          <w:tcPr>
            <w:tcW w:w="1609" w:type="dxa"/>
            <w:noWrap/>
            <w:vAlign w:val="center"/>
          </w:tcPr>
          <w:p w14:paraId="13C0A5CA">
            <w:pPr>
              <w:keepNext w:val="0"/>
              <w:keepLines w:val="0"/>
              <w:pageBreakBefore w:val="0"/>
              <w:widowControl w:val="0"/>
              <w:suppressLineNumbers w:val="0"/>
              <w:kinsoku/>
              <w:wordWrap/>
              <w:overflowPunct/>
              <w:topLinePunct w:val="0"/>
              <w:autoSpaceDE/>
              <w:autoSpaceDN/>
              <w:bidi w:val="0"/>
              <w:adjustRightInd/>
              <w:snapToGrid/>
              <w:spacing w:before="0" w:beforeAutospacing="0" w:afterAutospacing="0" w:line="400" w:lineRule="exact"/>
              <w:ind w:left="0" w:right="0"/>
              <w:jc w:val="center"/>
              <w:textAlignment w:val="auto"/>
              <w:rPr>
                <w:rFonts w:hint="eastAsia" w:hAnsi="仿宋" w:eastAsia="仿宋"/>
                <w:b w:val="0"/>
                <w:bCs/>
                <w:color w:val="auto"/>
                <w:sz w:val="28"/>
                <w:szCs w:val="28"/>
                <w:highlight w:val="none"/>
                <w:lang w:eastAsia="zh-CN"/>
              </w:rPr>
            </w:pPr>
            <w:r>
              <w:rPr>
                <w:rFonts w:hint="eastAsia" w:hAnsi="仿宋" w:eastAsia="仿宋"/>
                <w:b w:val="0"/>
                <w:bCs/>
                <w:color w:val="auto"/>
                <w:sz w:val="28"/>
                <w:szCs w:val="28"/>
                <w:highlight w:val="none"/>
                <w:lang w:val="en-US" w:eastAsia="zh-CN"/>
              </w:rPr>
              <w:t>统一社会信用代码</w:t>
            </w:r>
          </w:p>
        </w:tc>
        <w:tc>
          <w:tcPr>
            <w:tcW w:w="3262" w:type="dxa"/>
            <w:gridSpan w:val="4"/>
            <w:noWrap/>
            <w:vAlign w:val="center"/>
          </w:tcPr>
          <w:p w14:paraId="58626E06">
            <w:pPr>
              <w:keepNext w:val="0"/>
              <w:keepLines w:val="0"/>
              <w:pageBreakBefore w:val="0"/>
              <w:widowControl w:val="0"/>
              <w:suppressLineNumbers w:val="0"/>
              <w:kinsoku/>
              <w:wordWrap/>
              <w:overflowPunct/>
              <w:topLinePunct w:val="0"/>
              <w:autoSpaceDE/>
              <w:bidi w:val="0"/>
              <w:adjustRightInd/>
              <w:snapToGrid/>
              <w:spacing w:before="0" w:beforeAutospacing="0" w:afterAutospacing="0" w:line="400" w:lineRule="exact"/>
              <w:ind w:left="0" w:right="0"/>
              <w:jc w:val="center"/>
              <w:rPr>
                <w:rFonts w:hint="eastAsia" w:hAnsi="仿宋" w:eastAsia="仿宋"/>
                <w:b w:val="0"/>
                <w:bCs/>
                <w:color w:val="auto"/>
                <w:sz w:val="28"/>
                <w:szCs w:val="28"/>
                <w:highlight w:val="none"/>
                <w:lang w:eastAsia="zh-CN"/>
              </w:rPr>
            </w:pPr>
          </w:p>
        </w:tc>
        <w:tc>
          <w:tcPr>
            <w:tcW w:w="992" w:type="dxa"/>
            <w:noWrap/>
            <w:vAlign w:val="center"/>
          </w:tcPr>
          <w:p w14:paraId="086D99CC">
            <w:pPr>
              <w:keepNext w:val="0"/>
              <w:keepLines w:val="0"/>
              <w:pageBreakBefore w:val="0"/>
              <w:widowControl w:val="0"/>
              <w:suppressLineNumbers w:val="0"/>
              <w:kinsoku/>
              <w:wordWrap/>
              <w:overflowPunct/>
              <w:topLinePunct w:val="0"/>
              <w:autoSpaceDE/>
              <w:bidi w:val="0"/>
              <w:adjustRightInd/>
              <w:snapToGrid/>
              <w:spacing w:before="0" w:beforeAutospacing="0" w:afterAutospacing="0" w:line="400" w:lineRule="exact"/>
              <w:ind w:left="0" w:right="0"/>
              <w:jc w:val="center"/>
              <w:rPr>
                <w:rFonts w:hint="eastAsia" w:hAnsi="仿宋" w:eastAsia="仿宋"/>
                <w:b w:val="0"/>
                <w:bCs/>
                <w:color w:val="auto"/>
                <w:sz w:val="28"/>
                <w:szCs w:val="28"/>
                <w:highlight w:val="none"/>
                <w:lang w:eastAsia="zh-CN"/>
              </w:rPr>
            </w:pPr>
            <w:r>
              <w:rPr>
                <w:rFonts w:hint="eastAsia" w:hAnsi="仿宋" w:eastAsia="仿宋"/>
                <w:b w:val="0"/>
                <w:bCs/>
                <w:color w:val="auto"/>
                <w:sz w:val="28"/>
                <w:szCs w:val="28"/>
                <w:highlight w:val="none"/>
                <w:lang w:val="en-US" w:eastAsia="zh-CN"/>
              </w:rPr>
              <w:t>成立时间</w:t>
            </w:r>
          </w:p>
        </w:tc>
        <w:tc>
          <w:tcPr>
            <w:tcW w:w="2070" w:type="dxa"/>
            <w:gridSpan w:val="2"/>
            <w:noWrap/>
            <w:vAlign w:val="center"/>
          </w:tcPr>
          <w:p w14:paraId="111C193D">
            <w:pPr>
              <w:keepNext w:val="0"/>
              <w:keepLines w:val="0"/>
              <w:pageBreakBefore w:val="0"/>
              <w:widowControl w:val="0"/>
              <w:suppressLineNumbers w:val="0"/>
              <w:kinsoku/>
              <w:wordWrap/>
              <w:overflowPunct/>
              <w:topLinePunct w:val="0"/>
              <w:autoSpaceDE/>
              <w:bidi w:val="0"/>
              <w:adjustRightInd/>
              <w:snapToGrid/>
              <w:spacing w:before="0" w:beforeAutospacing="0" w:afterAutospacing="0" w:line="400" w:lineRule="exact"/>
              <w:ind w:left="0" w:right="0"/>
              <w:jc w:val="center"/>
              <w:rPr>
                <w:rFonts w:hint="eastAsia" w:hAnsi="仿宋" w:eastAsia="仿宋"/>
                <w:b w:val="0"/>
                <w:bCs/>
                <w:color w:val="auto"/>
                <w:sz w:val="28"/>
                <w:szCs w:val="28"/>
                <w:highlight w:val="none"/>
                <w:lang w:eastAsia="zh-CN"/>
              </w:rPr>
            </w:pPr>
          </w:p>
        </w:tc>
      </w:tr>
      <w:tr w14:paraId="42F81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2" w:hRule="atLeast"/>
        </w:trPr>
        <w:tc>
          <w:tcPr>
            <w:tcW w:w="1034" w:type="dxa"/>
            <w:vMerge w:val="continue"/>
            <w:noWrap/>
          </w:tcPr>
          <w:p w14:paraId="3D8241B5">
            <w:pPr>
              <w:keepNext w:val="0"/>
              <w:keepLines w:val="0"/>
              <w:pageBreakBefore w:val="0"/>
              <w:widowControl w:val="0"/>
              <w:suppressLineNumbers w:val="0"/>
              <w:kinsoku/>
              <w:wordWrap/>
              <w:overflowPunct/>
              <w:topLinePunct w:val="0"/>
              <w:autoSpaceDE/>
              <w:bidi w:val="0"/>
              <w:adjustRightInd/>
              <w:snapToGrid/>
              <w:spacing w:before="0" w:beforeAutospacing="0" w:afterAutospacing="0" w:line="400" w:lineRule="exact"/>
              <w:ind w:left="0" w:right="0"/>
              <w:jc w:val="left"/>
              <w:rPr>
                <w:rFonts w:hint="default" w:eastAsia="仿宋"/>
                <w:b w:val="0"/>
                <w:bCs/>
                <w:color w:val="auto"/>
                <w:sz w:val="28"/>
                <w:szCs w:val="28"/>
                <w:highlight w:val="none"/>
              </w:rPr>
            </w:pPr>
          </w:p>
        </w:tc>
        <w:tc>
          <w:tcPr>
            <w:tcW w:w="1609" w:type="dxa"/>
            <w:noWrap/>
            <w:vAlign w:val="center"/>
          </w:tcPr>
          <w:p w14:paraId="59365820">
            <w:pPr>
              <w:keepNext w:val="0"/>
              <w:keepLines w:val="0"/>
              <w:pageBreakBefore w:val="0"/>
              <w:widowControl w:val="0"/>
              <w:suppressLineNumbers w:val="0"/>
              <w:kinsoku/>
              <w:wordWrap/>
              <w:overflowPunct/>
              <w:topLinePunct w:val="0"/>
              <w:autoSpaceDE/>
              <w:bidi w:val="0"/>
              <w:adjustRightInd/>
              <w:snapToGrid/>
              <w:spacing w:before="0" w:beforeAutospacing="0" w:afterAutospacing="0" w:line="400" w:lineRule="exact"/>
              <w:ind w:left="0" w:right="0"/>
              <w:jc w:val="center"/>
              <w:rPr>
                <w:rFonts w:hint="eastAsia" w:hAnsi="仿宋" w:eastAsia="仿宋"/>
                <w:b w:val="0"/>
                <w:bCs/>
                <w:color w:val="auto"/>
                <w:sz w:val="28"/>
                <w:szCs w:val="28"/>
                <w:highlight w:val="none"/>
                <w:lang w:eastAsia="zh-CN"/>
              </w:rPr>
            </w:pPr>
            <w:r>
              <w:rPr>
                <w:rFonts w:hint="eastAsia" w:hAnsi="仿宋" w:eastAsia="仿宋"/>
                <w:b w:val="0"/>
                <w:bCs/>
                <w:color w:val="auto"/>
                <w:sz w:val="28"/>
                <w:szCs w:val="28"/>
                <w:highlight w:val="none"/>
                <w:lang w:eastAsia="zh-CN"/>
              </w:rPr>
              <w:t>单位地址</w:t>
            </w:r>
          </w:p>
        </w:tc>
        <w:tc>
          <w:tcPr>
            <w:tcW w:w="3262" w:type="dxa"/>
            <w:gridSpan w:val="4"/>
            <w:noWrap/>
            <w:vAlign w:val="center"/>
          </w:tcPr>
          <w:p w14:paraId="2CAA5FA7">
            <w:pPr>
              <w:keepNext w:val="0"/>
              <w:keepLines w:val="0"/>
              <w:pageBreakBefore w:val="0"/>
              <w:widowControl w:val="0"/>
              <w:suppressLineNumbers w:val="0"/>
              <w:kinsoku/>
              <w:wordWrap/>
              <w:overflowPunct/>
              <w:topLinePunct w:val="0"/>
              <w:autoSpaceDE/>
              <w:bidi w:val="0"/>
              <w:adjustRightInd/>
              <w:snapToGrid/>
              <w:spacing w:before="0" w:beforeAutospacing="0" w:afterAutospacing="0" w:line="400" w:lineRule="exact"/>
              <w:ind w:left="0" w:right="0"/>
              <w:jc w:val="center"/>
              <w:rPr>
                <w:rFonts w:hint="eastAsia" w:hAnsi="仿宋" w:eastAsia="仿宋"/>
                <w:b w:val="0"/>
                <w:bCs/>
                <w:color w:val="auto"/>
                <w:sz w:val="28"/>
                <w:szCs w:val="28"/>
                <w:highlight w:val="none"/>
                <w:lang w:eastAsia="zh-CN"/>
              </w:rPr>
            </w:pPr>
          </w:p>
        </w:tc>
        <w:tc>
          <w:tcPr>
            <w:tcW w:w="992" w:type="dxa"/>
            <w:noWrap/>
            <w:vAlign w:val="center"/>
          </w:tcPr>
          <w:p w14:paraId="32278FC3">
            <w:pPr>
              <w:keepNext w:val="0"/>
              <w:keepLines w:val="0"/>
              <w:pageBreakBefore w:val="0"/>
              <w:widowControl w:val="0"/>
              <w:suppressLineNumbers w:val="0"/>
              <w:kinsoku/>
              <w:wordWrap/>
              <w:overflowPunct/>
              <w:topLinePunct w:val="0"/>
              <w:autoSpaceDE/>
              <w:bidi w:val="0"/>
              <w:adjustRightInd/>
              <w:snapToGrid/>
              <w:spacing w:before="0" w:beforeAutospacing="0" w:afterAutospacing="0" w:line="400" w:lineRule="exact"/>
              <w:ind w:left="0" w:right="0"/>
              <w:jc w:val="center"/>
              <w:rPr>
                <w:rFonts w:hint="eastAsia" w:hAnsi="仿宋" w:eastAsia="仿宋"/>
                <w:b w:val="0"/>
                <w:bCs/>
                <w:color w:val="auto"/>
                <w:sz w:val="28"/>
                <w:szCs w:val="28"/>
                <w:highlight w:val="none"/>
                <w:lang w:eastAsia="zh-CN"/>
              </w:rPr>
            </w:pPr>
            <w:r>
              <w:rPr>
                <w:rFonts w:hint="eastAsia" w:hAnsi="仿宋" w:eastAsia="仿宋"/>
                <w:b w:val="0"/>
                <w:bCs/>
                <w:color w:val="auto"/>
                <w:sz w:val="28"/>
                <w:szCs w:val="28"/>
                <w:highlight w:val="none"/>
                <w:lang w:eastAsia="zh-CN"/>
              </w:rPr>
              <w:t>员工总数</w:t>
            </w:r>
          </w:p>
        </w:tc>
        <w:tc>
          <w:tcPr>
            <w:tcW w:w="2070" w:type="dxa"/>
            <w:gridSpan w:val="2"/>
            <w:noWrap/>
            <w:vAlign w:val="center"/>
          </w:tcPr>
          <w:p w14:paraId="5F63333C">
            <w:pPr>
              <w:keepNext w:val="0"/>
              <w:keepLines w:val="0"/>
              <w:pageBreakBefore w:val="0"/>
              <w:widowControl w:val="0"/>
              <w:suppressLineNumbers w:val="0"/>
              <w:kinsoku/>
              <w:wordWrap/>
              <w:overflowPunct/>
              <w:topLinePunct w:val="0"/>
              <w:autoSpaceDE/>
              <w:bidi w:val="0"/>
              <w:adjustRightInd/>
              <w:snapToGrid/>
              <w:spacing w:before="0" w:beforeAutospacing="0" w:afterAutospacing="0" w:line="400" w:lineRule="exact"/>
              <w:ind w:left="0" w:right="0"/>
              <w:jc w:val="center"/>
              <w:rPr>
                <w:rFonts w:hint="eastAsia" w:hAnsi="仿宋" w:eastAsia="仿宋"/>
                <w:b w:val="0"/>
                <w:bCs/>
                <w:color w:val="auto"/>
                <w:sz w:val="28"/>
                <w:szCs w:val="28"/>
                <w:highlight w:val="none"/>
                <w:lang w:eastAsia="zh-CN"/>
              </w:rPr>
            </w:pPr>
          </w:p>
        </w:tc>
      </w:tr>
      <w:tr w14:paraId="69395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trPr>
        <w:tc>
          <w:tcPr>
            <w:tcW w:w="1034" w:type="dxa"/>
            <w:vMerge w:val="continue"/>
            <w:noWrap/>
          </w:tcPr>
          <w:p w14:paraId="4BE3D11C">
            <w:pPr>
              <w:keepNext w:val="0"/>
              <w:keepLines w:val="0"/>
              <w:pageBreakBefore w:val="0"/>
              <w:widowControl w:val="0"/>
              <w:suppressLineNumbers w:val="0"/>
              <w:kinsoku/>
              <w:wordWrap/>
              <w:overflowPunct/>
              <w:topLinePunct w:val="0"/>
              <w:autoSpaceDE/>
              <w:bidi w:val="0"/>
              <w:adjustRightInd/>
              <w:snapToGrid/>
              <w:spacing w:before="0" w:beforeAutospacing="0" w:afterAutospacing="0" w:line="400" w:lineRule="exact"/>
              <w:ind w:left="0" w:right="0"/>
              <w:jc w:val="left"/>
              <w:rPr>
                <w:rFonts w:hint="default" w:eastAsia="仿宋"/>
                <w:b w:val="0"/>
                <w:bCs/>
                <w:color w:val="auto"/>
                <w:sz w:val="28"/>
                <w:szCs w:val="28"/>
                <w:highlight w:val="none"/>
              </w:rPr>
            </w:pPr>
          </w:p>
        </w:tc>
        <w:tc>
          <w:tcPr>
            <w:tcW w:w="1609" w:type="dxa"/>
            <w:vMerge w:val="restart"/>
            <w:noWrap/>
            <w:vAlign w:val="center"/>
          </w:tcPr>
          <w:p w14:paraId="0291062E">
            <w:pPr>
              <w:keepNext w:val="0"/>
              <w:keepLines w:val="0"/>
              <w:pageBreakBefore w:val="0"/>
              <w:widowControl w:val="0"/>
              <w:suppressLineNumbers w:val="0"/>
              <w:kinsoku/>
              <w:wordWrap/>
              <w:overflowPunct/>
              <w:topLinePunct w:val="0"/>
              <w:autoSpaceDE/>
              <w:bidi w:val="0"/>
              <w:adjustRightInd/>
              <w:snapToGrid/>
              <w:spacing w:before="0" w:beforeAutospacing="0" w:afterAutospacing="0" w:line="400" w:lineRule="exact"/>
              <w:ind w:left="0" w:right="0"/>
              <w:jc w:val="center"/>
              <w:rPr>
                <w:rFonts w:hint="eastAsia" w:hAnsi="仿宋" w:eastAsia="仿宋"/>
                <w:b w:val="0"/>
                <w:bCs/>
                <w:color w:val="auto"/>
                <w:sz w:val="28"/>
                <w:szCs w:val="28"/>
                <w:highlight w:val="none"/>
                <w:lang w:eastAsia="zh-CN"/>
              </w:rPr>
            </w:pPr>
            <w:r>
              <w:rPr>
                <w:rFonts w:hint="eastAsia" w:hAnsi="仿宋" w:eastAsia="仿宋"/>
                <w:b w:val="0"/>
                <w:bCs/>
                <w:color w:val="auto"/>
                <w:sz w:val="28"/>
                <w:szCs w:val="28"/>
                <w:highlight w:val="none"/>
                <w:lang w:eastAsia="zh-CN"/>
              </w:rPr>
              <w:t>联系人</w:t>
            </w:r>
          </w:p>
        </w:tc>
        <w:tc>
          <w:tcPr>
            <w:tcW w:w="1225" w:type="dxa"/>
            <w:noWrap/>
            <w:vAlign w:val="center"/>
          </w:tcPr>
          <w:p w14:paraId="2889C647">
            <w:pPr>
              <w:keepNext w:val="0"/>
              <w:keepLines w:val="0"/>
              <w:pageBreakBefore w:val="0"/>
              <w:widowControl w:val="0"/>
              <w:suppressLineNumbers w:val="0"/>
              <w:kinsoku/>
              <w:wordWrap/>
              <w:overflowPunct/>
              <w:topLinePunct w:val="0"/>
              <w:autoSpaceDE/>
              <w:bidi w:val="0"/>
              <w:adjustRightInd/>
              <w:snapToGrid/>
              <w:spacing w:before="0" w:beforeAutospacing="0" w:afterAutospacing="0" w:line="400" w:lineRule="exact"/>
              <w:ind w:left="0" w:right="0"/>
              <w:jc w:val="center"/>
              <w:rPr>
                <w:rFonts w:hint="eastAsia" w:hAnsi="仿宋" w:eastAsia="仿宋"/>
                <w:b w:val="0"/>
                <w:bCs/>
                <w:color w:val="auto"/>
                <w:sz w:val="28"/>
                <w:szCs w:val="28"/>
                <w:highlight w:val="none"/>
                <w:lang w:eastAsia="zh-CN"/>
              </w:rPr>
            </w:pPr>
            <w:r>
              <w:rPr>
                <w:rFonts w:hint="eastAsia" w:hAnsi="仿宋" w:eastAsia="仿宋"/>
                <w:b w:val="0"/>
                <w:bCs/>
                <w:color w:val="auto"/>
                <w:sz w:val="28"/>
                <w:szCs w:val="28"/>
                <w:highlight w:val="none"/>
                <w:lang w:eastAsia="zh-CN"/>
              </w:rPr>
              <w:t>姓名</w:t>
            </w:r>
          </w:p>
        </w:tc>
        <w:tc>
          <w:tcPr>
            <w:tcW w:w="2037" w:type="dxa"/>
            <w:gridSpan w:val="3"/>
            <w:noWrap/>
            <w:vAlign w:val="center"/>
          </w:tcPr>
          <w:p w14:paraId="30A77F36">
            <w:pPr>
              <w:keepNext w:val="0"/>
              <w:keepLines w:val="0"/>
              <w:pageBreakBefore w:val="0"/>
              <w:widowControl w:val="0"/>
              <w:suppressLineNumbers w:val="0"/>
              <w:kinsoku/>
              <w:wordWrap/>
              <w:overflowPunct/>
              <w:topLinePunct w:val="0"/>
              <w:autoSpaceDE/>
              <w:bidi w:val="0"/>
              <w:adjustRightInd/>
              <w:snapToGrid/>
              <w:spacing w:before="0" w:beforeAutospacing="0" w:afterAutospacing="0" w:line="400" w:lineRule="exact"/>
              <w:ind w:left="0" w:right="0"/>
              <w:jc w:val="center"/>
              <w:rPr>
                <w:rFonts w:hint="eastAsia" w:hAnsi="仿宋" w:eastAsia="仿宋"/>
                <w:b w:val="0"/>
                <w:bCs/>
                <w:color w:val="auto"/>
                <w:sz w:val="28"/>
                <w:szCs w:val="28"/>
                <w:highlight w:val="none"/>
                <w:lang w:eastAsia="zh-CN"/>
              </w:rPr>
            </w:pPr>
          </w:p>
        </w:tc>
        <w:tc>
          <w:tcPr>
            <w:tcW w:w="992" w:type="dxa"/>
            <w:noWrap/>
            <w:vAlign w:val="center"/>
          </w:tcPr>
          <w:p w14:paraId="52B13E30">
            <w:pPr>
              <w:keepNext w:val="0"/>
              <w:keepLines w:val="0"/>
              <w:pageBreakBefore w:val="0"/>
              <w:widowControl w:val="0"/>
              <w:suppressLineNumbers w:val="0"/>
              <w:kinsoku/>
              <w:wordWrap/>
              <w:overflowPunct/>
              <w:topLinePunct w:val="0"/>
              <w:autoSpaceDE/>
              <w:bidi w:val="0"/>
              <w:adjustRightInd/>
              <w:snapToGrid/>
              <w:spacing w:before="0" w:beforeAutospacing="0" w:afterAutospacing="0" w:line="400" w:lineRule="exact"/>
              <w:ind w:left="0" w:right="0"/>
              <w:jc w:val="center"/>
              <w:rPr>
                <w:rFonts w:hint="eastAsia" w:hAnsi="仿宋" w:eastAsia="仿宋"/>
                <w:b w:val="0"/>
                <w:bCs/>
                <w:color w:val="auto"/>
                <w:sz w:val="28"/>
                <w:szCs w:val="28"/>
                <w:highlight w:val="none"/>
                <w:lang w:eastAsia="zh-CN"/>
              </w:rPr>
            </w:pPr>
            <w:r>
              <w:rPr>
                <w:rFonts w:hint="eastAsia" w:hAnsi="仿宋" w:eastAsia="仿宋"/>
                <w:b w:val="0"/>
                <w:bCs/>
                <w:color w:val="auto"/>
                <w:sz w:val="28"/>
                <w:szCs w:val="28"/>
                <w:highlight w:val="none"/>
                <w:lang w:eastAsia="zh-CN"/>
              </w:rPr>
              <w:t>邮箱</w:t>
            </w:r>
          </w:p>
        </w:tc>
        <w:tc>
          <w:tcPr>
            <w:tcW w:w="2070" w:type="dxa"/>
            <w:gridSpan w:val="2"/>
            <w:noWrap/>
            <w:vAlign w:val="center"/>
          </w:tcPr>
          <w:p w14:paraId="3D1D474F">
            <w:pPr>
              <w:keepNext w:val="0"/>
              <w:keepLines w:val="0"/>
              <w:pageBreakBefore w:val="0"/>
              <w:widowControl w:val="0"/>
              <w:suppressLineNumbers w:val="0"/>
              <w:kinsoku/>
              <w:wordWrap/>
              <w:overflowPunct/>
              <w:topLinePunct w:val="0"/>
              <w:autoSpaceDE/>
              <w:bidi w:val="0"/>
              <w:adjustRightInd/>
              <w:snapToGrid/>
              <w:spacing w:before="0" w:beforeAutospacing="0" w:afterAutospacing="0" w:line="400" w:lineRule="exact"/>
              <w:ind w:left="0" w:right="0"/>
              <w:jc w:val="center"/>
              <w:rPr>
                <w:rFonts w:hint="eastAsia" w:hAnsi="仿宋" w:eastAsia="仿宋"/>
                <w:b w:val="0"/>
                <w:bCs/>
                <w:color w:val="auto"/>
                <w:sz w:val="28"/>
                <w:szCs w:val="28"/>
                <w:highlight w:val="none"/>
                <w:lang w:eastAsia="zh-CN"/>
              </w:rPr>
            </w:pPr>
          </w:p>
        </w:tc>
      </w:tr>
      <w:tr w14:paraId="737F8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trPr>
        <w:tc>
          <w:tcPr>
            <w:tcW w:w="1034" w:type="dxa"/>
            <w:vMerge w:val="continue"/>
            <w:noWrap/>
          </w:tcPr>
          <w:p w14:paraId="44D5BF69">
            <w:pPr>
              <w:keepNext w:val="0"/>
              <w:keepLines w:val="0"/>
              <w:pageBreakBefore w:val="0"/>
              <w:widowControl w:val="0"/>
              <w:suppressLineNumbers w:val="0"/>
              <w:kinsoku/>
              <w:wordWrap/>
              <w:overflowPunct/>
              <w:topLinePunct w:val="0"/>
              <w:autoSpaceDE/>
              <w:bidi w:val="0"/>
              <w:adjustRightInd/>
              <w:snapToGrid/>
              <w:spacing w:before="0" w:beforeAutospacing="0" w:afterAutospacing="0" w:line="400" w:lineRule="exact"/>
              <w:ind w:left="0" w:right="0"/>
              <w:jc w:val="left"/>
              <w:rPr>
                <w:rFonts w:hint="default" w:eastAsia="仿宋"/>
                <w:b w:val="0"/>
                <w:bCs/>
                <w:color w:val="auto"/>
                <w:sz w:val="28"/>
                <w:szCs w:val="28"/>
                <w:highlight w:val="none"/>
              </w:rPr>
            </w:pPr>
          </w:p>
        </w:tc>
        <w:tc>
          <w:tcPr>
            <w:tcW w:w="1609" w:type="dxa"/>
            <w:vMerge w:val="continue"/>
            <w:noWrap/>
            <w:vAlign w:val="center"/>
          </w:tcPr>
          <w:p w14:paraId="6A76D648">
            <w:pPr>
              <w:keepNext w:val="0"/>
              <w:keepLines w:val="0"/>
              <w:pageBreakBefore w:val="0"/>
              <w:widowControl w:val="0"/>
              <w:suppressLineNumbers w:val="0"/>
              <w:kinsoku/>
              <w:wordWrap/>
              <w:overflowPunct/>
              <w:topLinePunct w:val="0"/>
              <w:autoSpaceDE/>
              <w:bidi w:val="0"/>
              <w:adjustRightInd/>
              <w:snapToGrid/>
              <w:spacing w:before="0" w:beforeAutospacing="0" w:afterAutospacing="0" w:line="400" w:lineRule="exact"/>
              <w:ind w:left="0" w:right="0"/>
              <w:jc w:val="center"/>
              <w:rPr>
                <w:rFonts w:hint="eastAsia" w:hAnsi="仿宋" w:eastAsia="仿宋"/>
                <w:b w:val="0"/>
                <w:bCs/>
                <w:color w:val="auto"/>
                <w:sz w:val="28"/>
                <w:szCs w:val="28"/>
                <w:highlight w:val="none"/>
                <w:lang w:eastAsia="zh-CN"/>
              </w:rPr>
            </w:pPr>
          </w:p>
        </w:tc>
        <w:tc>
          <w:tcPr>
            <w:tcW w:w="1225" w:type="dxa"/>
            <w:noWrap/>
            <w:vAlign w:val="center"/>
          </w:tcPr>
          <w:p w14:paraId="4DC0217D">
            <w:pPr>
              <w:keepNext w:val="0"/>
              <w:keepLines w:val="0"/>
              <w:pageBreakBefore w:val="0"/>
              <w:widowControl w:val="0"/>
              <w:suppressLineNumbers w:val="0"/>
              <w:kinsoku/>
              <w:wordWrap/>
              <w:overflowPunct/>
              <w:topLinePunct w:val="0"/>
              <w:autoSpaceDE/>
              <w:bidi w:val="0"/>
              <w:adjustRightInd/>
              <w:snapToGrid/>
              <w:spacing w:before="0" w:beforeAutospacing="0" w:afterAutospacing="0" w:line="400" w:lineRule="exact"/>
              <w:ind w:left="0" w:right="0"/>
              <w:jc w:val="center"/>
              <w:rPr>
                <w:rFonts w:hint="eastAsia" w:hAnsi="仿宋" w:eastAsia="仿宋"/>
                <w:b w:val="0"/>
                <w:bCs/>
                <w:color w:val="auto"/>
                <w:sz w:val="28"/>
                <w:szCs w:val="28"/>
                <w:highlight w:val="none"/>
                <w:lang w:eastAsia="zh-CN"/>
              </w:rPr>
            </w:pPr>
            <w:r>
              <w:rPr>
                <w:rFonts w:hint="eastAsia" w:hAnsi="仿宋" w:eastAsia="仿宋"/>
                <w:b w:val="0"/>
                <w:bCs/>
                <w:color w:val="auto"/>
                <w:sz w:val="28"/>
                <w:szCs w:val="28"/>
                <w:highlight w:val="none"/>
                <w:lang w:eastAsia="zh-CN"/>
              </w:rPr>
              <w:t>职务</w:t>
            </w:r>
          </w:p>
        </w:tc>
        <w:tc>
          <w:tcPr>
            <w:tcW w:w="2037" w:type="dxa"/>
            <w:gridSpan w:val="3"/>
            <w:noWrap/>
            <w:vAlign w:val="center"/>
          </w:tcPr>
          <w:p w14:paraId="0AEE6D42">
            <w:pPr>
              <w:keepNext w:val="0"/>
              <w:keepLines w:val="0"/>
              <w:pageBreakBefore w:val="0"/>
              <w:widowControl w:val="0"/>
              <w:suppressLineNumbers w:val="0"/>
              <w:kinsoku/>
              <w:wordWrap/>
              <w:overflowPunct/>
              <w:topLinePunct w:val="0"/>
              <w:autoSpaceDE/>
              <w:bidi w:val="0"/>
              <w:adjustRightInd/>
              <w:snapToGrid/>
              <w:spacing w:before="0" w:beforeAutospacing="0" w:afterAutospacing="0" w:line="400" w:lineRule="exact"/>
              <w:ind w:left="0" w:right="0"/>
              <w:jc w:val="center"/>
              <w:rPr>
                <w:rFonts w:hint="eastAsia" w:hAnsi="仿宋" w:eastAsia="仿宋"/>
                <w:b w:val="0"/>
                <w:bCs/>
                <w:color w:val="auto"/>
                <w:sz w:val="28"/>
                <w:szCs w:val="28"/>
                <w:highlight w:val="none"/>
                <w:lang w:eastAsia="zh-CN"/>
              </w:rPr>
            </w:pPr>
          </w:p>
        </w:tc>
        <w:tc>
          <w:tcPr>
            <w:tcW w:w="992" w:type="dxa"/>
            <w:noWrap/>
            <w:vAlign w:val="center"/>
          </w:tcPr>
          <w:p w14:paraId="6A58EC18">
            <w:pPr>
              <w:keepNext w:val="0"/>
              <w:keepLines w:val="0"/>
              <w:pageBreakBefore w:val="0"/>
              <w:widowControl w:val="0"/>
              <w:suppressLineNumbers w:val="0"/>
              <w:kinsoku/>
              <w:wordWrap/>
              <w:overflowPunct/>
              <w:topLinePunct w:val="0"/>
              <w:autoSpaceDE/>
              <w:bidi w:val="0"/>
              <w:adjustRightInd/>
              <w:snapToGrid/>
              <w:spacing w:before="0" w:beforeAutospacing="0" w:afterAutospacing="0" w:line="400" w:lineRule="exact"/>
              <w:ind w:left="0" w:right="0"/>
              <w:jc w:val="center"/>
              <w:rPr>
                <w:rFonts w:hint="eastAsia" w:hAnsi="仿宋" w:eastAsia="仿宋"/>
                <w:b w:val="0"/>
                <w:bCs/>
                <w:color w:val="auto"/>
                <w:sz w:val="28"/>
                <w:szCs w:val="28"/>
                <w:highlight w:val="none"/>
                <w:lang w:eastAsia="zh-CN"/>
              </w:rPr>
            </w:pPr>
            <w:r>
              <w:rPr>
                <w:rFonts w:hint="eastAsia" w:hAnsi="仿宋" w:eastAsia="仿宋"/>
                <w:b w:val="0"/>
                <w:bCs/>
                <w:color w:val="auto"/>
                <w:sz w:val="28"/>
                <w:szCs w:val="28"/>
                <w:highlight w:val="none"/>
                <w:lang w:eastAsia="zh-CN"/>
              </w:rPr>
              <w:t>手机</w:t>
            </w:r>
          </w:p>
        </w:tc>
        <w:tc>
          <w:tcPr>
            <w:tcW w:w="2070" w:type="dxa"/>
            <w:gridSpan w:val="2"/>
            <w:noWrap/>
            <w:vAlign w:val="center"/>
          </w:tcPr>
          <w:p w14:paraId="1B8F78E5">
            <w:pPr>
              <w:keepNext w:val="0"/>
              <w:keepLines w:val="0"/>
              <w:pageBreakBefore w:val="0"/>
              <w:widowControl w:val="0"/>
              <w:suppressLineNumbers w:val="0"/>
              <w:kinsoku/>
              <w:wordWrap/>
              <w:overflowPunct/>
              <w:topLinePunct w:val="0"/>
              <w:autoSpaceDE/>
              <w:bidi w:val="0"/>
              <w:adjustRightInd/>
              <w:snapToGrid/>
              <w:spacing w:before="0" w:beforeAutospacing="0" w:afterAutospacing="0" w:line="400" w:lineRule="exact"/>
              <w:ind w:left="0" w:right="0"/>
              <w:jc w:val="center"/>
              <w:rPr>
                <w:rFonts w:hint="eastAsia" w:hAnsi="仿宋" w:eastAsia="仿宋"/>
                <w:b w:val="0"/>
                <w:bCs/>
                <w:color w:val="auto"/>
                <w:sz w:val="28"/>
                <w:szCs w:val="28"/>
                <w:highlight w:val="none"/>
                <w:lang w:eastAsia="zh-CN"/>
              </w:rPr>
            </w:pPr>
          </w:p>
        </w:tc>
      </w:tr>
      <w:tr w14:paraId="3A4A4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trPr>
        <w:tc>
          <w:tcPr>
            <w:tcW w:w="1034" w:type="dxa"/>
            <w:vMerge w:val="continue"/>
            <w:noWrap/>
          </w:tcPr>
          <w:p w14:paraId="32F381E4">
            <w:pPr>
              <w:keepNext w:val="0"/>
              <w:keepLines w:val="0"/>
              <w:pageBreakBefore w:val="0"/>
              <w:widowControl w:val="0"/>
              <w:suppressLineNumbers w:val="0"/>
              <w:kinsoku/>
              <w:wordWrap/>
              <w:overflowPunct/>
              <w:topLinePunct w:val="0"/>
              <w:autoSpaceDE/>
              <w:bidi w:val="0"/>
              <w:adjustRightInd/>
              <w:snapToGrid/>
              <w:spacing w:before="0" w:beforeAutospacing="0" w:afterAutospacing="0" w:line="400" w:lineRule="exact"/>
              <w:ind w:left="0" w:right="0"/>
              <w:jc w:val="left"/>
              <w:rPr>
                <w:rFonts w:hint="default" w:eastAsia="仿宋"/>
                <w:b w:val="0"/>
                <w:bCs/>
                <w:color w:val="auto"/>
                <w:sz w:val="28"/>
                <w:szCs w:val="28"/>
                <w:highlight w:val="none"/>
              </w:rPr>
            </w:pPr>
          </w:p>
        </w:tc>
        <w:tc>
          <w:tcPr>
            <w:tcW w:w="1609" w:type="dxa"/>
            <w:noWrap/>
            <w:vAlign w:val="center"/>
          </w:tcPr>
          <w:p w14:paraId="2DC3DAB5">
            <w:pPr>
              <w:keepNext w:val="0"/>
              <w:keepLines w:val="0"/>
              <w:pageBreakBefore w:val="0"/>
              <w:widowControl w:val="0"/>
              <w:suppressLineNumbers w:val="0"/>
              <w:kinsoku/>
              <w:wordWrap/>
              <w:overflowPunct/>
              <w:topLinePunct w:val="0"/>
              <w:autoSpaceDE/>
              <w:bidi w:val="0"/>
              <w:adjustRightInd/>
              <w:snapToGrid/>
              <w:spacing w:before="0" w:beforeAutospacing="0" w:afterAutospacing="0" w:line="400" w:lineRule="exact"/>
              <w:ind w:left="0" w:right="0"/>
              <w:jc w:val="center"/>
              <w:rPr>
                <w:rFonts w:hint="eastAsia" w:hAnsi="仿宋" w:eastAsia="仿宋"/>
                <w:b w:val="0"/>
                <w:bCs/>
                <w:color w:val="auto"/>
                <w:sz w:val="28"/>
                <w:szCs w:val="28"/>
                <w:highlight w:val="none"/>
                <w:lang w:eastAsia="zh-CN"/>
              </w:rPr>
            </w:pPr>
            <w:r>
              <w:rPr>
                <w:rFonts w:hint="eastAsia" w:hAnsi="仿宋" w:eastAsia="仿宋"/>
                <w:b w:val="0"/>
                <w:bCs/>
                <w:color w:val="auto"/>
                <w:sz w:val="28"/>
                <w:szCs w:val="28"/>
                <w:highlight w:val="none"/>
                <w:lang w:eastAsia="zh-CN"/>
              </w:rPr>
              <w:t>注册资本（万元）</w:t>
            </w:r>
          </w:p>
        </w:tc>
        <w:tc>
          <w:tcPr>
            <w:tcW w:w="2612" w:type="dxa"/>
            <w:gridSpan w:val="2"/>
            <w:noWrap/>
            <w:vAlign w:val="center"/>
          </w:tcPr>
          <w:p w14:paraId="56BCBB0C">
            <w:pPr>
              <w:keepNext w:val="0"/>
              <w:keepLines w:val="0"/>
              <w:pageBreakBefore w:val="0"/>
              <w:widowControl w:val="0"/>
              <w:suppressLineNumbers w:val="0"/>
              <w:kinsoku/>
              <w:wordWrap/>
              <w:overflowPunct/>
              <w:topLinePunct w:val="0"/>
              <w:autoSpaceDE/>
              <w:bidi w:val="0"/>
              <w:adjustRightInd/>
              <w:snapToGrid/>
              <w:spacing w:before="0" w:beforeAutospacing="0" w:afterAutospacing="0" w:line="400" w:lineRule="exact"/>
              <w:ind w:left="0" w:right="0"/>
              <w:jc w:val="center"/>
              <w:rPr>
                <w:rFonts w:hint="eastAsia" w:hAnsi="仿宋" w:eastAsia="仿宋"/>
                <w:b w:val="0"/>
                <w:bCs/>
                <w:color w:val="auto"/>
                <w:sz w:val="28"/>
                <w:szCs w:val="28"/>
                <w:highlight w:val="none"/>
                <w:lang w:eastAsia="zh-CN"/>
              </w:rPr>
            </w:pPr>
          </w:p>
        </w:tc>
        <w:tc>
          <w:tcPr>
            <w:tcW w:w="1642" w:type="dxa"/>
            <w:gridSpan w:val="3"/>
            <w:noWrap/>
            <w:vAlign w:val="center"/>
          </w:tcPr>
          <w:p w14:paraId="4C954158">
            <w:pPr>
              <w:keepNext w:val="0"/>
              <w:keepLines w:val="0"/>
              <w:pageBreakBefore w:val="0"/>
              <w:widowControl w:val="0"/>
              <w:suppressLineNumbers w:val="0"/>
              <w:kinsoku/>
              <w:wordWrap/>
              <w:overflowPunct/>
              <w:topLinePunct w:val="0"/>
              <w:autoSpaceDE/>
              <w:bidi w:val="0"/>
              <w:adjustRightInd/>
              <w:snapToGrid/>
              <w:spacing w:before="0" w:beforeAutospacing="0" w:afterAutospacing="0" w:line="400" w:lineRule="exact"/>
              <w:ind w:left="0" w:right="0"/>
              <w:jc w:val="center"/>
              <w:rPr>
                <w:rFonts w:hint="eastAsia"/>
                <w:color w:val="auto"/>
                <w:highlight w:val="none"/>
                <w:lang w:eastAsia="zh-CN"/>
              </w:rPr>
            </w:pPr>
            <w:r>
              <w:rPr>
                <w:rFonts w:hint="eastAsia" w:hAnsi="仿宋" w:eastAsia="仿宋"/>
                <w:b w:val="0"/>
                <w:bCs/>
                <w:color w:val="auto"/>
                <w:sz w:val="28"/>
                <w:szCs w:val="28"/>
                <w:highlight w:val="none"/>
                <w:lang w:eastAsia="zh-CN"/>
              </w:rPr>
              <w:t>实缴资本（万元）</w:t>
            </w:r>
          </w:p>
        </w:tc>
        <w:tc>
          <w:tcPr>
            <w:tcW w:w="2070" w:type="dxa"/>
            <w:gridSpan w:val="2"/>
            <w:noWrap/>
            <w:vAlign w:val="center"/>
          </w:tcPr>
          <w:p w14:paraId="72FAC240">
            <w:pPr>
              <w:keepNext w:val="0"/>
              <w:keepLines w:val="0"/>
              <w:pageBreakBefore w:val="0"/>
              <w:widowControl w:val="0"/>
              <w:suppressLineNumbers w:val="0"/>
              <w:kinsoku/>
              <w:wordWrap/>
              <w:overflowPunct/>
              <w:topLinePunct w:val="0"/>
              <w:autoSpaceDE/>
              <w:bidi w:val="0"/>
              <w:adjustRightInd/>
              <w:snapToGrid/>
              <w:spacing w:before="0" w:beforeAutospacing="0" w:afterAutospacing="0" w:line="400" w:lineRule="exact"/>
              <w:ind w:left="0" w:right="0"/>
              <w:jc w:val="center"/>
              <w:rPr>
                <w:rFonts w:hint="eastAsia" w:hAnsi="仿宋" w:eastAsia="仿宋"/>
                <w:b w:val="0"/>
                <w:bCs/>
                <w:color w:val="auto"/>
                <w:sz w:val="28"/>
                <w:szCs w:val="28"/>
                <w:highlight w:val="none"/>
                <w:lang w:eastAsia="zh-CN"/>
              </w:rPr>
            </w:pPr>
          </w:p>
        </w:tc>
      </w:tr>
      <w:tr w14:paraId="07B8E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trPr>
        <w:tc>
          <w:tcPr>
            <w:tcW w:w="1034" w:type="dxa"/>
            <w:vMerge w:val="continue"/>
            <w:noWrap/>
          </w:tcPr>
          <w:p w14:paraId="1511F9D3">
            <w:pPr>
              <w:keepNext w:val="0"/>
              <w:keepLines w:val="0"/>
              <w:pageBreakBefore w:val="0"/>
              <w:widowControl w:val="0"/>
              <w:suppressLineNumbers w:val="0"/>
              <w:kinsoku/>
              <w:wordWrap/>
              <w:overflowPunct/>
              <w:topLinePunct w:val="0"/>
              <w:autoSpaceDE/>
              <w:bidi w:val="0"/>
              <w:adjustRightInd/>
              <w:snapToGrid/>
              <w:spacing w:before="0" w:beforeAutospacing="0" w:afterAutospacing="0" w:line="400" w:lineRule="exact"/>
              <w:ind w:left="0" w:right="0"/>
              <w:jc w:val="left"/>
              <w:rPr>
                <w:rFonts w:hint="default" w:eastAsia="仿宋"/>
                <w:b w:val="0"/>
                <w:bCs/>
                <w:color w:val="auto"/>
                <w:sz w:val="28"/>
                <w:szCs w:val="28"/>
                <w:highlight w:val="none"/>
              </w:rPr>
            </w:pPr>
          </w:p>
        </w:tc>
        <w:tc>
          <w:tcPr>
            <w:tcW w:w="1609" w:type="dxa"/>
            <w:noWrap/>
            <w:vAlign w:val="center"/>
          </w:tcPr>
          <w:p w14:paraId="04516974">
            <w:pPr>
              <w:keepNext w:val="0"/>
              <w:keepLines w:val="0"/>
              <w:pageBreakBefore w:val="0"/>
              <w:widowControl w:val="0"/>
              <w:suppressLineNumbers w:val="0"/>
              <w:kinsoku/>
              <w:wordWrap/>
              <w:overflowPunct/>
              <w:topLinePunct w:val="0"/>
              <w:autoSpaceDE/>
              <w:bidi w:val="0"/>
              <w:adjustRightInd/>
              <w:snapToGrid/>
              <w:spacing w:before="0" w:beforeAutospacing="0" w:afterAutospacing="0" w:line="400" w:lineRule="exact"/>
              <w:ind w:left="0" w:right="0"/>
              <w:jc w:val="center"/>
              <w:rPr>
                <w:rFonts w:hint="default" w:eastAsia="仿宋"/>
                <w:b w:val="0"/>
                <w:bCs/>
                <w:color w:val="auto"/>
                <w:sz w:val="28"/>
                <w:szCs w:val="28"/>
                <w:highlight w:val="none"/>
              </w:rPr>
            </w:pPr>
            <w:r>
              <w:rPr>
                <w:rFonts w:hint="default" w:hAnsi="仿宋" w:eastAsia="仿宋"/>
                <w:b w:val="0"/>
                <w:bCs/>
                <w:color w:val="auto"/>
                <w:sz w:val="28"/>
                <w:szCs w:val="28"/>
                <w:highlight w:val="none"/>
              </w:rPr>
              <w:t>所属行业</w:t>
            </w:r>
          </w:p>
        </w:tc>
        <w:tc>
          <w:tcPr>
            <w:tcW w:w="6324" w:type="dxa"/>
            <w:gridSpan w:val="7"/>
            <w:noWrap/>
          </w:tcPr>
          <w:p w14:paraId="3877CAA9">
            <w:pPr>
              <w:keepNext w:val="0"/>
              <w:keepLines w:val="0"/>
              <w:pageBreakBefore w:val="0"/>
              <w:widowControl w:val="0"/>
              <w:suppressLineNumbers w:val="0"/>
              <w:kinsoku/>
              <w:wordWrap/>
              <w:overflowPunct/>
              <w:topLinePunct w:val="0"/>
              <w:autoSpaceDE/>
              <w:bidi w:val="0"/>
              <w:adjustRightInd/>
              <w:snapToGrid/>
              <w:spacing w:before="0" w:beforeAutospacing="0" w:afterAutospacing="0" w:line="400" w:lineRule="exact"/>
              <w:ind w:left="0" w:right="0"/>
              <w:jc w:val="left"/>
              <w:rPr>
                <w:rFonts w:hint="default" w:hAnsi="仿宋" w:eastAsia="仿宋"/>
                <w:b w:val="0"/>
                <w:bCs/>
                <w:color w:val="auto"/>
                <w:sz w:val="28"/>
                <w:szCs w:val="28"/>
                <w:highlight w:val="none"/>
              </w:rPr>
            </w:pPr>
            <w:r>
              <w:rPr>
                <w:rFonts w:hint="default" w:hAnsi="仿宋" w:eastAsia="仿宋"/>
                <w:b w:val="0"/>
                <w:bCs/>
                <w:color w:val="auto"/>
                <w:sz w:val="28"/>
                <w:szCs w:val="28"/>
                <w:highlight w:val="none"/>
              </w:rPr>
              <w:t>□</w:t>
            </w:r>
            <w:r>
              <w:rPr>
                <w:rFonts w:hint="eastAsia" w:hAnsi="仿宋" w:eastAsia="仿宋"/>
                <w:b w:val="0"/>
                <w:bCs/>
                <w:color w:val="auto"/>
                <w:sz w:val="28"/>
                <w:szCs w:val="28"/>
                <w:highlight w:val="none"/>
              </w:rPr>
              <w:t>木业</w:t>
            </w:r>
            <w:r>
              <w:rPr>
                <w:rFonts w:hint="default" w:hAnsi="仿宋" w:eastAsia="仿宋"/>
                <w:b w:val="0"/>
                <w:bCs/>
                <w:color w:val="auto"/>
                <w:sz w:val="28"/>
                <w:szCs w:val="28"/>
                <w:highlight w:val="none"/>
              </w:rPr>
              <w:t xml:space="preserve">  □冶金  □</w:t>
            </w:r>
            <w:r>
              <w:rPr>
                <w:rFonts w:hint="eastAsia" w:hAnsi="仿宋" w:eastAsia="仿宋"/>
                <w:b w:val="0"/>
                <w:bCs/>
                <w:color w:val="auto"/>
                <w:sz w:val="28"/>
                <w:szCs w:val="28"/>
                <w:highlight w:val="none"/>
              </w:rPr>
              <w:t>食品</w:t>
            </w:r>
            <w:r>
              <w:rPr>
                <w:rFonts w:hint="default" w:hAnsi="仿宋" w:eastAsia="仿宋"/>
                <w:b w:val="0"/>
                <w:bCs/>
                <w:color w:val="auto"/>
                <w:sz w:val="28"/>
                <w:szCs w:val="28"/>
                <w:highlight w:val="none"/>
              </w:rPr>
              <w:t xml:space="preserve">  □建材  □</w:t>
            </w:r>
            <w:r>
              <w:rPr>
                <w:rFonts w:hint="eastAsia" w:hAnsi="仿宋" w:eastAsia="仿宋"/>
                <w:b w:val="0"/>
                <w:bCs/>
                <w:color w:val="auto"/>
                <w:sz w:val="28"/>
                <w:szCs w:val="28"/>
                <w:highlight w:val="none"/>
              </w:rPr>
              <w:t>机械</w:t>
            </w:r>
            <w:r>
              <w:rPr>
                <w:rFonts w:hint="default" w:hAnsi="仿宋" w:eastAsia="仿宋"/>
                <w:b w:val="0"/>
                <w:bCs/>
                <w:color w:val="auto"/>
                <w:sz w:val="28"/>
                <w:szCs w:val="28"/>
                <w:highlight w:val="none"/>
              </w:rPr>
              <w:t xml:space="preserve">  </w:t>
            </w:r>
          </w:p>
          <w:p w14:paraId="51366B7E">
            <w:pPr>
              <w:keepNext w:val="0"/>
              <w:keepLines w:val="0"/>
              <w:pageBreakBefore w:val="0"/>
              <w:widowControl w:val="0"/>
              <w:suppressLineNumbers w:val="0"/>
              <w:kinsoku/>
              <w:wordWrap/>
              <w:overflowPunct/>
              <w:topLinePunct w:val="0"/>
              <w:autoSpaceDE/>
              <w:bidi w:val="0"/>
              <w:adjustRightInd/>
              <w:snapToGrid/>
              <w:spacing w:before="0" w:beforeAutospacing="0" w:afterAutospacing="0" w:line="400" w:lineRule="exact"/>
              <w:ind w:left="0" w:right="0"/>
              <w:jc w:val="left"/>
              <w:rPr>
                <w:rFonts w:hint="default" w:hAnsi="仿宋" w:eastAsia="仿宋"/>
                <w:b w:val="0"/>
                <w:bCs/>
                <w:color w:val="auto"/>
                <w:sz w:val="28"/>
                <w:szCs w:val="28"/>
                <w:highlight w:val="none"/>
              </w:rPr>
            </w:pPr>
            <w:r>
              <w:rPr>
                <w:rFonts w:hint="default" w:hAnsi="仿宋" w:eastAsia="仿宋"/>
                <w:b w:val="0"/>
                <w:bCs/>
                <w:color w:val="auto"/>
                <w:sz w:val="28"/>
                <w:szCs w:val="28"/>
                <w:highlight w:val="none"/>
              </w:rPr>
              <w:t>□</w:t>
            </w:r>
            <w:r>
              <w:rPr>
                <w:rFonts w:hint="eastAsia" w:hAnsi="仿宋" w:eastAsia="仿宋"/>
                <w:b w:val="0"/>
                <w:bCs/>
                <w:color w:val="auto"/>
                <w:sz w:val="28"/>
                <w:szCs w:val="28"/>
                <w:highlight w:val="none"/>
              </w:rPr>
              <w:t>化工</w:t>
            </w:r>
            <w:r>
              <w:rPr>
                <w:rFonts w:hint="eastAsia" w:hAnsi="仿宋" w:eastAsia="仿宋"/>
                <w:b w:val="0"/>
                <w:bCs/>
                <w:color w:val="auto"/>
                <w:sz w:val="28"/>
                <w:szCs w:val="28"/>
                <w:highlight w:val="none"/>
                <w:lang w:val="en-US" w:eastAsia="zh-CN"/>
              </w:rPr>
              <w:t xml:space="preserve">  </w:t>
            </w:r>
            <w:r>
              <w:rPr>
                <w:rFonts w:hint="default" w:hAnsi="仿宋" w:eastAsia="仿宋"/>
                <w:b w:val="0"/>
                <w:bCs/>
                <w:color w:val="auto"/>
                <w:sz w:val="28"/>
                <w:szCs w:val="28"/>
                <w:highlight w:val="none"/>
              </w:rPr>
              <w:sym w:font="Wingdings 2" w:char="00A3"/>
            </w:r>
            <w:r>
              <w:rPr>
                <w:rFonts w:hint="default" w:hAnsi="仿宋" w:eastAsia="仿宋"/>
                <w:b w:val="0"/>
                <w:bCs/>
                <w:color w:val="auto"/>
                <w:sz w:val="28"/>
                <w:szCs w:val="28"/>
                <w:highlight w:val="none"/>
              </w:rPr>
              <w:t xml:space="preserve">纺织  □医药  □电子  □软件  </w:t>
            </w:r>
          </w:p>
          <w:p w14:paraId="2EA241C0">
            <w:pPr>
              <w:keepNext w:val="0"/>
              <w:keepLines w:val="0"/>
              <w:pageBreakBefore w:val="0"/>
              <w:widowControl w:val="0"/>
              <w:suppressLineNumbers w:val="0"/>
              <w:kinsoku/>
              <w:wordWrap/>
              <w:overflowPunct/>
              <w:topLinePunct w:val="0"/>
              <w:autoSpaceDE/>
              <w:bidi w:val="0"/>
              <w:adjustRightInd/>
              <w:snapToGrid/>
              <w:spacing w:before="0" w:beforeAutospacing="0" w:afterAutospacing="0" w:line="400" w:lineRule="exact"/>
              <w:ind w:left="0" w:right="0"/>
              <w:jc w:val="left"/>
              <w:rPr>
                <w:rFonts w:hint="default" w:hAnsi="仿宋" w:eastAsia="仿宋"/>
                <w:b w:val="0"/>
                <w:bCs/>
                <w:color w:val="auto"/>
                <w:sz w:val="28"/>
                <w:szCs w:val="28"/>
                <w:highlight w:val="none"/>
              </w:rPr>
            </w:pPr>
            <w:r>
              <w:rPr>
                <w:rFonts w:hint="default" w:hAnsi="仿宋" w:eastAsia="仿宋"/>
                <w:b w:val="0"/>
                <w:bCs/>
                <w:color w:val="auto"/>
                <w:sz w:val="28"/>
                <w:szCs w:val="28"/>
                <w:highlight w:val="none"/>
              </w:rPr>
              <w:t xml:space="preserve">□通信  □电力  </w:t>
            </w:r>
          </w:p>
          <w:p w14:paraId="4C5C627F">
            <w:pPr>
              <w:keepNext w:val="0"/>
              <w:keepLines w:val="0"/>
              <w:pageBreakBefore w:val="0"/>
              <w:widowControl w:val="0"/>
              <w:suppressLineNumbers w:val="0"/>
              <w:kinsoku/>
              <w:wordWrap/>
              <w:overflowPunct/>
              <w:topLinePunct w:val="0"/>
              <w:autoSpaceDE/>
              <w:bidi w:val="0"/>
              <w:adjustRightInd/>
              <w:snapToGrid/>
              <w:spacing w:before="0" w:beforeAutospacing="0" w:afterAutospacing="0" w:line="400" w:lineRule="exact"/>
              <w:ind w:left="0" w:right="0"/>
              <w:jc w:val="left"/>
              <w:rPr>
                <w:rFonts w:hint="default" w:eastAsia="仿宋"/>
                <w:b w:val="0"/>
                <w:bCs/>
                <w:color w:val="auto"/>
                <w:sz w:val="28"/>
                <w:szCs w:val="28"/>
                <w:highlight w:val="none"/>
              </w:rPr>
            </w:pPr>
            <w:r>
              <w:rPr>
                <w:rFonts w:hint="default" w:hAnsi="仿宋" w:eastAsia="仿宋"/>
                <w:b w:val="0"/>
                <w:bCs/>
                <w:color w:val="auto"/>
                <w:sz w:val="28"/>
                <w:szCs w:val="28"/>
                <w:highlight w:val="none"/>
              </w:rPr>
              <w:t>□其他行业（请注明）___________</w:t>
            </w:r>
          </w:p>
        </w:tc>
      </w:tr>
      <w:tr w14:paraId="3602D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8" w:hRule="atLeast"/>
        </w:trPr>
        <w:tc>
          <w:tcPr>
            <w:tcW w:w="1034" w:type="dxa"/>
            <w:vMerge w:val="continue"/>
            <w:noWrap/>
          </w:tcPr>
          <w:p w14:paraId="2E0DF7A0">
            <w:pPr>
              <w:keepNext w:val="0"/>
              <w:keepLines w:val="0"/>
              <w:pageBreakBefore w:val="0"/>
              <w:widowControl w:val="0"/>
              <w:suppressLineNumbers w:val="0"/>
              <w:kinsoku/>
              <w:wordWrap/>
              <w:overflowPunct/>
              <w:topLinePunct w:val="0"/>
              <w:autoSpaceDE/>
              <w:bidi w:val="0"/>
              <w:adjustRightInd/>
              <w:snapToGrid/>
              <w:spacing w:before="0" w:beforeAutospacing="0" w:afterAutospacing="0" w:line="400" w:lineRule="exact"/>
              <w:ind w:left="0" w:right="0"/>
              <w:jc w:val="left"/>
              <w:rPr>
                <w:rFonts w:hint="default" w:eastAsia="仿宋"/>
                <w:b w:val="0"/>
                <w:bCs/>
                <w:color w:val="auto"/>
                <w:sz w:val="28"/>
                <w:szCs w:val="28"/>
                <w:highlight w:val="none"/>
              </w:rPr>
            </w:pPr>
          </w:p>
        </w:tc>
        <w:tc>
          <w:tcPr>
            <w:tcW w:w="1609" w:type="dxa"/>
            <w:noWrap/>
            <w:vAlign w:val="center"/>
          </w:tcPr>
          <w:p w14:paraId="4EF338FA">
            <w:pPr>
              <w:keepNext w:val="0"/>
              <w:keepLines w:val="0"/>
              <w:pageBreakBefore w:val="0"/>
              <w:widowControl w:val="0"/>
              <w:suppressLineNumbers w:val="0"/>
              <w:kinsoku/>
              <w:wordWrap/>
              <w:overflowPunct/>
              <w:topLinePunct w:val="0"/>
              <w:autoSpaceDE/>
              <w:bidi w:val="0"/>
              <w:adjustRightInd/>
              <w:snapToGrid/>
              <w:spacing w:before="0" w:beforeAutospacing="0" w:afterAutospacing="0" w:line="400" w:lineRule="exact"/>
              <w:ind w:left="0" w:right="0"/>
              <w:jc w:val="center"/>
              <w:rPr>
                <w:rFonts w:hint="eastAsia" w:hAnsi="仿宋" w:eastAsia="仿宋"/>
                <w:b w:val="0"/>
                <w:bCs/>
                <w:color w:val="auto"/>
                <w:sz w:val="28"/>
                <w:szCs w:val="28"/>
                <w:highlight w:val="none"/>
                <w:lang w:eastAsia="zh-CN"/>
              </w:rPr>
            </w:pPr>
            <w:r>
              <w:rPr>
                <w:rFonts w:hint="eastAsia" w:hAnsi="仿宋" w:eastAsia="仿宋"/>
                <w:b w:val="0"/>
                <w:bCs/>
                <w:color w:val="auto"/>
                <w:sz w:val="28"/>
                <w:szCs w:val="28"/>
                <w:highlight w:val="none"/>
                <w:lang w:eastAsia="zh-CN"/>
              </w:rPr>
              <w:t>数字化转型领域获得的相关荣誉资质</w:t>
            </w:r>
          </w:p>
        </w:tc>
        <w:tc>
          <w:tcPr>
            <w:tcW w:w="6324" w:type="dxa"/>
            <w:gridSpan w:val="7"/>
            <w:noWrap/>
            <w:vAlign w:val="center"/>
          </w:tcPr>
          <w:p w14:paraId="32F2F5E1">
            <w:pPr>
              <w:keepNext w:val="0"/>
              <w:keepLines w:val="0"/>
              <w:pageBreakBefore w:val="0"/>
              <w:widowControl w:val="0"/>
              <w:suppressLineNumbers w:val="0"/>
              <w:kinsoku/>
              <w:wordWrap/>
              <w:overflowPunct/>
              <w:topLinePunct w:val="0"/>
              <w:autoSpaceDE/>
              <w:bidi w:val="0"/>
              <w:adjustRightInd/>
              <w:snapToGrid/>
              <w:spacing w:before="0" w:beforeAutospacing="0" w:afterAutospacing="0" w:line="400" w:lineRule="exact"/>
              <w:ind w:left="0" w:right="0"/>
              <w:jc w:val="left"/>
              <w:rPr>
                <w:rFonts w:hint="default" w:hAnsi="仿宋" w:eastAsia="仿宋"/>
                <w:b w:val="0"/>
                <w:bCs/>
                <w:color w:val="auto"/>
                <w:sz w:val="28"/>
                <w:szCs w:val="28"/>
                <w:highlight w:val="none"/>
                <w:lang w:val="en-US" w:eastAsia="zh-CN"/>
              </w:rPr>
            </w:pPr>
            <w:r>
              <w:rPr>
                <w:rFonts w:hint="default" w:hAnsi="仿宋" w:eastAsia="仿宋"/>
                <w:b w:val="0"/>
                <w:bCs/>
                <w:color w:val="auto"/>
                <w:sz w:val="28"/>
                <w:szCs w:val="28"/>
                <w:highlight w:val="none"/>
              </w:rPr>
              <w:t>□</w:t>
            </w:r>
            <w:r>
              <w:rPr>
                <w:rFonts w:hint="eastAsia" w:hAnsi="仿宋" w:eastAsia="仿宋"/>
                <w:b w:val="0"/>
                <w:bCs/>
                <w:color w:val="auto"/>
                <w:sz w:val="28"/>
                <w:szCs w:val="28"/>
                <w:highlight w:val="none"/>
                <w:lang w:eastAsia="zh-CN"/>
              </w:rPr>
              <w:t>先进级智能工厂</w:t>
            </w:r>
            <w:r>
              <w:rPr>
                <w:rFonts w:hint="default" w:hAnsi="仿宋" w:eastAsia="仿宋"/>
                <w:b w:val="0"/>
                <w:bCs/>
                <w:color w:val="auto"/>
                <w:sz w:val="28"/>
                <w:szCs w:val="28"/>
                <w:highlight w:val="none"/>
              </w:rPr>
              <w:t xml:space="preserve">  □</w:t>
            </w:r>
            <w:r>
              <w:rPr>
                <w:rFonts w:hint="eastAsia" w:ascii="仿宋_GB2312" w:hAnsi="仿宋_GB2312" w:eastAsia="仿宋_GB2312" w:cs="仿宋_GB2312"/>
                <w:b w:val="0"/>
                <w:bCs/>
                <w:color w:val="auto"/>
                <w:sz w:val="28"/>
                <w:szCs w:val="28"/>
                <w:highlight w:val="none"/>
                <w:lang w:val="en-US" w:eastAsia="zh-CN"/>
              </w:rPr>
              <w:t>DCMM</w:t>
            </w:r>
            <w:r>
              <w:rPr>
                <w:rFonts w:hint="eastAsia" w:hAnsi="仿宋" w:eastAsia="仿宋"/>
                <w:b w:val="0"/>
                <w:bCs/>
                <w:color w:val="auto"/>
                <w:sz w:val="28"/>
                <w:szCs w:val="28"/>
                <w:highlight w:val="none"/>
                <w:lang w:val="en-US" w:eastAsia="zh-CN"/>
              </w:rPr>
              <w:t>贯标认证</w:t>
            </w:r>
          </w:p>
          <w:p w14:paraId="14C90547">
            <w:pPr>
              <w:keepNext w:val="0"/>
              <w:keepLines w:val="0"/>
              <w:suppressLineNumbers w:val="0"/>
              <w:spacing w:before="0" w:beforeAutospacing="0" w:afterAutospacing="0" w:line="400" w:lineRule="exact"/>
              <w:ind w:left="0" w:right="0"/>
              <w:jc w:val="left"/>
              <w:rPr>
                <w:rFonts w:hint="default" w:eastAsia="仿宋"/>
                <w:highlight w:val="none"/>
                <w:lang w:val="en-US" w:eastAsia="zh-CN"/>
              </w:rPr>
            </w:pPr>
            <w:r>
              <w:rPr>
                <w:rFonts w:hint="default" w:hAnsi="仿宋" w:eastAsia="仿宋"/>
                <w:b w:val="0"/>
                <w:bCs/>
                <w:color w:val="auto"/>
                <w:sz w:val="28"/>
                <w:szCs w:val="28"/>
                <w:highlight w:val="none"/>
              </w:rPr>
              <w:t>□“人工智能+制造”先锋应用场景清单</w:t>
            </w:r>
          </w:p>
          <w:p w14:paraId="6A796CC3">
            <w:pPr>
              <w:keepNext w:val="0"/>
              <w:keepLines w:val="0"/>
              <w:pageBreakBefore w:val="0"/>
              <w:widowControl w:val="0"/>
              <w:suppressLineNumbers w:val="0"/>
              <w:kinsoku/>
              <w:wordWrap/>
              <w:overflowPunct/>
              <w:topLinePunct w:val="0"/>
              <w:autoSpaceDE/>
              <w:bidi w:val="0"/>
              <w:adjustRightInd/>
              <w:snapToGrid/>
              <w:spacing w:before="0" w:beforeAutospacing="0" w:afterAutospacing="0" w:line="400" w:lineRule="exact"/>
              <w:ind w:left="0" w:right="0"/>
              <w:jc w:val="left"/>
              <w:rPr>
                <w:rFonts w:hint="default" w:eastAsia="仿宋"/>
                <w:b w:val="0"/>
                <w:bCs/>
                <w:color w:val="auto"/>
                <w:sz w:val="28"/>
                <w:szCs w:val="28"/>
                <w:highlight w:val="none"/>
                <w:u w:val="single"/>
                <w:lang w:val="en-US" w:eastAsia="zh-CN"/>
              </w:rPr>
            </w:pPr>
            <w:r>
              <w:rPr>
                <w:rFonts w:hint="default" w:hAnsi="仿宋" w:eastAsia="仿宋"/>
                <w:b w:val="0"/>
                <w:bCs/>
                <w:color w:val="auto"/>
                <w:sz w:val="28"/>
                <w:szCs w:val="28"/>
                <w:highlight w:val="none"/>
              </w:rPr>
              <w:t>□</w:t>
            </w:r>
            <w:r>
              <w:rPr>
                <w:rFonts w:hint="eastAsia" w:hAnsi="仿宋" w:eastAsia="仿宋"/>
                <w:b w:val="0"/>
                <w:bCs/>
                <w:color w:val="auto"/>
                <w:sz w:val="28"/>
                <w:szCs w:val="28"/>
                <w:highlight w:val="none"/>
                <w:lang w:eastAsia="zh-CN"/>
              </w:rPr>
              <w:t>其他</w:t>
            </w:r>
            <w:r>
              <w:rPr>
                <w:rFonts w:hint="eastAsia" w:hAnsi="仿宋" w:eastAsia="仿宋"/>
                <w:b w:val="0"/>
                <w:bCs/>
                <w:color w:val="auto"/>
                <w:sz w:val="28"/>
                <w:szCs w:val="28"/>
                <w:highlight w:val="none"/>
                <w:u w:val="single"/>
                <w:lang w:val="en-US" w:eastAsia="zh-CN"/>
              </w:rPr>
              <w:t xml:space="preserve">                </w:t>
            </w:r>
          </w:p>
        </w:tc>
      </w:tr>
      <w:tr w14:paraId="0815B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49" w:hRule="atLeast"/>
        </w:trPr>
        <w:tc>
          <w:tcPr>
            <w:tcW w:w="1034" w:type="dxa"/>
            <w:vMerge w:val="continue"/>
            <w:noWrap/>
          </w:tcPr>
          <w:p w14:paraId="6109C2DB">
            <w:pPr>
              <w:keepNext w:val="0"/>
              <w:keepLines w:val="0"/>
              <w:pageBreakBefore w:val="0"/>
              <w:widowControl w:val="0"/>
              <w:suppressLineNumbers w:val="0"/>
              <w:kinsoku/>
              <w:wordWrap/>
              <w:overflowPunct/>
              <w:topLinePunct w:val="0"/>
              <w:autoSpaceDE/>
              <w:bidi w:val="0"/>
              <w:adjustRightInd/>
              <w:snapToGrid/>
              <w:spacing w:before="0" w:beforeAutospacing="0" w:afterAutospacing="0" w:line="400" w:lineRule="exact"/>
              <w:ind w:left="0" w:right="0"/>
              <w:jc w:val="left"/>
              <w:rPr>
                <w:rFonts w:hint="default" w:eastAsia="仿宋"/>
                <w:b w:val="0"/>
                <w:bCs/>
                <w:color w:val="auto"/>
                <w:sz w:val="28"/>
                <w:szCs w:val="28"/>
                <w:highlight w:val="none"/>
              </w:rPr>
            </w:pPr>
          </w:p>
        </w:tc>
        <w:tc>
          <w:tcPr>
            <w:tcW w:w="1609" w:type="dxa"/>
            <w:noWrap/>
            <w:vAlign w:val="center"/>
          </w:tcPr>
          <w:p w14:paraId="3FDC48D7">
            <w:pPr>
              <w:keepNext w:val="0"/>
              <w:keepLines w:val="0"/>
              <w:pageBreakBefore w:val="0"/>
              <w:widowControl w:val="0"/>
              <w:suppressLineNumbers w:val="0"/>
              <w:kinsoku/>
              <w:wordWrap/>
              <w:overflowPunct/>
              <w:topLinePunct w:val="0"/>
              <w:autoSpaceDE/>
              <w:bidi w:val="0"/>
              <w:adjustRightInd/>
              <w:snapToGrid/>
              <w:spacing w:before="0" w:beforeAutospacing="0" w:afterAutospacing="0" w:line="400" w:lineRule="exact"/>
              <w:ind w:left="0" w:right="0"/>
              <w:jc w:val="center"/>
              <w:rPr>
                <w:rFonts w:hint="eastAsia" w:hAnsi="仿宋" w:eastAsia="仿宋"/>
                <w:b w:val="0"/>
                <w:bCs/>
                <w:color w:val="auto"/>
                <w:sz w:val="28"/>
                <w:szCs w:val="28"/>
                <w:highlight w:val="none"/>
                <w:lang w:eastAsia="zh-CN"/>
              </w:rPr>
            </w:pPr>
            <w:r>
              <w:rPr>
                <w:rFonts w:hint="eastAsia" w:hAnsi="仿宋" w:eastAsia="仿宋"/>
                <w:b w:val="0"/>
                <w:bCs/>
                <w:color w:val="auto"/>
                <w:sz w:val="28"/>
                <w:szCs w:val="28"/>
                <w:highlight w:val="none"/>
                <w:lang w:eastAsia="zh-CN"/>
              </w:rPr>
              <w:t>其他省级及以上荣誉称号</w:t>
            </w:r>
          </w:p>
        </w:tc>
        <w:tc>
          <w:tcPr>
            <w:tcW w:w="6324" w:type="dxa"/>
            <w:gridSpan w:val="7"/>
            <w:noWrap/>
            <w:vAlign w:val="center"/>
          </w:tcPr>
          <w:p w14:paraId="61B0A3DD">
            <w:pPr>
              <w:keepNext w:val="0"/>
              <w:keepLines w:val="0"/>
              <w:pageBreakBefore w:val="0"/>
              <w:widowControl w:val="0"/>
              <w:suppressLineNumbers w:val="0"/>
              <w:kinsoku/>
              <w:wordWrap/>
              <w:overflowPunct/>
              <w:topLinePunct w:val="0"/>
              <w:autoSpaceDE/>
              <w:bidi w:val="0"/>
              <w:adjustRightInd/>
              <w:snapToGrid/>
              <w:spacing w:before="0" w:beforeAutospacing="0" w:afterAutospacing="0" w:line="400" w:lineRule="exact"/>
              <w:ind w:left="0" w:right="0"/>
              <w:jc w:val="left"/>
              <w:rPr>
                <w:rFonts w:hint="default" w:eastAsia="仿宋"/>
                <w:b w:val="0"/>
                <w:bCs/>
                <w:color w:val="auto"/>
                <w:sz w:val="28"/>
                <w:szCs w:val="28"/>
                <w:highlight w:val="none"/>
              </w:rPr>
            </w:pPr>
          </w:p>
        </w:tc>
      </w:tr>
      <w:tr w14:paraId="3D9C9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trPr>
        <w:tc>
          <w:tcPr>
            <w:tcW w:w="1034" w:type="dxa"/>
            <w:vMerge w:val="continue"/>
            <w:noWrap/>
          </w:tcPr>
          <w:p w14:paraId="514BEB66">
            <w:pPr>
              <w:keepNext w:val="0"/>
              <w:keepLines w:val="0"/>
              <w:pageBreakBefore w:val="0"/>
              <w:widowControl w:val="0"/>
              <w:suppressLineNumbers w:val="0"/>
              <w:kinsoku/>
              <w:wordWrap/>
              <w:overflowPunct/>
              <w:topLinePunct w:val="0"/>
              <w:autoSpaceDE/>
              <w:bidi w:val="0"/>
              <w:adjustRightInd/>
              <w:snapToGrid/>
              <w:spacing w:before="0" w:beforeAutospacing="0" w:afterAutospacing="0" w:line="400" w:lineRule="exact"/>
              <w:ind w:left="0" w:right="0"/>
              <w:jc w:val="left"/>
              <w:rPr>
                <w:rFonts w:hint="default" w:eastAsia="仿宋"/>
                <w:b w:val="0"/>
                <w:bCs/>
                <w:color w:val="auto"/>
                <w:sz w:val="28"/>
                <w:szCs w:val="28"/>
                <w:highlight w:val="none"/>
              </w:rPr>
            </w:pPr>
          </w:p>
        </w:tc>
        <w:tc>
          <w:tcPr>
            <w:tcW w:w="1609" w:type="dxa"/>
            <w:noWrap/>
            <w:vAlign w:val="center"/>
          </w:tcPr>
          <w:p w14:paraId="1775C802">
            <w:pPr>
              <w:keepNext w:val="0"/>
              <w:keepLines w:val="0"/>
              <w:pageBreakBefore w:val="0"/>
              <w:widowControl w:val="0"/>
              <w:suppressLineNumbers w:val="0"/>
              <w:kinsoku/>
              <w:wordWrap/>
              <w:overflowPunct/>
              <w:topLinePunct w:val="0"/>
              <w:autoSpaceDE/>
              <w:bidi w:val="0"/>
              <w:adjustRightInd/>
              <w:snapToGrid/>
              <w:spacing w:before="0" w:beforeAutospacing="0" w:afterAutospacing="0" w:line="400" w:lineRule="exact"/>
              <w:ind w:left="0" w:right="0"/>
              <w:jc w:val="center"/>
              <w:rPr>
                <w:rFonts w:hint="default" w:eastAsia="仿宋"/>
                <w:b w:val="0"/>
                <w:bCs/>
                <w:color w:val="auto"/>
                <w:sz w:val="28"/>
                <w:szCs w:val="28"/>
                <w:highlight w:val="none"/>
              </w:rPr>
            </w:pPr>
            <w:r>
              <w:rPr>
                <w:rFonts w:hint="eastAsia" w:hAnsi="仿宋" w:eastAsia="仿宋"/>
                <w:b w:val="0"/>
                <w:bCs/>
                <w:color w:val="auto"/>
                <w:sz w:val="28"/>
                <w:szCs w:val="28"/>
                <w:highlight w:val="none"/>
              </w:rPr>
              <w:t>项目名称</w:t>
            </w:r>
          </w:p>
        </w:tc>
        <w:tc>
          <w:tcPr>
            <w:tcW w:w="2666" w:type="dxa"/>
            <w:gridSpan w:val="3"/>
            <w:noWrap/>
            <w:vAlign w:val="center"/>
          </w:tcPr>
          <w:p w14:paraId="2DE51681">
            <w:pPr>
              <w:keepNext w:val="0"/>
              <w:keepLines w:val="0"/>
              <w:pageBreakBefore w:val="0"/>
              <w:widowControl w:val="0"/>
              <w:suppressLineNumbers w:val="0"/>
              <w:kinsoku/>
              <w:wordWrap/>
              <w:overflowPunct/>
              <w:topLinePunct w:val="0"/>
              <w:autoSpaceDE/>
              <w:bidi w:val="0"/>
              <w:adjustRightInd/>
              <w:snapToGrid/>
              <w:spacing w:before="0" w:beforeAutospacing="0" w:afterAutospacing="0" w:line="400" w:lineRule="exact"/>
              <w:ind w:left="0" w:right="0"/>
              <w:jc w:val="center"/>
              <w:rPr>
                <w:rFonts w:hint="default" w:eastAsia="仿宋"/>
                <w:b w:val="0"/>
                <w:bCs/>
                <w:color w:val="auto"/>
                <w:sz w:val="28"/>
                <w:szCs w:val="28"/>
                <w:highlight w:val="none"/>
              </w:rPr>
            </w:pPr>
          </w:p>
        </w:tc>
        <w:tc>
          <w:tcPr>
            <w:tcW w:w="1658" w:type="dxa"/>
            <w:gridSpan w:val="3"/>
            <w:noWrap/>
            <w:vAlign w:val="center"/>
          </w:tcPr>
          <w:p w14:paraId="1B072EFD">
            <w:pPr>
              <w:keepNext w:val="0"/>
              <w:keepLines w:val="0"/>
              <w:pageBreakBefore w:val="0"/>
              <w:widowControl w:val="0"/>
              <w:suppressLineNumbers w:val="0"/>
              <w:kinsoku/>
              <w:wordWrap/>
              <w:overflowPunct/>
              <w:topLinePunct w:val="0"/>
              <w:autoSpaceDE/>
              <w:bidi w:val="0"/>
              <w:adjustRightInd/>
              <w:snapToGrid/>
              <w:spacing w:before="0" w:beforeAutospacing="0" w:afterAutospacing="0" w:line="400" w:lineRule="exact"/>
              <w:ind w:left="0" w:right="0"/>
              <w:jc w:val="center"/>
              <w:rPr>
                <w:rFonts w:hint="default" w:eastAsia="仿宋"/>
                <w:b w:val="0"/>
                <w:bCs/>
                <w:color w:val="auto"/>
                <w:sz w:val="28"/>
                <w:szCs w:val="28"/>
                <w:highlight w:val="none"/>
              </w:rPr>
            </w:pPr>
            <w:r>
              <w:rPr>
                <w:rFonts w:hint="eastAsia" w:hAnsi="仿宋" w:eastAsia="仿宋"/>
                <w:b w:val="0"/>
                <w:bCs/>
                <w:color w:val="auto"/>
                <w:sz w:val="28"/>
                <w:szCs w:val="28"/>
                <w:highlight w:val="none"/>
              </w:rPr>
              <w:t>项目</w:t>
            </w:r>
            <w:r>
              <w:rPr>
                <w:rFonts w:hint="eastAsia" w:hAnsi="仿宋" w:eastAsia="仿宋"/>
                <w:b w:val="0"/>
                <w:bCs/>
                <w:color w:val="auto"/>
                <w:sz w:val="28"/>
                <w:szCs w:val="28"/>
                <w:highlight w:val="none"/>
                <w:lang w:eastAsia="zh-CN"/>
              </w:rPr>
              <w:t>数字化投入</w:t>
            </w:r>
            <w:r>
              <w:rPr>
                <w:rFonts w:hint="eastAsia" w:hAnsi="仿宋" w:eastAsia="仿宋"/>
                <w:b w:val="0"/>
                <w:bCs/>
                <w:color w:val="auto"/>
                <w:sz w:val="28"/>
                <w:szCs w:val="28"/>
                <w:highlight w:val="none"/>
              </w:rPr>
              <w:t>金额</w:t>
            </w:r>
            <w:r>
              <w:rPr>
                <w:rFonts w:hint="default" w:hAnsi="仿宋" w:eastAsia="仿宋"/>
                <w:b w:val="0"/>
                <w:bCs/>
                <w:color w:val="auto"/>
                <w:sz w:val="28"/>
                <w:szCs w:val="28"/>
                <w:highlight w:val="none"/>
              </w:rPr>
              <w:t>（万元）</w:t>
            </w:r>
          </w:p>
        </w:tc>
        <w:tc>
          <w:tcPr>
            <w:tcW w:w="2000" w:type="dxa"/>
            <w:noWrap/>
            <w:vAlign w:val="center"/>
          </w:tcPr>
          <w:p w14:paraId="61B3A92A">
            <w:pPr>
              <w:keepNext w:val="0"/>
              <w:keepLines w:val="0"/>
              <w:pageBreakBefore w:val="0"/>
              <w:widowControl w:val="0"/>
              <w:suppressLineNumbers w:val="0"/>
              <w:kinsoku/>
              <w:wordWrap/>
              <w:overflowPunct/>
              <w:topLinePunct w:val="0"/>
              <w:autoSpaceDE/>
              <w:bidi w:val="0"/>
              <w:adjustRightInd/>
              <w:snapToGrid/>
              <w:spacing w:before="0" w:beforeAutospacing="0" w:afterAutospacing="0" w:line="400" w:lineRule="exact"/>
              <w:ind w:left="0" w:right="0"/>
              <w:jc w:val="center"/>
              <w:rPr>
                <w:rFonts w:hint="default" w:eastAsia="仿宋"/>
                <w:b w:val="0"/>
                <w:bCs/>
                <w:color w:val="auto"/>
                <w:sz w:val="28"/>
                <w:szCs w:val="28"/>
                <w:highlight w:val="none"/>
              </w:rPr>
            </w:pPr>
          </w:p>
        </w:tc>
      </w:tr>
      <w:tr w14:paraId="15083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1034" w:type="dxa"/>
            <w:vMerge w:val="continue"/>
            <w:noWrap/>
          </w:tcPr>
          <w:p w14:paraId="10E666E7">
            <w:pPr>
              <w:keepNext w:val="0"/>
              <w:keepLines w:val="0"/>
              <w:pageBreakBefore w:val="0"/>
              <w:widowControl w:val="0"/>
              <w:suppressLineNumbers w:val="0"/>
              <w:kinsoku/>
              <w:wordWrap/>
              <w:overflowPunct/>
              <w:topLinePunct w:val="0"/>
              <w:autoSpaceDE/>
              <w:bidi w:val="0"/>
              <w:adjustRightInd/>
              <w:snapToGrid/>
              <w:spacing w:before="0" w:beforeAutospacing="0" w:afterAutospacing="0" w:line="400" w:lineRule="exact"/>
              <w:ind w:left="0" w:right="0"/>
              <w:jc w:val="left"/>
              <w:rPr>
                <w:rFonts w:hint="default" w:eastAsia="仿宋"/>
                <w:b w:val="0"/>
                <w:bCs/>
                <w:color w:val="auto"/>
                <w:sz w:val="28"/>
                <w:szCs w:val="28"/>
                <w:highlight w:val="none"/>
              </w:rPr>
            </w:pPr>
          </w:p>
        </w:tc>
        <w:tc>
          <w:tcPr>
            <w:tcW w:w="1609" w:type="dxa"/>
            <w:noWrap/>
            <w:vAlign w:val="center"/>
          </w:tcPr>
          <w:p w14:paraId="7100CDCC">
            <w:pPr>
              <w:keepNext w:val="0"/>
              <w:keepLines w:val="0"/>
              <w:pageBreakBefore w:val="0"/>
              <w:widowControl w:val="0"/>
              <w:suppressLineNumbers w:val="0"/>
              <w:kinsoku/>
              <w:wordWrap/>
              <w:overflowPunct/>
              <w:topLinePunct w:val="0"/>
              <w:autoSpaceDE/>
              <w:bidi w:val="0"/>
              <w:adjustRightInd/>
              <w:snapToGrid/>
              <w:spacing w:before="0" w:beforeAutospacing="0" w:afterAutospacing="0" w:line="400" w:lineRule="exact"/>
              <w:ind w:left="0" w:right="0"/>
              <w:jc w:val="center"/>
              <w:rPr>
                <w:rFonts w:hint="default" w:eastAsia="仿宋"/>
                <w:b w:val="0"/>
                <w:bCs/>
                <w:color w:val="auto"/>
                <w:sz w:val="28"/>
                <w:szCs w:val="28"/>
                <w:highlight w:val="none"/>
              </w:rPr>
            </w:pPr>
            <w:r>
              <w:rPr>
                <w:rFonts w:hint="eastAsia" w:hAnsi="仿宋" w:eastAsia="仿宋"/>
                <w:b w:val="0"/>
                <w:bCs/>
                <w:color w:val="auto"/>
                <w:sz w:val="28"/>
                <w:szCs w:val="28"/>
                <w:highlight w:val="none"/>
              </w:rPr>
              <w:t>项目</w:t>
            </w:r>
            <w:r>
              <w:rPr>
                <w:rFonts w:hint="eastAsia" w:hAnsi="仿宋" w:eastAsia="仿宋"/>
                <w:b w:val="0"/>
                <w:bCs/>
                <w:color w:val="auto"/>
                <w:sz w:val="28"/>
                <w:szCs w:val="28"/>
                <w:highlight w:val="none"/>
                <w:lang w:eastAsia="zh-CN"/>
              </w:rPr>
              <w:t>起止</w:t>
            </w:r>
            <w:r>
              <w:rPr>
                <w:rFonts w:hint="default" w:hAnsi="仿宋" w:eastAsia="仿宋"/>
                <w:b w:val="0"/>
                <w:bCs/>
                <w:color w:val="auto"/>
                <w:sz w:val="28"/>
                <w:szCs w:val="28"/>
                <w:highlight w:val="none"/>
              </w:rPr>
              <w:t>时间</w:t>
            </w:r>
          </w:p>
        </w:tc>
        <w:tc>
          <w:tcPr>
            <w:tcW w:w="6324" w:type="dxa"/>
            <w:gridSpan w:val="7"/>
            <w:noWrap/>
            <w:vAlign w:val="center"/>
          </w:tcPr>
          <w:p w14:paraId="57466E6E">
            <w:pPr>
              <w:keepNext w:val="0"/>
              <w:keepLines w:val="0"/>
              <w:pageBreakBefore w:val="0"/>
              <w:widowControl w:val="0"/>
              <w:suppressLineNumbers w:val="0"/>
              <w:kinsoku/>
              <w:wordWrap/>
              <w:overflowPunct/>
              <w:topLinePunct w:val="0"/>
              <w:autoSpaceDE/>
              <w:bidi w:val="0"/>
              <w:adjustRightInd/>
              <w:snapToGrid/>
              <w:spacing w:before="0" w:beforeAutospacing="0" w:afterAutospacing="0" w:line="400" w:lineRule="exact"/>
              <w:ind w:left="0" w:right="0"/>
              <w:jc w:val="center"/>
              <w:rPr>
                <w:rFonts w:hint="default" w:eastAsia="仿宋"/>
                <w:b w:val="0"/>
                <w:bCs/>
                <w:color w:val="auto"/>
                <w:sz w:val="28"/>
                <w:szCs w:val="28"/>
                <w:highlight w:val="none"/>
                <w:lang w:val="en-US" w:eastAsia="zh-CN"/>
              </w:rPr>
            </w:pPr>
            <w:r>
              <w:rPr>
                <w:rFonts w:hint="eastAsia" w:eastAsia="仿宋"/>
                <w:b w:val="0"/>
                <w:bCs/>
                <w:color w:val="FF0000"/>
                <w:sz w:val="28"/>
                <w:szCs w:val="28"/>
                <w:highlight w:val="none"/>
                <w:lang w:val="en-US" w:eastAsia="zh-CN"/>
              </w:rPr>
              <w:t>xxxx年xx月-xxxx年xx月</w:t>
            </w:r>
          </w:p>
        </w:tc>
      </w:tr>
      <w:tr w14:paraId="1B6EA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3" w:hRule="atLeast"/>
        </w:trPr>
        <w:tc>
          <w:tcPr>
            <w:tcW w:w="1034" w:type="dxa"/>
            <w:noWrap/>
            <w:vAlign w:val="center"/>
          </w:tcPr>
          <w:p w14:paraId="7BA8712F">
            <w:pPr>
              <w:keepNext w:val="0"/>
              <w:keepLines w:val="0"/>
              <w:pageBreakBefore w:val="0"/>
              <w:widowControl w:val="0"/>
              <w:suppressLineNumbers w:val="0"/>
              <w:kinsoku/>
              <w:wordWrap/>
              <w:overflowPunct/>
              <w:topLinePunct w:val="0"/>
              <w:autoSpaceDE/>
              <w:autoSpaceDN w:val="0"/>
              <w:bidi w:val="0"/>
              <w:adjustRightInd/>
              <w:snapToGrid/>
              <w:spacing w:before="0" w:beforeAutospacing="0" w:afterAutospacing="0" w:line="400" w:lineRule="exact"/>
              <w:ind w:left="0" w:right="0"/>
              <w:jc w:val="center"/>
              <w:textAlignment w:val="center"/>
              <w:rPr>
                <w:rFonts w:hint="default" w:eastAsia="仿宋"/>
                <w:b w:val="0"/>
                <w:bCs/>
                <w:color w:val="auto"/>
                <w:sz w:val="28"/>
                <w:szCs w:val="28"/>
                <w:highlight w:val="none"/>
              </w:rPr>
            </w:pPr>
            <w:r>
              <w:rPr>
                <w:rFonts w:hint="eastAsia" w:hAnsi="仿宋" w:eastAsia="仿宋"/>
                <w:b w:val="0"/>
                <w:bCs/>
                <w:color w:val="auto"/>
                <w:sz w:val="28"/>
                <w:szCs w:val="28"/>
                <w:highlight w:val="none"/>
              </w:rPr>
              <w:t>项目</w:t>
            </w:r>
            <w:r>
              <w:rPr>
                <w:rFonts w:hint="default" w:hAnsi="仿宋" w:eastAsia="仿宋"/>
                <w:b w:val="0"/>
                <w:bCs/>
                <w:color w:val="auto"/>
                <w:sz w:val="28"/>
                <w:szCs w:val="28"/>
                <w:highlight w:val="none"/>
              </w:rPr>
              <w:t>内容及简介</w:t>
            </w:r>
          </w:p>
        </w:tc>
        <w:tc>
          <w:tcPr>
            <w:tcW w:w="7933" w:type="dxa"/>
            <w:gridSpan w:val="8"/>
            <w:noWrap/>
          </w:tcPr>
          <w:p w14:paraId="5421F0E4">
            <w:pPr>
              <w:keepNext w:val="0"/>
              <w:keepLines w:val="0"/>
              <w:pageBreakBefore w:val="0"/>
              <w:widowControl w:val="0"/>
              <w:suppressLineNumbers w:val="0"/>
              <w:kinsoku/>
              <w:wordWrap/>
              <w:overflowPunct/>
              <w:topLinePunct w:val="0"/>
              <w:autoSpaceDE/>
              <w:autoSpaceDN w:val="0"/>
              <w:bidi w:val="0"/>
              <w:adjustRightInd/>
              <w:snapToGrid/>
              <w:spacing w:before="0" w:beforeAutospacing="0" w:afterAutospacing="0" w:line="400" w:lineRule="exact"/>
              <w:ind w:left="0" w:right="0"/>
              <w:jc w:val="left"/>
              <w:textAlignment w:val="center"/>
              <w:rPr>
                <w:rFonts w:hint="default" w:eastAsia="仿宋"/>
                <w:b w:val="0"/>
                <w:bCs/>
                <w:color w:val="auto"/>
                <w:sz w:val="28"/>
                <w:szCs w:val="28"/>
                <w:highlight w:val="none"/>
              </w:rPr>
            </w:pPr>
          </w:p>
        </w:tc>
      </w:tr>
      <w:tr w14:paraId="3FC12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1" w:hRule="atLeast"/>
        </w:trPr>
        <w:tc>
          <w:tcPr>
            <w:tcW w:w="1034" w:type="dxa"/>
            <w:noWrap/>
            <w:vAlign w:val="center"/>
          </w:tcPr>
          <w:p w14:paraId="1884BEC5">
            <w:pPr>
              <w:keepNext w:val="0"/>
              <w:keepLines w:val="0"/>
              <w:pageBreakBefore w:val="0"/>
              <w:widowControl w:val="0"/>
              <w:suppressLineNumbers w:val="0"/>
              <w:kinsoku/>
              <w:wordWrap/>
              <w:overflowPunct/>
              <w:topLinePunct w:val="0"/>
              <w:autoSpaceDE/>
              <w:bidi w:val="0"/>
              <w:adjustRightInd/>
              <w:snapToGrid/>
              <w:spacing w:before="0" w:beforeAutospacing="0" w:afterAutospacing="0" w:line="400" w:lineRule="exact"/>
              <w:ind w:left="0" w:right="0"/>
              <w:jc w:val="center"/>
              <w:rPr>
                <w:rFonts w:hint="default" w:hAnsi="仿宋" w:eastAsia="仿宋"/>
                <w:b w:val="0"/>
                <w:bCs/>
                <w:color w:val="auto"/>
                <w:sz w:val="28"/>
                <w:szCs w:val="28"/>
                <w:highlight w:val="none"/>
              </w:rPr>
            </w:pPr>
            <w:r>
              <w:rPr>
                <w:rFonts w:hint="eastAsia" w:hAnsi="仿宋" w:eastAsia="仿宋"/>
                <w:b w:val="0"/>
                <w:bCs/>
                <w:color w:val="auto"/>
                <w:sz w:val="28"/>
                <w:szCs w:val="28"/>
                <w:highlight w:val="none"/>
              </w:rPr>
              <w:t>县（区）工业和信息化主管部门意见</w:t>
            </w:r>
          </w:p>
        </w:tc>
        <w:tc>
          <w:tcPr>
            <w:tcW w:w="7933" w:type="dxa"/>
            <w:gridSpan w:val="8"/>
            <w:noWrap/>
            <w:vAlign w:val="center"/>
          </w:tcPr>
          <w:p w14:paraId="53423C54">
            <w:pPr>
              <w:keepNext w:val="0"/>
              <w:keepLines w:val="0"/>
              <w:pageBreakBefore w:val="0"/>
              <w:widowControl w:val="0"/>
              <w:suppressLineNumbers w:val="0"/>
              <w:kinsoku/>
              <w:wordWrap/>
              <w:overflowPunct/>
              <w:topLinePunct w:val="0"/>
              <w:autoSpaceDE/>
              <w:bidi w:val="0"/>
              <w:adjustRightInd/>
              <w:snapToGrid/>
              <w:spacing w:before="0" w:beforeAutospacing="0" w:afterAutospacing="0" w:line="400" w:lineRule="exact"/>
              <w:ind w:left="0" w:right="0"/>
              <w:jc w:val="left"/>
              <w:rPr>
                <w:rFonts w:hint="default" w:hAnsi="仿宋" w:eastAsia="仿宋"/>
                <w:b w:val="0"/>
                <w:bCs/>
                <w:color w:val="auto"/>
                <w:sz w:val="28"/>
                <w:szCs w:val="28"/>
                <w:highlight w:val="none"/>
              </w:rPr>
            </w:pPr>
          </w:p>
          <w:p w14:paraId="592A0C4F">
            <w:pPr>
              <w:keepNext w:val="0"/>
              <w:keepLines w:val="0"/>
              <w:pageBreakBefore w:val="0"/>
              <w:widowControl w:val="0"/>
              <w:suppressLineNumbers w:val="0"/>
              <w:kinsoku/>
              <w:wordWrap/>
              <w:overflowPunct/>
              <w:topLinePunct w:val="0"/>
              <w:autoSpaceDE/>
              <w:bidi w:val="0"/>
              <w:adjustRightInd/>
              <w:snapToGrid/>
              <w:spacing w:before="0" w:beforeAutospacing="0" w:afterAutospacing="0" w:line="400" w:lineRule="exact"/>
              <w:ind w:left="0" w:right="0"/>
              <w:jc w:val="left"/>
              <w:rPr>
                <w:rFonts w:hint="default" w:hAnsi="仿宋" w:eastAsia="仿宋"/>
                <w:b w:val="0"/>
                <w:bCs/>
                <w:color w:val="auto"/>
                <w:sz w:val="28"/>
                <w:szCs w:val="28"/>
                <w:highlight w:val="none"/>
              </w:rPr>
            </w:pPr>
          </w:p>
          <w:p w14:paraId="5ECCF7D0">
            <w:pPr>
              <w:keepNext w:val="0"/>
              <w:keepLines w:val="0"/>
              <w:pageBreakBefore w:val="0"/>
              <w:widowControl w:val="0"/>
              <w:suppressLineNumbers w:val="0"/>
              <w:kinsoku/>
              <w:wordWrap/>
              <w:overflowPunct/>
              <w:topLinePunct w:val="0"/>
              <w:autoSpaceDE/>
              <w:bidi w:val="0"/>
              <w:adjustRightInd/>
              <w:snapToGrid/>
              <w:spacing w:before="0" w:beforeAutospacing="0" w:afterAutospacing="0" w:line="400" w:lineRule="exact"/>
              <w:ind w:left="0" w:right="0"/>
              <w:jc w:val="left"/>
              <w:rPr>
                <w:rFonts w:hint="default" w:hAnsi="仿宋" w:eastAsia="仿宋"/>
                <w:b w:val="0"/>
                <w:bCs/>
                <w:color w:val="auto"/>
                <w:sz w:val="28"/>
                <w:szCs w:val="28"/>
                <w:highlight w:val="none"/>
              </w:rPr>
            </w:pPr>
          </w:p>
          <w:p w14:paraId="06E8D73B">
            <w:pPr>
              <w:keepNext w:val="0"/>
              <w:keepLines w:val="0"/>
              <w:pageBreakBefore w:val="0"/>
              <w:widowControl w:val="0"/>
              <w:suppressLineNumbers w:val="0"/>
              <w:kinsoku/>
              <w:wordWrap/>
              <w:overflowPunct/>
              <w:topLinePunct w:val="0"/>
              <w:autoSpaceDE/>
              <w:bidi w:val="0"/>
              <w:adjustRightInd/>
              <w:snapToGrid/>
              <w:spacing w:before="0" w:beforeAutospacing="0" w:afterAutospacing="0" w:line="400" w:lineRule="exact"/>
              <w:ind w:left="0" w:right="0"/>
              <w:jc w:val="left"/>
              <w:rPr>
                <w:rFonts w:hint="default" w:hAnsi="仿宋" w:eastAsia="仿宋"/>
                <w:b w:val="0"/>
                <w:bCs/>
                <w:color w:val="auto"/>
                <w:sz w:val="28"/>
                <w:szCs w:val="28"/>
                <w:highlight w:val="none"/>
              </w:rPr>
            </w:pPr>
          </w:p>
          <w:p w14:paraId="70D20928">
            <w:pPr>
              <w:keepNext w:val="0"/>
              <w:keepLines w:val="0"/>
              <w:pageBreakBefore w:val="0"/>
              <w:widowControl w:val="0"/>
              <w:suppressLineNumbers w:val="0"/>
              <w:kinsoku/>
              <w:wordWrap/>
              <w:overflowPunct/>
              <w:topLinePunct w:val="0"/>
              <w:autoSpaceDE/>
              <w:bidi w:val="0"/>
              <w:adjustRightInd/>
              <w:snapToGrid/>
              <w:spacing w:before="0" w:beforeAutospacing="0" w:afterAutospacing="0" w:line="400" w:lineRule="exact"/>
              <w:ind w:left="0" w:right="0"/>
              <w:jc w:val="left"/>
              <w:rPr>
                <w:rFonts w:hint="default" w:hAnsi="仿宋" w:eastAsia="仿宋"/>
                <w:b w:val="0"/>
                <w:bCs/>
                <w:color w:val="auto"/>
                <w:sz w:val="28"/>
                <w:szCs w:val="28"/>
                <w:highlight w:val="none"/>
              </w:rPr>
            </w:pPr>
          </w:p>
          <w:p w14:paraId="3D29F9C9">
            <w:pPr>
              <w:keepNext w:val="0"/>
              <w:keepLines w:val="0"/>
              <w:pageBreakBefore w:val="0"/>
              <w:widowControl w:val="0"/>
              <w:suppressLineNumbers w:val="0"/>
              <w:kinsoku/>
              <w:wordWrap/>
              <w:overflowPunct/>
              <w:topLinePunct w:val="0"/>
              <w:autoSpaceDE/>
              <w:bidi w:val="0"/>
              <w:adjustRightInd/>
              <w:snapToGrid/>
              <w:spacing w:before="0" w:beforeAutospacing="0" w:afterAutospacing="0" w:line="400" w:lineRule="exact"/>
              <w:ind w:left="0" w:right="0"/>
              <w:jc w:val="left"/>
              <w:rPr>
                <w:rFonts w:hint="default" w:hAnsi="仿宋" w:eastAsia="仿宋"/>
                <w:b w:val="0"/>
                <w:bCs/>
                <w:color w:val="auto"/>
                <w:sz w:val="28"/>
                <w:szCs w:val="28"/>
                <w:highlight w:val="none"/>
              </w:rPr>
            </w:pPr>
            <w:r>
              <w:rPr>
                <w:rFonts w:hint="eastAsia" w:hAnsi="仿宋" w:eastAsia="仿宋"/>
                <w:b w:val="0"/>
                <w:bCs/>
                <w:color w:val="auto"/>
                <w:sz w:val="28"/>
                <w:szCs w:val="28"/>
                <w:highlight w:val="none"/>
              </w:rPr>
              <w:t xml:space="preserve">                         </w:t>
            </w:r>
            <w:r>
              <w:rPr>
                <w:rFonts w:hint="eastAsia" w:hAnsi="仿宋" w:eastAsia="仿宋"/>
                <w:b w:val="0"/>
                <w:bCs/>
                <w:color w:val="auto"/>
                <w:sz w:val="28"/>
                <w:szCs w:val="28"/>
                <w:highlight w:val="none"/>
                <w:lang w:val="en-US" w:eastAsia="zh-CN"/>
              </w:rPr>
              <w:t xml:space="preserve">    </w:t>
            </w:r>
            <w:r>
              <w:rPr>
                <w:rFonts w:hint="eastAsia" w:hAnsi="仿宋" w:eastAsia="仿宋"/>
                <w:b w:val="0"/>
                <w:bCs/>
                <w:color w:val="auto"/>
                <w:sz w:val="28"/>
                <w:szCs w:val="28"/>
                <w:highlight w:val="none"/>
              </w:rPr>
              <w:t xml:space="preserve"> （公章）</w:t>
            </w:r>
          </w:p>
          <w:p w14:paraId="727D0B17">
            <w:pPr>
              <w:keepNext w:val="0"/>
              <w:keepLines w:val="0"/>
              <w:pageBreakBefore w:val="0"/>
              <w:widowControl w:val="0"/>
              <w:suppressLineNumbers w:val="0"/>
              <w:kinsoku/>
              <w:wordWrap/>
              <w:overflowPunct/>
              <w:topLinePunct w:val="0"/>
              <w:autoSpaceDE/>
              <w:bidi w:val="0"/>
              <w:adjustRightInd/>
              <w:snapToGrid/>
              <w:spacing w:before="0" w:beforeAutospacing="0" w:afterAutospacing="0" w:line="400" w:lineRule="exact"/>
              <w:ind w:left="0" w:right="0" w:firstLine="3500" w:firstLineChars="1250"/>
              <w:jc w:val="left"/>
              <w:rPr>
                <w:rFonts w:hint="default" w:hAnsi="仿宋" w:eastAsia="仿宋"/>
                <w:b w:val="0"/>
                <w:bCs/>
                <w:color w:val="auto"/>
                <w:sz w:val="28"/>
                <w:szCs w:val="28"/>
                <w:highlight w:val="none"/>
              </w:rPr>
            </w:pPr>
            <w:r>
              <w:rPr>
                <w:rFonts w:hint="default" w:hAnsi="仿宋" w:eastAsia="仿宋"/>
                <w:b w:val="0"/>
                <w:bCs/>
                <w:color w:val="auto"/>
                <w:sz w:val="28"/>
                <w:szCs w:val="28"/>
                <w:highlight w:val="none"/>
              </w:rPr>
              <w:t xml:space="preserve"> 年   月   日</w:t>
            </w:r>
          </w:p>
          <w:p w14:paraId="0E4C4372">
            <w:pPr>
              <w:keepNext w:val="0"/>
              <w:keepLines w:val="0"/>
              <w:pageBreakBefore w:val="0"/>
              <w:widowControl w:val="0"/>
              <w:suppressLineNumbers w:val="0"/>
              <w:kinsoku/>
              <w:wordWrap/>
              <w:overflowPunct/>
              <w:topLinePunct w:val="0"/>
              <w:autoSpaceDE/>
              <w:bidi w:val="0"/>
              <w:adjustRightInd/>
              <w:snapToGrid/>
              <w:spacing w:before="0" w:beforeAutospacing="0" w:afterAutospacing="0" w:line="400" w:lineRule="exact"/>
              <w:ind w:left="0" w:right="0"/>
              <w:jc w:val="left"/>
              <w:rPr>
                <w:rFonts w:hint="default" w:hAnsi="仿宋" w:eastAsia="仿宋"/>
                <w:b w:val="0"/>
                <w:bCs/>
                <w:color w:val="auto"/>
                <w:sz w:val="28"/>
                <w:szCs w:val="28"/>
                <w:highlight w:val="none"/>
              </w:rPr>
            </w:pPr>
          </w:p>
        </w:tc>
      </w:tr>
    </w:tbl>
    <w:p w14:paraId="59026051">
      <w:pPr>
        <w:autoSpaceDN w:val="0"/>
        <w:spacing w:line="560" w:lineRule="atLeast"/>
        <w:ind w:firstLine="640" w:firstLineChars="200"/>
        <w:rPr>
          <w:rFonts w:hint="eastAsia" w:eastAsia="黑体"/>
          <w:color w:val="auto"/>
          <w:highlight w:val="none"/>
        </w:rPr>
      </w:pPr>
    </w:p>
    <w:p w14:paraId="554993C1">
      <w:pPr>
        <w:keepNext w:val="0"/>
        <w:keepLines w:val="0"/>
        <w:pageBreakBefore w:val="0"/>
        <w:widowControl w:val="0"/>
        <w:kinsoku/>
        <w:wordWrap/>
        <w:overflowPunct/>
        <w:topLinePunct w:val="0"/>
        <w:autoSpaceDE/>
        <w:autoSpaceDN w:val="0"/>
        <w:bidi w:val="0"/>
        <w:adjustRightInd/>
        <w:snapToGrid/>
        <w:spacing w:after="0" w:line="560" w:lineRule="exact"/>
        <w:ind w:firstLine="640" w:firstLineChars="200"/>
        <w:textAlignment w:val="auto"/>
        <w:rPr>
          <w:rFonts w:eastAsia="黑体"/>
          <w:color w:val="auto"/>
          <w:highlight w:val="none"/>
        </w:rPr>
      </w:pPr>
      <w:r>
        <w:rPr>
          <w:rFonts w:hint="eastAsia" w:eastAsia="黑体"/>
          <w:color w:val="auto"/>
          <w:highlight w:val="none"/>
        </w:rPr>
        <w:t>二、项目开展情况</w:t>
      </w:r>
    </w:p>
    <w:p w14:paraId="0DBC407E">
      <w:pPr>
        <w:keepNext w:val="0"/>
        <w:keepLines w:val="0"/>
        <w:pageBreakBefore w:val="0"/>
        <w:widowControl w:val="0"/>
        <w:kinsoku/>
        <w:wordWrap/>
        <w:overflowPunct/>
        <w:topLinePunct w:val="0"/>
        <w:autoSpaceDE/>
        <w:bidi w:val="0"/>
        <w:adjustRightInd/>
        <w:snapToGrid/>
        <w:spacing w:after="0" w:line="560" w:lineRule="exact"/>
        <w:ind w:firstLine="640" w:firstLineChars="200"/>
        <w:textAlignment w:val="auto"/>
        <w:rPr>
          <w:rFonts w:ascii="仿宋_GB2312" w:eastAsia="仿宋_GB2312" w:cs="仿宋_GB2312"/>
          <w:color w:val="auto"/>
          <w:highlight w:val="none"/>
        </w:rPr>
      </w:pPr>
      <w:r>
        <w:rPr>
          <w:rFonts w:hint="eastAsia" w:ascii="仿宋_GB2312" w:eastAsia="仿宋_GB2312" w:cs="仿宋_GB2312"/>
          <w:color w:val="auto"/>
          <w:highlight w:val="none"/>
        </w:rPr>
        <w:t>1、企业概况（成立时间、发展历程、资本性质、组织结构、财务状况、经营情况等。）</w:t>
      </w:r>
    </w:p>
    <w:p w14:paraId="02E8CE77">
      <w:pPr>
        <w:keepNext w:val="0"/>
        <w:keepLines w:val="0"/>
        <w:pageBreakBefore w:val="0"/>
        <w:widowControl w:val="0"/>
        <w:kinsoku/>
        <w:wordWrap/>
        <w:overflowPunct/>
        <w:topLinePunct w:val="0"/>
        <w:autoSpaceDE/>
        <w:bidi w:val="0"/>
        <w:adjustRightInd/>
        <w:snapToGrid/>
        <w:spacing w:after="0" w:line="560" w:lineRule="exact"/>
        <w:ind w:firstLine="640" w:firstLineChars="200"/>
        <w:textAlignment w:val="auto"/>
        <w:rPr>
          <w:rFonts w:ascii="仿宋_GB2312" w:eastAsia="仿宋_GB2312" w:cs="仿宋_GB2312"/>
          <w:color w:val="auto"/>
          <w:highlight w:val="none"/>
        </w:rPr>
      </w:pPr>
      <w:r>
        <w:rPr>
          <w:rFonts w:hint="eastAsia" w:ascii="仿宋_GB2312" w:eastAsia="仿宋_GB2312" w:cs="仿宋_GB2312"/>
          <w:color w:val="auto"/>
          <w:highlight w:val="none"/>
        </w:rPr>
        <w:t>2、项目建设投入情况</w:t>
      </w:r>
    </w:p>
    <w:p w14:paraId="64788B0A">
      <w:pPr>
        <w:keepNext w:val="0"/>
        <w:keepLines w:val="0"/>
        <w:pageBreakBefore w:val="0"/>
        <w:widowControl w:val="0"/>
        <w:kinsoku/>
        <w:wordWrap/>
        <w:overflowPunct/>
        <w:topLinePunct w:val="0"/>
        <w:autoSpaceDE/>
        <w:bidi w:val="0"/>
        <w:adjustRightInd/>
        <w:snapToGrid/>
        <w:spacing w:after="0" w:line="560" w:lineRule="exact"/>
        <w:ind w:firstLine="640" w:firstLineChars="200"/>
        <w:textAlignment w:val="auto"/>
        <w:rPr>
          <w:rFonts w:ascii="仿宋_GB2312" w:eastAsia="仿宋_GB2312" w:cs="仿宋_GB2312"/>
          <w:color w:val="auto"/>
          <w:highlight w:val="none"/>
        </w:rPr>
      </w:pPr>
      <w:r>
        <w:rPr>
          <w:rFonts w:hint="eastAsia" w:ascii="仿宋_GB2312" w:eastAsia="仿宋_GB2312" w:cs="仿宋_GB2312"/>
          <w:color w:val="auto"/>
          <w:highlight w:val="none"/>
        </w:rPr>
        <w:t>3、项目实施团队情况和任务分工</w:t>
      </w:r>
    </w:p>
    <w:p w14:paraId="61AEC7D0">
      <w:pPr>
        <w:keepNext w:val="0"/>
        <w:keepLines w:val="0"/>
        <w:pageBreakBefore w:val="0"/>
        <w:widowControl w:val="0"/>
        <w:kinsoku/>
        <w:wordWrap/>
        <w:overflowPunct/>
        <w:topLinePunct w:val="0"/>
        <w:autoSpaceDE/>
        <w:bidi w:val="0"/>
        <w:adjustRightInd/>
        <w:snapToGrid/>
        <w:spacing w:after="0" w:line="560" w:lineRule="exact"/>
        <w:ind w:firstLine="640" w:firstLineChars="200"/>
        <w:textAlignment w:val="auto"/>
        <w:rPr>
          <w:rFonts w:ascii="仿宋_GB2312" w:eastAsia="仿宋_GB2312" w:cs="仿宋_GB2312"/>
          <w:color w:val="auto"/>
          <w:highlight w:val="none"/>
        </w:rPr>
      </w:pPr>
      <w:r>
        <w:rPr>
          <w:rFonts w:hint="eastAsia" w:ascii="仿宋_GB2312" w:eastAsia="仿宋_GB2312" w:cs="仿宋_GB2312"/>
          <w:color w:val="auto"/>
          <w:highlight w:val="none"/>
        </w:rPr>
        <w:t>4、企业在行业中发展地位（在相关行业、区域以及</w:t>
      </w:r>
      <w:r>
        <w:rPr>
          <w:rFonts w:hint="eastAsia" w:ascii="仿宋_GB2312" w:eastAsia="仿宋_GB2312" w:cs="仿宋_GB2312"/>
          <w:color w:val="auto"/>
          <w:highlight w:val="none"/>
          <w:lang w:eastAsia="zh-CN"/>
        </w:rPr>
        <w:t>数字化转型</w:t>
      </w:r>
      <w:r>
        <w:rPr>
          <w:rFonts w:hint="eastAsia" w:ascii="仿宋_GB2312" w:eastAsia="仿宋_GB2312" w:cs="仿宋_GB2312"/>
          <w:color w:val="auto"/>
          <w:highlight w:val="none"/>
        </w:rPr>
        <w:t>方面已具备的技术优势、服务优势，已有的</w:t>
      </w:r>
      <w:r>
        <w:rPr>
          <w:rFonts w:hint="eastAsia" w:ascii="仿宋_GB2312" w:eastAsia="仿宋_GB2312" w:cs="仿宋_GB2312"/>
          <w:color w:val="auto"/>
          <w:highlight w:val="none"/>
          <w:lang w:eastAsia="zh-CN"/>
        </w:rPr>
        <w:t>数字化转型</w:t>
      </w:r>
      <w:r>
        <w:rPr>
          <w:rFonts w:hint="eastAsia" w:ascii="仿宋_GB2312" w:eastAsia="仿宋_GB2312" w:cs="仿宋_GB2312"/>
          <w:color w:val="auto"/>
          <w:highlight w:val="none"/>
        </w:rPr>
        <w:t>基础和取得的经济、社会效益。）</w:t>
      </w:r>
    </w:p>
    <w:p w14:paraId="32C75FDD">
      <w:pPr>
        <w:keepNext w:val="0"/>
        <w:keepLines w:val="0"/>
        <w:pageBreakBefore w:val="0"/>
        <w:widowControl w:val="0"/>
        <w:kinsoku/>
        <w:wordWrap/>
        <w:overflowPunct/>
        <w:topLinePunct w:val="0"/>
        <w:autoSpaceDE/>
        <w:bidi w:val="0"/>
        <w:adjustRightInd/>
        <w:snapToGrid/>
        <w:spacing w:after="0" w:line="560" w:lineRule="exact"/>
        <w:ind w:firstLine="640" w:firstLineChars="200"/>
        <w:textAlignment w:val="auto"/>
        <w:rPr>
          <w:rFonts w:hint="eastAsia" w:ascii="仿宋_GB2312" w:eastAsia="仿宋_GB2312" w:cs="仿宋_GB2312"/>
          <w:color w:val="auto"/>
          <w:highlight w:val="none"/>
        </w:rPr>
      </w:pPr>
      <w:r>
        <w:rPr>
          <w:rFonts w:hint="eastAsia" w:ascii="仿宋_GB2312" w:eastAsia="仿宋_GB2312" w:cs="仿宋_GB2312"/>
          <w:color w:val="auto"/>
          <w:highlight w:val="none"/>
        </w:rPr>
        <w:t>5、标杆示范项目建设内容</w:t>
      </w:r>
    </w:p>
    <w:p w14:paraId="1AB43F4A">
      <w:pPr>
        <w:pStyle w:val="2"/>
        <w:spacing w:after="0" w:line="560" w:lineRule="exact"/>
        <w:ind w:firstLine="640" w:firstLineChars="200"/>
        <w:rPr>
          <w:rFonts w:hint="default" w:eastAsia="仿宋_GB2312"/>
          <w:highlight w:val="none"/>
          <w:lang w:val="en-US" w:eastAsia="zh-CN"/>
        </w:rPr>
      </w:pPr>
      <w:r>
        <w:rPr>
          <w:rFonts w:hint="eastAsia" w:ascii="仿宋_GB2312" w:eastAsia="仿宋_GB2312" w:cs="仿宋_GB2312"/>
          <w:color w:val="auto"/>
          <w:highlight w:val="none"/>
          <w:lang w:val="en-US" w:eastAsia="zh-CN"/>
        </w:rPr>
        <w:t>6、总结</w:t>
      </w:r>
      <w:r>
        <w:rPr>
          <w:rFonts w:hint="eastAsia" w:ascii="仿宋_GB2312" w:hAnsi="仿宋_GB2312" w:eastAsia="仿宋_GB2312" w:cs="仿宋_GB2312"/>
          <w:color w:val="auto"/>
          <w:kern w:val="0"/>
          <w:sz w:val="32"/>
          <w:szCs w:val="32"/>
          <w:highlight w:val="none"/>
          <w:lang w:val="en-US" w:eastAsia="zh-CN" w:bidi="ar"/>
        </w:rPr>
        <w:t>“人工智能+制造”先锋应用场景建设情况</w:t>
      </w:r>
    </w:p>
    <w:p w14:paraId="017A4303">
      <w:pPr>
        <w:keepNext w:val="0"/>
        <w:keepLines w:val="0"/>
        <w:pageBreakBefore w:val="0"/>
        <w:widowControl w:val="0"/>
        <w:kinsoku/>
        <w:wordWrap/>
        <w:overflowPunct/>
        <w:topLinePunct w:val="0"/>
        <w:autoSpaceDE/>
        <w:bidi w:val="0"/>
        <w:adjustRightInd/>
        <w:snapToGrid/>
        <w:spacing w:after="0" w:line="560" w:lineRule="exact"/>
        <w:ind w:firstLine="640" w:firstLineChars="200"/>
        <w:textAlignment w:val="auto"/>
        <w:rPr>
          <w:rFonts w:ascii="黑体" w:hAnsi="黑体" w:eastAsia="黑体" w:cs="黑体"/>
          <w:color w:val="auto"/>
          <w:highlight w:val="none"/>
        </w:rPr>
      </w:pPr>
      <w:r>
        <w:rPr>
          <w:rFonts w:hint="eastAsia" w:ascii="黑体" w:hAnsi="黑体" w:eastAsia="黑体" w:cs="黑体"/>
          <w:color w:val="auto"/>
          <w:highlight w:val="none"/>
        </w:rPr>
        <w:t>三、项目主要成效和亮点</w:t>
      </w:r>
    </w:p>
    <w:p w14:paraId="3E592D05">
      <w:pPr>
        <w:keepNext w:val="0"/>
        <w:keepLines w:val="0"/>
        <w:pageBreakBefore w:val="0"/>
        <w:widowControl w:val="0"/>
        <w:kinsoku/>
        <w:wordWrap/>
        <w:overflowPunct/>
        <w:topLinePunct w:val="0"/>
        <w:autoSpaceDE/>
        <w:bidi w:val="0"/>
        <w:adjustRightInd/>
        <w:snapToGrid/>
        <w:spacing w:after="0" w:line="560" w:lineRule="exact"/>
        <w:ind w:firstLine="640" w:firstLineChars="200"/>
        <w:textAlignment w:val="auto"/>
        <w:rPr>
          <w:rFonts w:ascii="仿宋_GB2312" w:eastAsia="仿宋_GB2312" w:cs="仿宋_GB2312"/>
          <w:color w:val="auto"/>
          <w:highlight w:val="none"/>
        </w:rPr>
      </w:pPr>
      <w:r>
        <w:rPr>
          <w:rFonts w:hint="eastAsia" w:ascii="仿宋_GB2312" w:eastAsia="仿宋_GB2312" w:cs="仿宋_GB2312"/>
          <w:color w:val="auto"/>
          <w:highlight w:val="none"/>
        </w:rPr>
        <w:t>1、项目实施所取得的直接效果</w:t>
      </w:r>
    </w:p>
    <w:p w14:paraId="7413BCB9">
      <w:pPr>
        <w:keepNext w:val="0"/>
        <w:keepLines w:val="0"/>
        <w:pageBreakBefore w:val="0"/>
        <w:widowControl w:val="0"/>
        <w:kinsoku/>
        <w:wordWrap/>
        <w:overflowPunct/>
        <w:topLinePunct w:val="0"/>
        <w:autoSpaceDE/>
        <w:bidi w:val="0"/>
        <w:adjustRightInd/>
        <w:snapToGrid/>
        <w:spacing w:after="0" w:line="560" w:lineRule="exact"/>
        <w:ind w:firstLine="640" w:firstLineChars="200"/>
        <w:textAlignment w:val="auto"/>
        <w:rPr>
          <w:rFonts w:ascii="仿宋_GB2312" w:eastAsia="仿宋_GB2312" w:cs="仿宋_GB2312"/>
          <w:color w:val="auto"/>
          <w:highlight w:val="none"/>
        </w:rPr>
      </w:pPr>
      <w:r>
        <w:rPr>
          <w:rFonts w:hint="eastAsia" w:ascii="仿宋_GB2312" w:eastAsia="仿宋_GB2312" w:cs="仿宋_GB2312"/>
          <w:color w:val="auto"/>
          <w:highlight w:val="none"/>
        </w:rPr>
        <w:t>2、项目成果的市场分析和技术成果应用分析</w:t>
      </w:r>
    </w:p>
    <w:p w14:paraId="72503F0D">
      <w:pPr>
        <w:keepNext w:val="0"/>
        <w:keepLines w:val="0"/>
        <w:pageBreakBefore w:val="0"/>
        <w:widowControl w:val="0"/>
        <w:kinsoku/>
        <w:wordWrap/>
        <w:overflowPunct/>
        <w:topLinePunct w:val="0"/>
        <w:autoSpaceDE/>
        <w:bidi w:val="0"/>
        <w:adjustRightInd/>
        <w:snapToGrid/>
        <w:spacing w:after="0" w:line="560" w:lineRule="exact"/>
        <w:ind w:firstLine="640" w:firstLineChars="200"/>
        <w:textAlignment w:val="auto"/>
        <w:rPr>
          <w:rFonts w:ascii="仿宋_GB2312" w:eastAsia="仿宋_GB2312" w:cs="仿宋_GB2312"/>
          <w:color w:val="auto"/>
          <w:highlight w:val="none"/>
        </w:rPr>
      </w:pPr>
      <w:r>
        <w:rPr>
          <w:rFonts w:hint="eastAsia" w:ascii="仿宋_GB2312" w:eastAsia="仿宋_GB2312" w:cs="仿宋_GB2312"/>
          <w:color w:val="auto"/>
          <w:highlight w:val="none"/>
        </w:rPr>
        <w:t>3、项目实施对行业的影响和带动作用</w:t>
      </w:r>
    </w:p>
    <w:p w14:paraId="2A2BBF8A">
      <w:pPr>
        <w:rPr>
          <w:rFonts w:hint="eastAsia" w:ascii="黑体" w:hAnsi="黑体" w:eastAsia="黑体" w:cs="黑体"/>
          <w:color w:val="auto"/>
          <w:highlight w:val="none"/>
        </w:rPr>
      </w:pPr>
      <w:r>
        <w:rPr>
          <w:rFonts w:hint="eastAsia" w:ascii="黑体" w:hAnsi="黑体" w:eastAsia="黑体" w:cs="黑体"/>
          <w:color w:val="auto"/>
          <w:highlight w:val="none"/>
        </w:rPr>
        <w:br w:type="page"/>
      </w:r>
    </w:p>
    <w:p w14:paraId="79D0CCC1">
      <w:pPr>
        <w:pStyle w:val="8"/>
        <w:keepNext w:val="0"/>
        <w:keepLines w:val="0"/>
        <w:widowControl w:val="0"/>
        <w:suppressLineNumbers w:val="0"/>
        <w:suppressAutoHyphens/>
        <w:autoSpaceDE w:val="0"/>
        <w:autoSpaceDN w:val="0"/>
        <w:spacing w:before="0" w:beforeAutospacing="0" w:after="0" w:afterAutospacing="0" w:line="400" w:lineRule="exact"/>
        <w:ind w:left="0" w:right="0"/>
        <w:jc w:val="center"/>
        <w:outlineLvl w:val="0"/>
        <w:rPr>
          <w:rFonts w:hint="eastAsia" w:ascii="黑体" w:hAnsi="宋体" w:eastAsia="黑体" w:cs="黑体"/>
          <w:color w:val="auto"/>
          <w:spacing w:val="0"/>
          <w:kern w:val="2"/>
          <w:sz w:val="32"/>
          <w:szCs w:val="32"/>
          <w:highlight w:val="none"/>
          <w:lang w:val="en-US" w:eastAsia="zh-CN" w:bidi="ar"/>
        </w:rPr>
      </w:pPr>
      <w:r>
        <w:rPr>
          <w:rFonts w:hint="eastAsia" w:ascii="黑体" w:hAnsi="宋体" w:eastAsia="黑体" w:cs="黑体"/>
          <w:color w:val="auto"/>
          <w:spacing w:val="0"/>
          <w:kern w:val="2"/>
          <w:sz w:val="32"/>
          <w:szCs w:val="32"/>
          <w:highlight w:val="none"/>
          <w:lang w:val="en-US" w:eastAsia="zh-CN" w:bidi="ar"/>
        </w:rPr>
        <w:t>附件清单</w:t>
      </w:r>
    </w:p>
    <w:p w14:paraId="002F8881">
      <w:pPr>
        <w:keepNext w:val="0"/>
        <w:keepLines w:val="0"/>
        <w:widowControl w:val="0"/>
        <w:suppressLineNumbers w:val="0"/>
        <w:suppressAutoHyphens/>
        <w:spacing w:before="0" w:beforeAutospacing="0" w:after="0" w:afterAutospacing="0" w:line="560" w:lineRule="exact"/>
        <w:ind w:left="0" w:right="0" w:firstLine="640" w:firstLineChars="200"/>
        <w:jc w:val="both"/>
        <w:rPr>
          <w:rFonts w:hint="eastAsia" w:ascii="仿宋_GB2312" w:hAnsi="Calibri" w:eastAsia="仿宋_GB2312" w:cs="仿宋_GB2312"/>
          <w:color w:val="auto"/>
          <w:kern w:val="2"/>
          <w:sz w:val="32"/>
          <w:szCs w:val="32"/>
          <w:highlight w:val="none"/>
          <w:lang w:val="en-US" w:eastAsia="zh-CN" w:bidi="ar"/>
        </w:rPr>
      </w:pPr>
    </w:p>
    <w:p w14:paraId="54035003">
      <w:pPr>
        <w:keepNext w:val="0"/>
        <w:keepLines w:val="0"/>
        <w:pageBreakBefore w:val="0"/>
        <w:widowControl w:val="0"/>
        <w:suppressLineNumbers w:val="0"/>
        <w:suppressAutoHyphens/>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Calibri" w:eastAsia="仿宋_GB2312" w:cs="仿宋_GB2312"/>
          <w:color w:val="auto"/>
          <w:kern w:val="2"/>
          <w:sz w:val="32"/>
          <w:szCs w:val="32"/>
          <w:highlight w:val="none"/>
          <w:lang w:val="en-US" w:eastAsia="zh-CN" w:bidi="ar"/>
        </w:rPr>
      </w:pPr>
      <w:r>
        <w:rPr>
          <w:rFonts w:hint="eastAsia" w:ascii="仿宋_GB2312" w:hAnsi="Calibri" w:eastAsia="仿宋_GB2312" w:cs="仿宋_GB2312"/>
          <w:color w:val="auto"/>
          <w:kern w:val="2"/>
          <w:sz w:val="32"/>
          <w:szCs w:val="32"/>
          <w:highlight w:val="none"/>
          <w:lang w:val="en-US" w:eastAsia="zh-CN" w:bidi="ar"/>
        </w:rPr>
        <w:t>1、企业营业执照复印件</w:t>
      </w:r>
    </w:p>
    <w:p w14:paraId="5A6CB849">
      <w:pPr>
        <w:keepNext w:val="0"/>
        <w:keepLines w:val="0"/>
        <w:pageBreakBefore w:val="0"/>
        <w:widowControl w:val="0"/>
        <w:suppressLineNumbers w:val="0"/>
        <w:suppressAutoHyphens/>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Calibri" w:eastAsia="仿宋_GB2312" w:cs="仿宋_GB2312"/>
          <w:color w:val="auto"/>
          <w:kern w:val="2"/>
          <w:sz w:val="32"/>
          <w:szCs w:val="32"/>
          <w:highlight w:val="none"/>
          <w:lang w:val="en-US" w:eastAsia="zh-CN" w:bidi="ar"/>
        </w:rPr>
      </w:pPr>
      <w:r>
        <w:rPr>
          <w:rFonts w:hint="eastAsia" w:ascii="仿宋_GB2312" w:hAnsi="Calibri" w:eastAsia="仿宋_GB2312" w:cs="仿宋_GB2312"/>
          <w:color w:val="auto"/>
          <w:kern w:val="2"/>
          <w:sz w:val="32"/>
          <w:szCs w:val="32"/>
          <w:highlight w:val="none"/>
          <w:lang w:val="en-US" w:eastAsia="zh-CN" w:bidi="ar"/>
        </w:rPr>
        <w:t>2、近三年企业财务审计报告复印件</w:t>
      </w:r>
    </w:p>
    <w:p w14:paraId="59324E47">
      <w:pPr>
        <w:keepNext w:val="0"/>
        <w:keepLines w:val="0"/>
        <w:pageBreakBefore w:val="0"/>
        <w:widowControl w:val="0"/>
        <w:suppressLineNumbers w:val="0"/>
        <w:suppressAutoHyphens/>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Calibri" w:eastAsia="仿宋_GB2312" w:cs="仿宋_GB2312"/>
          <w:color w:val="auto"/>
          <w:kern w:val="2"/>
          <w:sz w:val="32"/>
          <w:szCs w:val="32"/>
          <w:highlight w:val="none"/>
          <w:lang w:val="en-US" w:eastAsia="zh-CN" w:bidi="ar"/>
        </w:rPr>
      </w:pPr>
      <w:r>
        <w:rPr>
          <w:rFonts w:hint="eastAsia" w:ascii="仿宋_GB2312" w:hAnsi="Calibri" w:eastAsia="仿宋_GB2312" w:cs="仿宋_GB2312"/>
          <w:color w:val="auto"/>
          <w:kern w:val="2"/>
          <w:sz w:val="32"/>
          <w:szCs w:val="32"/>
          <w:highlight w:val="none"/>
          <w:lang w:val="en-US" w:eastAsia="zh-CN" w:bidi="ar"/>
        </w:rPr>
        <w:t>3、项目建设投入发票、审计报告复印件</w:t>
      </w:r>
    </w:p>
    <w:p w14:paraId="5E370576">
      <w:pPr>
        <w:keepNext w:val="0"/>
        <w:keepLines w:val="0"/>
        <w:pageBreakBefore w:val="0"/>
        <w:widowControl w:val="0"/>
        <w:suppressLineNumbers w:val="0"/>
        <w:suppressAutoHyphens/>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Calibri" w:eastAsia="仿宋_GB2312" w:cs="仿宋_GB2312"/>
          <w:color w:val="auto"/>
          <w:kern w:val="2"/>
          <w:sz w:val="32"/>
          <w:szCs w:val="32"/>
          <w:highlight w:val="none"/>
          <w:lang w:val="en-US" w:eastAsia="zh-CN" w:bidi="ar"/>
        </w:rPr>
      </w:pPr>
      <w:r>
        <w:rPr>
          <w:rFonts w:hint="eastAsia" w:ascii="仿宋_GB2312" w:hAnsi="Calibri" w:eastAsia="仿宋_GB2312" w:cs="仿宋_GB2312"/>
          <w:color w:val="auto"/>
          <w:kern w:val="2"/>
          <w:sz w:val="32"/>
          <w:szCs w:val="32"/>
          <w:highlight w:val="none"/>
          <w:lang w:val="en-US" w:eastAsia="zh-CN" w:bidi="ar"/>
        </w:rPr>
        <w:t>4、资质、荣誉证明文件复印件</w:t>
      </w:r>
    </w:p>
    <w:p w14:paraId="520F5EA9">
      <w:pPr>
        <w:keepNext w:val="0"/>
        <w:keepLines w:val="0"/>
        <w:pageBreakBefore w:val="0"/>
        <w:widowControl w:val="0"/>
        <w:suppressLineNumbers w:val="0"/>
        <w:suppressAutoHyphens/>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Calibri" w:eastAsia="仿宋_GB2312" w:cs="仿宋_GB2312"/>
          <w:color w:val="auto"/>
          <w:kern w:val="2"/>
          <w:sz w:val="32"/>
          <w:szCs w:val="32"/>
          <w:highlight w:val="none"/>
          <w:lang w:val="en-US" w:eastAsia="zh-CN" w:bidi="ar"/>
        </w:rPr>
      </w:pPr>
      <w:r>
        <w:rPr>
          <w:rFonts w:hint="eastAsia" w:ascii="仿宋_GB2312" w:hAnsi="Calibri" w:eastAsia="仿宋_GB2312" w:cs="仿宋_GB2312"/>
          <w:color w:val="auto"/>
          <w:kern w:val="2"/>
          <w:sz w:val="32"/>
          <w:szCs w:val="32"/>
          <w:highlight w:val="none"/>
          <w:lang w:val="en-US" w:eastAsia="zh-CN" w:bidi="ar"/>
        </w:rPr>
        <w:t>5、其他与填报内容对应的相关佐证材料</w:t>
      </w:r>
    </w:p>
    <w:p w14:paraId="4EBF19E9">
      <w:pPr>
        <w:keepNext w:val="0"/>
        <w:keepLines w:val="0"/>
        <w:widowControl w:val="0"/>
        <w:suppressLineNumbers w:val="0"/>
        <w:suppressAutoHyphens/>
        <w:spacing w:before="0" w:beforeAutospacing="0" w:after="0" w:afterAutospacing="0" w:line="560" w:lineRule="exact"/>
        <w:ind w:left="0" w:right="0" w:firstLine="640" w:firstLineChars="200"/>
        <w:jc w:val="both"/>
        <w:rPr>
          <w:rFonts w:hint="eastAsia" w:ascii="黑体" w:hAnsi="宋体" w:eastAsia="黑体" w:cs="黑体"/>
          <w:color w:val="auto"/>
          <w:kern w:val="2"/>
          <w:sz w:val="32"/>
          <w:szCs w:val="32"/>
          <w:highlight w:val="none"/>
        </w:rPr>
      </w:pPr>
      <w:r>
        <w:rPr>
          <w:rFonts w:hint="eastAsia" w:ascii="黑体" w:hAnsi="宋体" w:eastAsia="黑体" w:cs="黑体"/>
          <w:color w:val="auto"/>
          <w:kern w:val="2"/>
          <w:sz w:val="32"/>
          <w:szCs w:val="32"/>
          <w:highlight w:val="none"/>
          <w:lang w:val="en-US" w:eastAsia="zh-CN" w:bidi="ar"/>
        </w:rPr>
        <w:t>说明：附件证明材料需按顺序用分隔页合并简装</w:t>
      </w:r>
    </w:p>
    <w:p w14:paraId="6D382D88">
      <w:pPr>
        <w:rPr>
          <w:color w:val="auto"/>
          <w:highlight w:val="none"/>
        </w:rPr>
      </w:pPr>
    </w:p>
    <w:bookmarkEnd w:id="0"/>
    <w:sectPr>
      <w:footerReference r:id="rId7" w:type="default"/>
      <w:pgSz w:w="11907" w:h="16839"/>
      <w:pgMar w:top="1701" w:right="1474" w:bottom="1474" w:left="1474" w:header="964" w:footer="964" w:gutter="0"/>
      <w:pgNumType w:fmt="decimal"/>
      <w:cols w:space="720" w:num="1"/>
      <w:docGrid w:linePitch="28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Wingdings 2">
    <w:altName w:val="国标宋体-超大字符集"/>
    <w:panose1 w:val="05020102010507070707"/>
    <w:charset w:val="00"/>
    <w:family w:val="auto"/>
    <w:pitch w:val="default"/>
    <w:sig w:usb0="00000000" w:usb1="00000000" w:usb2="00000000" w:usb3="00000000" w:csb0="80000000" w:csb1="00000000"/>
  </w:font>
  <w:font w:name="国标宋体-超大字符集">
    <w:panose1 w:val="03000509000000000000"/>
    <w:charset w:val="86"/>
    <w:family w:val="auto"/>
    <w:pitch w:val="default"/>
    <w:sig w:usb0="00000001" w:usb1="08000000" w:usb2="00000000" w:usb3="00000000" w:csb0="00040001" w:csb1="00000000"/>
  </w:font>
  <w:font w:name="Kingsoft UE">
    <w:panose1 w:val="02000100010000000000"/>
    <w:charset w:val="00"/>
    <w:family w:val="auto"/>
    <w:pitch w:val="default"/>
    <w:sig w:usb0="00000001" w:usb1="00004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68F806">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380FD7">
    <w:pPr>
      <w:pStyle w:val="6"/>
    </w:pPr>
    <w:r>
      <w:rPr>
        <w:sz w:val="18"/>
      </w:rPr>
      <w:pict>
        <v:shape id="_x0000_s1033" o:spid="_x0000_s1033"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14:paraId="132AA6B2">
                <w:pPr>
                  <w:pStyle w:val="6"/>
                </w:pPr>
                <w:r>
                  <w:t xml:space="preserve">— </w:t>
                </w:r>
                <w:r>
                  <w:fldChar w:fldCharType="begin"/>
                </w:r>
                <w:r>
                  <w:instrText xml:space="preserve"> PAGE  \* MERGEFORMAT </w:instrText>
                </w:r>
                <w:r>
                  <w:fldChar w:fldCharType="separate"/>
                </w:r>
                <w:r>
                  <w:t>1</w:t>
                </w:r>
                <w:r>
                  <w:fldChar w:fldCharType="end"/>
                </w:r>
                <w:r>
                  <w:t xml:space="preserve"> —</w:t>
                </w:r>
              </w:p>
            </w:txbxContent>
          </v:textbox>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EC123E">
    <w:pPr>
      <w:pStyle w:val="6"/>
      <w:jc w:val="center"/>
    </w:pPr>
    <w:r>
      <w:rPr>
        <w:sz w:val="18"/>
      </w:rPr>
      <w:pict>
        <v:shape id="_x0000_s1034" o:spid="_x0000_s1034" o:spt="202" type="#_x0000_t202" style="position:absolute;left:0pt;margin-top:0pt;height:144pt;width:144pt;mso-position-horizontal:center;mso-position-horizontal-relative:margin;mso-wrap-style:none;z-index:251660288;mso-width-relative:page;mso-height-relative:page;" filled="f" stroked="f" coordsize="21600,21600">
          <v:path/>
          <v:fill on="f" focussize="0,0"/>
          <v:stroke on="f"/>
          <v:imagedata o:title=""/>
          <o:lock v:ext="edit" aspectratio="f"/>
          <v:textbox inset="0mm,0mm,0mm,0mm" style="mso-fit-shape-to-text:t;">
            <w:txbxContent>
              <w:p w14:paraId="3581BA2B">
                <w:pPr>
                  <w:pStyle w:val="6"/>
                </w:pPr>
                <w:r>
                  <w:t xml:space="preserve">— </w:t>
                </w:r>
                <w:r>
                  <w:fldChar w:fldCharType="begin"/>
                </w:r>
                <w:r>
                  <w:instrText xml:space="preserve"> PAGE  \* MERGEFORMAT </w:instrText>
                </w:r>
                <w:r>
                  <w:fldChar w:fldCharType="separate"/>
                </w:r>
                <w:r>
                  <w:t>1</w:t>
                </w:r>
                <w:r>
                  <w:fldChar w:fldCharType="end"/>
                </w:r>
                <w:r>
                  <w:t xml:space="preserve"> —</w:t>
                </w:r>
              </w:p>
            </w:txbxContent>
          </v:textbox>
        </v:shape>
      </w:pict>
    </w:r>
  </w:p>
  <w:p w14:paraId="71B38052">
    <w:pPr>
      <w:pStyle w:val="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60" w:lineRule="auto"/>
      </w:pPr>
      <w:r>
        <w:separator/>
      </w:r>
    </w:p>
  </w:footnote>
  <w:footnote w:type="continuationSeparator" w:id="1">
    <w:p>
      <w:pPr>
        <w:spacing w:before="0" w:after="0" w:line="36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1"/>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10617D1B"/>
    <w:rsid w:val="004F1D95"/>
    <w:rsid w:val="00C47B34"/>
    <w:rsid w:val="00E56919"/>
    <w:rsid w:val="00FB65DB"/>
    <w:rsid w:val="0FFB9CFD"/>
    <w:rsid w:val="10617D1B"/>
    <w:rsid w:val="16E37D10"/>
    <w:rsid w:val="1FFFEB66"/>
    <w:rsid w:val="37B782E2"/>
    <w:rsid w:val="3FFE9FB5"/>
    <w:rsid w:val="4FE550AA"/>
    <w:rsid w:val="55FFEBCC"/>
    <w:rsid w:val="57DF044B"/>
    <w:rsid w:val="5BAB08C7"/>
    <w:rsid w:val="5CBF0CF7"/>
    <w:rsid w:val="5CEED8B3"/>
    <w:rsid w:val="5D7EE155"/>
    <w:rsid w:val="5EF22333"/>
    <w:rsid w:val="5FFBE183"/>
    <w:rsid w:val="67BEF86D"/>
    <w:rsid w:val="6BC5FBC9"/>
    <w:rsid w:val="769C6AED"/>
    <w:rsid w:val="78FC49A2"/>
    <w:rsid w:val="7A6BB056"/>
    <w:rsid w:val="7D7F9193"/>
    <w:rsid w:val="7E7C1C76"/>
    <w:rsid w:val="8ADEBC82"/>
    <w:rsid w:val="9E7B2905"/>
    <w:rsid w:val="A7F38504"/>
    <w:rsid w:val="AFD7E900"/>
    <w:rsid w:val="BB5E7031"/>
    <w:rsid w:val="BFEF0053"/>
    <w:rsid w:val="CA36BDDC"/>
    <w:rsid w:val="CE77B6E3"/>
    <w:rsid w:val="D71FAEC4"/>
    <w:rsid w:val="DEB583B4"/>
    <w:rsid w:val="DF319328"/>
    <w:rsid w:val="DFFFEC0F"/>
    <w:rsid w:val="E93F8D01"/>
    <w:rsid w:val="EFCF4DED"/>
    <w:rsid w:val="EFEBC995"/>
    <w:rsid w:val="F6FF86F2"/>
    <w:rsid w:val="FD5D7B24"/>
    <w:rsid w:val="FDC7C723"/>
    <w:rsid w:val="FEAEA523"/>
    <w:rsid w:val="FF7ECAB0"/>
    <w:rsid w:val="FFBD56E7"/>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after="120" w:line="360" w:lineRule="auto"/>
      <w:jc w:val="both"/>
    </w:pPr>
    <w:rPr>
      <w:rFonts w:ascii="Calibri" w:hAnsi="Calibri" w:eastAsia="宋体" w:cs="Times New Roman"/>
      <w:kern w:val="2"/>
      <w:sz w:val="32"/>
      <w:szCs w:val="32"/>
      <w:lang w:val="en-US" w:eastAsia="zh-CN" w:bidi="ar-SA"/>
    </w:rPr>
  </w:style>
  <w:style w:type="character" w:default="1" w:styleId="11">
    <w:name w:val="Default Paragraph Font"/>
    <w:semiHidden/>
    <w:unhideWhenUsed/>
    <w:qFormat/>
    <w:uiPriority w:val="1"/>
  </w:style>
  <w:style w:type="table" w:default="1" w:styleId="10">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Body Text"/>
    <w:basedOn w:val="1"/>
    <w:next w:val="3"/>
    <w:unhideWhenUsed/>
    <w:qFormat/>
    <w:uiPriority w:val="99"/>
  </w:style>
  <w:style w:type="paragraph" w:styleId="3">
    <w:name w:val="Body Text First Indent 2"/>
    <w:basedOn w:val="4"/>
    <w:next w:val="1"/>
    <w:qFormat/>
    <w:uiPriority w:val="0"/>
    <w:pPr>
      <w:spacing w:after="120"/>
      <w:ind w:left="420" w:leftChars="200" w:firstLine="420" w:firstLineChars="200"/>
    </w:pPr>
    <w:rPr>
      <w:rFonts w:ascii="Times New Roman" w:hAnsi="Times New Roman" w:eastAsia="宋体" w:cs="Times New Roman"/>
      <w:sz w:val="21"/>
      <w:szCs w:val="21"/>
    </w:rPr>
  </w:style>
  <w:style w:type="paragraph" w:styleId="4">
    <w:name w:val="Body Text Indent"/>
    <w:basedOn w:val="1"/>
    <w:next w:val="5"/>
    <w:qFormat/>
    <w:uiPriority w:val="0"/>
    <w:pPr>
      <w:ind w:firstLine="540" w:firstLineChars="180"/>
    </w:pPr>
    <w:rPr>
      <w:rFonts w:ascii="仿宋_GB2312" w:eastAsia="仿宋_GB2312"/>
      <w:sz w:val="30"/>
    </w:rPr>
  </w:style>
  <w:style w:type="paragraph" w:styleId="5">
    <w:name w:val="Normal Indent"/>
    <w:basedOn w:val="1"/>
    <w:next w:val="1"/>
    <w:qFormat/>
    <w:uiPriority w:val="99"/>
    <w:pPr>
      <w:ind w:firstLine="420" w:firstLineChars="200"/>
    </w:pPr>
    <w:rPr>
      <w:rFonts w:eastAsia="仿宋"/>
      <w:sz w:val="32"/>
    </w:rPr>
  </w:style>
  <w:style w:type="paragraph" w:styleId="6">
    <w:name w:val="footer"/>
    <w:basedOn w:val="1"/>
    <w:qFormat/>
    <w:uiPriority w:val="0"/>
    <w:pPr>
      <w:tabs>
        <w:tab w:val="center" w:pos="4153"/>
        <w:tab w:val="right" w:pos="8306"/>
      </w:tabs>
      <w:snapToGrid w:val="0"/>
      <w:jc w:val="left"/>
    </w:pPr>
    <w:rPr>
      <w:sz w:val="18"/>
      <w:szCs w:val="18"/>
    </w:rPr>
  </w:style>
  <w:style w:type="paragraph" w:styleId="7">
    <w:name w:val="header"/>
    <w:basedOn w:val="1"/>
    <w:link w:val="12"/>
    <w:qFormat/>
    <w:uiPriority w:val="0"/>
    <w:pPr>
      <w:pBdr>
        <w:bottom w:val="single" w:color="auto" w:sz="6" w:space="1"/>
      </w:pBdr>
      <w:tabs>
        <w:tab w:val="center" w:pos="4153"/>
        <w:tab w:val="right" w:pos="8306"/>
      </w:tabs>
      <w:snapToGrid w:val="0"/>
      <w:spacing w:line="240" w:lineRule="auto"/>
      <w:jc w:val="center"/>
    </w:pPr>
    <w:rPr>
      <w:sz w:val="18"/>
      <w:szCs w:val="18"/>
    </w:rPr>
  </w:style>
  <w:style w:type="paragraph" w:styleId="8">
    <w:name w:val="Normal (Web)"/>
    <w:basedOn w:val="1"/>
    <w:unhideWhenUsed/>
    <w:qFormat/>
    <w:uiPriority w:val="99"/>
    <w:pPr>
      <w:widowControl/>
      <w:spacing w:before="100" w:beforeAutospacing="1" w:after="100" w:afterAutospacing="1"/>
      <w:jc w:val="left"/>
    </w:pPr>
    <w:rPr>
      <w:rFonts w:ascii="宋体" w:hAnsi="宋体" w:cs="宋体"/>
      <w:kern w:val="0"/>
      <w:sz w:val="24"/>
      <w:szCs w:val="24"/>
    </w:rPr>
  </w:style>
  <w:style w:type="paragraph" w:styleId="9">
    <w:name w:val="Body Text First Indent"/>
    <w:basedOn w:val="2"/>
    <w:next w:val="1"/>
    <w:unhideWhenUsed/>
    <w:qFormat/>
    <w:uiPriority w:val="99"/>
    <w:pPr>
      <w:spacing w:line="590" w:lineRule="exact"/>
      <w:ind w:firstLine="420" w:firstLineChars="100"/>
    </w:pPr>
    <w:rPr>
      <w:rFonts w:ascii="Calibri" w:hAnsi="Calibri" w:eastAsia="方正仿宋_GBK"/>
      <w:sz w:val="32"/>
    </w:rPr>
  </w:style>
  <w:style w:type="character" w:customStyle="1" w:styleId="12">
    <w:name w:val="页眉 Char"/>
    <w:basedOn w:val="11"/>
    <w:link w:val="7"/>
    <w:qFormat/>
    <w:uiPriority w:val="0"/>
    <w:rPr>
      <w:rFonts w:ascii="Calibri" w:hAnsi="Calibri"/>
      <w:kern w:val="2"/>
      <w:sz w:val="18"/>
      <w:szCs w:val="18"/>
    </w:rPr>
  </w:style>
  <w:style w:type="paragraph" w:customStyle="1" w:styleId="13">
    <w:name w:val="正文1"/>
    <w:basedOn w:val="1"/>
    <w:qFormat/>
    <w:uiPriority w:val="0"/>
    <w:pPr>
      <w:keepNext w:val="0"/>
      <w:keepLines w:val="0"/>
      <w:widowControl w:val="0"/>
      <w:suppressLineNumbers w:val="0"/>
      <w:spacing w:before="0" w:beforeAutospacing="0" w:after="0" w:afterAutospacing="0"/>
      <w:ind w:left="0" w:right="0"/>
      <w:jc w:val="both"/>
    </w:pPr>
    <w:rPr>
      <w:rFonts w:hint="default" w:ascii="Times New Roman" w:hAnsi="Times New Roman" w:eastAsia="宋体" w:cs="Times New Roman"/>
      <w:kern w:val="2"/>
      <w:sz w:val="21"/>
      <w:szCs w:val="21"/>
      <w:lang w:val="en-US" w:eastAsia="zh-CN" w:bidi="ar"/>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33" textRotate="1"/>
    <customShpInfo spid="_x0000_s1034"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7</Pages>
  <Words>142</Words>
  <Characters>813</Characters>
  <Lines>1</Lines>
  <Paragraphs>1</Paragraphs>
  <TotalTime>0</TotalTime>
  <ScaleCrop>false</ScaleCrop>
  <LinksUpToDate>false</LinksUpToDate>
  <CharactersWithSpaces>954</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2021-09-10T07:04:00Z</dcterms:created>
  <dc:creator>粉笔-大熊</dc:creator>
  <cp:lastModifiedBy>林空°鹿飲溪</cp:lastModifiedBy>
  <dcterms:modified xsi:type="dcterms:W3CDTF">2026-08-17T19:34:43Z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1886FA354F8004CF25CFD66694B8A373</vt:lpwstr>
  </property>
</Properties>
</file>