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both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pStyle w:val="7"/>
        <w:ind w:firstLine="440"/>
        <w:rPr>
          <w:rFonts w:ascii="Times New Roman" w:hAnsi="Times New Roman" w:eastAsia="方正小标宋_GBK"/>
          <w:sz w:val="44"/>
          <w:szCs w:val="44"/>
        </w:rPr>
      </w:pPr>
    </w:p>
    <w:p>
      <w:pPr>
        <w:rPr>
          <w:rFonts w:cs="Times New Roman"/>
        </w:rPr>
      </w:pPr>
    </w:p>
    <w:p>
      <w:pPr>
        <w:spacing w:line="590" w:lineRule="exact"/>
        <w:rPr>
          <w:rFonts w:eastAsia="方正仿宋_GBK" w:cs="Times New Roman"/>
        </w:rPr>
      </w:pPr>
    </w:p>
    <w:p>
      <w:pPr>
        <w:spacing w:line="590" w:lineRule="exact"/>
        <w:jc w:val="center"/>
        <w:outlineLvl w:val="0"/>
        <w:rPr>
          <w:rFonts w:eastAsia="长城小标宋体" w:cs="Times New Roman"/>
          <w:b/>
          <w:kern w:val="0"/>
          <w:sz w:val="44"/>
          <w:szCs w:val="44"/>
        </w:rPr>
      </w:pPr>
      <w:r>
        <w:rPr>
          <w:rFonts w:hint="eastAsia" w:eastAsia="长城小标宋体" w:cs="Times New Roman"/>
          <w:b/>
          <w:kern w:val="0"/>
          <w:sz w:val="44"/>
          <w:szCs w:val="44"/>
        </w:rPr>
        <w:t>2024年</w:t>
      </w:r>
      <w:r>
        <w:rPr>
          <w:rFonts w:eastAsia="长城小标宋体" w:cs="Times New Roman"/>
          <w:b/>
          <w:kern w:val="0"/>
          <w:sz w:val="44"/>
          <w:szCs w:val="44"/>
        </w:rPr>
        <w:t>河南省制造业数字化服务商</w:t>
      </w:r>
    </w:p>
    <w:p>
      <w:pPr>
        <w:spacing w:line="590" w:lineRule="exact"/>
        <w:jc w:val="center"/>
        <w:outlineLvl w:val="0"/>
        <w:rPr>
          <w:rFonts w:eastAsia="长城小标宋体" w:cs="Times New Roman"/>
          <w:b/>
          <w:kern w:val="0"/>
          <w:sz w:val="44"/>
          <w:szCs w:val="44"/>
        </w:rPr>
      </w:pPr>
      <w:r>
        <w:rPr>
          <w:rFonts w:eastAsia="长城小标宋体" w:cs="Times New Roman"/>
          <w:b/>
          <w:kern w:val="0"/>
          <w:sz w:val="44"/>
          <w:szCs w:val="44"/>
        </w:rPr>
        <w:t>申报书</w:t>
      </w:r>
    </w:p>
    <w:p>
      <w:pPr>
        <w:pStyle w:val="10"/>
        <w:adjustRightInd w:val="0"/>
        <w:snapToGrid w:val="0"/>
        <w:spacing w:line="59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pStyle w:val="10"/>
        <w:adjustRightInd w:val="0"/>
        <w:snapToGrid w:val="0"/>
        <w:spacing w:line="59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pStyle w:val="10"/>
        <w:adjustRightInd w:val="0"/>
        <w:snapToGrid w:val="0"/>
        <w:spacing w:line="59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pStyle w:val="10"/>
        <w:adjustRightInd w:val="0"/>
        <w:snapToGrid w:val="0"/>
        <w:spacing w:line="59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pStyle w:val="10"/>
        <w:adjustRightInd w:val="0"/>
        <w:snapToGrid w:val="0"/>
        <w:spacing w:line="59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90" w:lineRule="exact"/>
        <w:rPr>
          <w:rFonts w:cs="Times New Roman"/>
          <w:b/>
          <w:kern w:val="0"/>
          <w:sz w:val="28"/>
          <w:szCs w:val="28"/>
        </w:rPr>
      </w:pPr>
    </w:p>
    <w:p>
      <w:pPr>
        <w:spacing w:line="590" w:lineRule="exact"/>
        <w:ind w:firstLine="984" w:firstLineChars="350"/>
        <w:rPr>
          <w:rFonts w:cs="Times New Roman"/>
          <w:kern w:val="0"/>
          <w:sz w:val="28"/>
          <w:szCs w:val="28"/>
        </w:rPr>
      </w:pPr>
      <w:r>
        <w:rPr>
          <w:rFonts w:cs="Times New Roman"/>
          <w:b/>
          <w:kern w:val="0"/>
          <w:sz w:val="28"/>
          <w:szCs w:val="28"/>
        </w:rPr>
        <w:t>申  报  单  位</w:t>
      </w:r>
      <w:r>
        <w:rPr>
          <w:rFonts w:cs="Times New Roman"/>
          <w:kern w:val="0"/>
          <w:sz w:val="28"/>
          <w:szCs w:val="28"/>
        </w:rPr>
        <w:t>：</w:t>
      </w:r>
      <w:r>
        <w:rPr>
          <w:rFonts w:cs="Times New Roman"/>
          <w:kern w:val="0"/>
          <w:sz w:val="28"/>
          <w:szCs w:val="28"/>
          <w:u w:val="single"/>
        </w:rPr>
        <w:t xml:space="preserve">                               </w:t>
      </w:r>
      <w:r>
        <w:rPr>
          <w:rFonts w:cs="Times New Roman"/>
          <w:kern w:val="0"/>
          <w:sz w:val="28"/>
          <w:szCs w:val="28"/>
        </w:rPr>
        <w:t>（</w:t>
      </w:r>
      <w:r>
        <w:rPr>
          <w:rFonts w:cs="Times New Roman"/>
          <w:b/>
          <w:kern w:val="0"/>
          <w:sz w:val="28"/>
          <w:szCs w:val="28"/>
        </w:rPr>
        <w:t>盖章</w:t>
      </w:r>
      <w:r>
        <w:rPr>
          <w:rFonts w:cs="Times New Roman"/>
          <w:kern w:val="0"/>
          <w:sz w:val="28"/>
          <w:szCs w:val="28"/>
        </w:rPr>
        <w:t>）</w:t>
      </w:r>
    </w:p>
    <w:p>
      <w:pPr>
        <w:spacing w:line="590" w:lineRule="exact"/>
        <w:ind w:firstLine="978" w:firstLineChars="290"/>
        <w:rPr>
          <w:rFonts w:cs="Times New Roman"/>
          <w:b/>
          <w:kern w:val="0"/>
          <w:sz w:val="28"/>
          <w:szCs w:val="28"/>
        </w:rPr>
      </w:pPr>
      <w:r>
        <w:rPr>
          <w:rFonts w:cs="Times New Roman"/>
          <w:b/>
          <w:spacing w:val="28"/>
          <w:kern w:val="0"/>
          <w:sz w:val="28"/>
          <w:szCs w:val="28"/>
        </w:rPr>
        <w:t>联系人及电</w:t>
      </w:r>
      <w:r>
        <w:rPr>
          <w:rFonts w:cs="Times New Roman"/>
          <w:b/>
          <w:kern w:val="0"/>
          <w:sz w:val="28"/>
          <w:szCs w:val="28"/>
        </w:rPr>
        <w:t>话</w:t>
      </w:r>
      <w:r>
        <w:rPr>
          <w:rFonts w:cs="Times New Roman"/>
          <w:kern w:val="0"/>
          <w:sz w:val="28"/>
          <w:szCs w:val="28"/>
        </w:rPr>
        <w:t>：</w:t>
      </w:r>
      <w:r>
        <w:rPr>
          <w:rFonts w:cs="Times New Roman"/>
          <w:kern w:val="0"/>
          <w:sz w:val="28"/>
          <w:szCs w:val="28"/>
          <w:u w:val="single"/>
        </w:rPr>
        <w:t xml:space="preserve">                               </w:t>
      </w:r>
    </w:p>
    <w:p>
      <w:pPr>
        <w:spacing w:line="590" w:lineRule="exact"/>
        <w:ind w:firstLine="984" w:firstLineChars="350"/>
        <w:rPr>
          <w:rFonts w:cs="Times New Roman"/>
          <w:b/>
          <w:kern w:val="0"/>
          <w:sz w:val="28"/>
          <w:szCs w:val="28"/>
        </w:rPr>
      </w:pPr>
      <w:r>
        <w:rPr>
          <w:rFonts w:cs="Times New Roman"/>
          <w:b/>
          <w:kern w:val="0"/>
          <w:sz w:val="28"/>
          <w:szCs w:val="28"/>
        </w:rPr>
        <w:t>填  报  日  期</w:t>
      </w:r>
      <w:r>
        <w:rPr>
          <w:rFonts w:cs="Times New Roman"/>
          <w:kern w:val="0"/>
          <w:sz w:val="28"/>
          <w:szCs w:val="28"/>
        </w:rPr>
        <w:t>：</w:t>
      </w:r>
      <w:r>
        <w:rPr>
          <w:rFonts w:cs="Times New Roman"/>
          <w:kern w:val="0"/>
          <w:sz w:val="28"/>
          <w:szCs w:val="28"/>
          <w:u w:val="single"/>
        </w:rPr>
        <w:t xml:space="preserve">          </w:t>
      </w:r>
      <w:r>
        <w:rPr>
          <w:rFonts w:cs="Times New Roman"/>
          <w:b/>
          <w:kern w:val="0"/>
          <w:sz w:val="28"/>
          <w:szCs w:val="28"/>
        </w:rPr>
        <w:t>年</w:t>
      </w:r>
      <w:r>
        <w:rPr>
          <w:rFonts w:cs="Times New Roman"/>
          <w:kern w:val="0"/>
          <w:sz w:val="28"/>
          <w:szCs w:val="28"/>
          <w:u w:val="single"/>
        </w:rPr>
        <w:t xml:space="preserve">       </w:t>
      </w:r>
      <w:r>
        <w:rPr>
          <w:rFonts w:cs="Times New Roman"/>
          <w:b/>
          <w:kern w:val="0"/>
          <w:sz w:val="28"/>
          <w:szCs w:val="28"/>
        </w:rPr>
        <w:t>月</w:t>
      </w:r>
      <w:r>
        <w:rPr>
          <w:rFonts w:cs="Times New Roman"/>
          <w:kern w:val="0"/>
          <w:sz w:val="28"/>
          <w:szCs w:val="28"/>
          <w:u w:val="single"/>
        </w:rPr>
        <w:t xml:space="preserve">        </w:t>
      </w:r>
      <w:r>
        <w:rPr>
          <w:rFonts w:cs="Times New Roman"/>
          <w:b/>
          <w:kern w:val="0"/>
          <w:sz w:val="28"/>
          <w:szCs w:val="28"/>
        </w:rPr>
        <w:t>日</w:t>
      </w:r>
    </w:p>
    <w:p>
      <w:pPr>
        <w:tabs>
          <w:tab w:val="left" w:pos="5220"/>
        </w:tabs>
        <w:spacing w:line="590" w:lineRule="exact"/>
        <w:rPr>
          <w:rFonts w:cs="Times New Roman"/>
          <w:b/>
          <w:sz w:val="36"/>
          <w:szCs w:val="36"/>
        </w:rPr>
      </w:pPr>
    </w:p>
    <w:p>
      <w:pPr>
        <w:tabs>
          <w:tab w:val="left" w:pos="5220"/>
        </w:tabs>
        <w:spacing w:line="590" w:lineRule="exact"/>
        <w:rPr>
          <w:rFonts w:cs="Times New Roman"/>
          <w:b/>
          <w:sz w:val="36"/>
          <w:szCs w:val="36"/>
        </w:rPr>
      </w:pPr>
    </w:p>
    <w:p>
      <w:pPr>
        <w:tabs>
          <w:tab w:val="left" w:pos="5220"/>
        </w:tabs>
        <w:spacing w:line="590" w:lineRule="exact"/>
        <w:rPr>
          <w:rFonts w:cs="Times New Roman"/>
          <w:b/>
          <w:sz w:val="36"/>
          <w:szCs w:val="36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仿宋" w:cs="Times New Roman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仿宋" w:cs="Times New Roman"/>
          <w:szCs w:val="32"/>
        </w:rPr>
      </w:pPr>
    </w:p>
    <w:p>
      <w:pPr>
        <w:spacing w:line="590" w:lineRule="exact"/>
        <w:jc w:val="center"/>
        <w:rPr>
          <w:rFonts w:eastAsia="楷体_GB2312" w:cs="Times New Roman"/>
          <w:b/>
          <w:kern w:val="0"/>
          <w:szCs w:val="48"/>
        </w:rPr>
      </w:pPr>
      <w:r>
        <w:rPr>
          <w:rFonts w:eastAsia="楷体" w:cs="Times New Roman"/>
          <w:b/>
          <w:spacing w:val="34"/>
          <w:szCs w:val="32"/>
        </w:rPr>
        <w:t>河南省工业和信息化厅</w:t>
      </w:r>
    </w:p>
    <w:p>
      <w:pPr>
        <w:spacing w:line="590" w:lineRule="exact"/>
        <w:jc w:val="center"/>
        <w:rPr>
          <w:rFonts w:eastAsia="楷体_GB2312" w:cs="Times New Roman"/>
          <w:b/>
          <w:kern w:val="0"/>
          <w:szCs w:val="48"/>
        </w:rPr>
      </w:pPr>
      <w:r>
        <w:rPr>
          <w:rFonts w:eastAsia="楷体_GB2312" w:cs="Times New Roman"/>
          <w:b/>
          <w:kern w:val="0"/>
          <w:szCs w:val="48"/>
        </w:rPr>
        <w:t>二</w:t>
      </w:r>
      <w:r>
        <w:rPr>
          <w:rFonts w:eastAsia="微软雅黑" w:cs="Times New Roman"/>
          <w:b/>
          <w:kern w:val="0"/>
          <w:szCs w:val="48"/>
        </w:rPr>
        <w:t>〇</w:t>
      </w:r>
      <w:r>
        <w:rPr>
          <w:rFonts w:eastAsia="楷体_GB2312" w:cs="Times New Roman"/>
          <w:b/>
          <w:kern w:val="0"/>
          <w:szCs w:val="48"/>
        </w:rPr>
        <w:t>二</w:t>
      </w:r>
      <w:r>
        <w:rPr>
          <w:rFonts w:hint="eastAsia" w:eastAsia="楷体_GB2312" w:cs="Times New Roman"/>
          <w:b/>
          <w:kern w:val="0"/>
          <w:szCs w:val="48"/>
          <w:lang w:eastAsia="zh-CN"/>
        </w:rPr>
        <w:t>四</w:t>
      </w:r>
      <w:r>
        <w:rPr>
          <w:rFonts w:eastAsia="楷体_GB2312" w:cs="Times New Roman"/>
          <w:b/>
          <w:kern w:val="0"/>
          <w:szCs w:val="48"/>
        </w:rPr>
        <w:t>年</w:t>
      </w:r>
      <w:r>
        <w:rPr>
          <w:rFonts w:hint="eastAsia" w:eastAsia="楷体_GB2312" w:cs="Times New Roman"/>
          <w:b/>
          <w:kern w:val="0"/>
          <w:szCs w:val="48"/>
          <w:lang w:val="en-US" w:eastAsia="zh-CN"/>
        </w:rPr>
        <w:t>二</w:t>
      </w:r>
      <w:r>
        <w:rPr>
          <w:rFonts w:eastAsia="楷体_GB2312" w:cs="Times New Roman"/>
          <w:b/>
          <w:kern w:val="0"/>
          <w:szCs w:val="48"/>
        </w:rPr>
        <w:t>月</w:t>
      </w:r>
    </w:p>
    <w:p>
      <w:pPr>
        <w:spacing w:line="590" w:lineRule="exact"/>
        <w:jc w:val="center"/>
        <w:outlineLvl w:val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kern w:val="0"/>
          <w:szCs w:val="32"/>
        </w:rPr>
        <w:br w:type="page"/>
      </w:r>
      <w:r>
        <w:rPr>
          <w:rFonts w:eastAsia="长城小标宋体" w:cs="Times New Roman"/>
          <w:b/>
          <w:kern w:val="0"/>
          <w:sz w:val="44"/>
          <w:szCs w:val="44"/>
        </w:rPr>
        <w:t>填表说明</w:t>
      </w:r>
    </w:p>
    <w:p>
      <w:pPr>
        <w:spacing w:after="156" w:afterLines="50" w:line="590" w:lineRule="exact"/>
        <w:ind w:left="-3" w:leftChars="-1" w:firstLine="420" w:firstLineChars="150"/>
        <w:jc w:val="center"/>
        <w:rPr>
          <w:rFonts w:eastAsia="方正仿宋_GBK" w:cs="Times New Roman"/>
          <w:b/>
          <w:sz w:val="28"/>
          <w:szCs w:val="28"/>
        </w:rPr>
      </w:pPr>
    </w:p>
    <w:p>
      <w:pPr>
        <w:spacing w:line="59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1、本申报表由河南省工业和信息化厅编制。</w:t>
      </w:r>
    </w:p>
    <w:p>
      <w:pPr>
        <w:spacing w:line="59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2、填写申报表时用宋体、小四号字体填写；正文内容用仿宋、3号字体填写，单倍行距。</w:t>
      </w:r>
    </w:p>
    <w:p>
      <w:pPr>
        <w:spacing w:line="59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3、申报单位需要准备提交的材料包括申报书及配套证明材料。请按要求在申报书上统一签字并加盖公章。</w:t>
      </w:r>
    </w:p>
    <w:p>
      <w:pPr>
        <w:spacing w:line="59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4、如有任何疑问，可致电咨询。</w:t>
      </w:r>
    </w:p>
    <w:p>
      <w:pPr>
        <w:spacing w:line="590" w:lineRule="exact"/>
        <w:rPr>
          <w:rFonts w:eastAsia="方正仿宋_GBK" w:cs="Times New Roman"/>
        </w:rPr>
      </w:pPr>
      <w:r>
        <w:rPr>
          <w:rFonts w:cs="Times New Roman"/>
          <w:sz w:val="24"/>
          <w:szCs w:val="22"/>
        </w:rPr>
        <w:br w:type="page"/>
      </w:r>
    </w:p>
    <w:p>
      <w:pPr>
        <w:spacing w:line="590" w:lineRule="exact"/>
        <w:jc w:val="center"/>
        <w:rPr>
          <w:rFonts w:eastAsia="黑体" w:cs="Times New Roman"/>
          <w:b/>
          <w:kern w:val="0"/>
          <w:sz w:val="36"/>
          <w:szCs w:val="20"/>
        </w:rPr>
      </w:pPr>
    </w:p>
    <w:p>
      <w:pPr>
        <w:spacing w:line="590" w:lineRule="exact"/>
        <w:jc w:val="center"/>
        <w:outlineLvl w:val="0"/>
        <w:rPr>
          <w:rFonts w:eastAsia="长城小标宋体" w:cs="Times New Roman"/>
          <w:b/>
          <w:kern w:val="36"/>
          <w:sz w:val="44"/>
          <w:szCs w:val="44"/>
        </w:rPr>
      </w:pPr>
      <w:r>
        <w:rPr>
          <w:rFonts w:eastAsia="长城小标宋体" w:cs="Times New Roman"/>
          <w:b/>
          <w:kern w:val="0"/>
          <w:sz w:val="44"/>
          <w:szCs w:val="44"/>
        </w:rPr>
        <w:t>承 诺 书</w:t>
      </w:r>
    </w:p>
    <w:p>
      <w:pPr>
        <w:spacing w:line="590" w:lineRule="exact"/>
        <w:rPr>
          <w:rFonts w:eastAsia="方正仿宋_GBK" w:cs="Times New Roman"/>
          <w:szCs w:val="32"/>
        </w:rPr>
      </w:pPr>
    </w:p>
    <w:p>
      <w:pPr>
        <w:spacing w:line="590" w:lineRule="exact"/>
        <w:rPr>
          <w:rFonts w:eastAsia="等线" w:cs="Times New Roman"/>
          <w:szCs w:val="32"/>
        </w:rPr>
      </w:pPr>
    </w:p>
    <w:p>
      <w:pPr>
        <w:spacing w:line="560" w:lineRule="exact"/>
        <w:ind w:firstLine="640" w:firstLineChars="200"/>
        <w:rPr>
          <w:rFonts w:hint="eastAsia" w:eastAsia="仿宋_GB2312" w:cs="Times New Roman"/>
          <w:szCs w:val="32"/>
          <w:lang w:eastAsia="zh-CN"/>
        </w:rPr>
      </w:pPr>
      <w:r>
        <w:rPr>
          <w:rFonts w:cs="Times New Roman"/>
          <w:szCs w:val="32"/>
        </w:rPr>
        <w:t>我单位申报的所有材料，均真实、完整，如有不实，愿承担相应的责任</w:t>
      </w:r>
      <w:r>
        <w:rPr>
          <w:rFonts w:hint="eastAsia" w:cs="Times New Roman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我单位</w:t>
      </w:r>
      <w:r>
        <w:rPr>
          <w:rFonts w:cs="Times New Roman"/>
          <w:szCs w:val="32"/>
          <w:lang w:eastAsia="zh-Hans"/>
        </w:rPr>
        <w:t>愿意主动配合各级</w:t>
      </w:r>
      <w:r>
        <w:rPr>
          <w:rFonts w:cs="Times New Roman"/>
          <w:szCs w:val="32"/>
        </w:rPr>
        <w:t>工业和信息化主管部门、财政部门</w:t>
      </w:r>
      <w:r>
        <w:rPr>
          <w:rFonts w:cs="Times New Roman"/>
          <w:szCs w:val="32"/>
          <w:lang w:eastAsia="zh-Hans"/>
        </w:rPr>
        <w:t>开展现场评估和宣传总结，积极推广典型经验</w:t>
      </w:r>
      <w:r>
        <w:rPr>
          <w:rFonts w:cs="Times New Roman"/>
          <w:szCs w:val="32"/>
        </w:rPr>
        <w:t>；专家团队愿意参与我省制造业数字化转型相关活动和工作；积极服务我省重点产业链培育工作，参与产业链相关企业数字化、网络化、智能化改造工作。</w:t>
      </w:r>
    </w:p>
    <w:p>
      <w:pPr>
        <w:spacing w:line="590" w:lineRule="exact"/>
        <w:ind w:firstLine="640" w:firstLineChars="200"/>
        <w:rPr>
          <w:rFonts w:eastAsia="仿宋" w:cs="Times New Roman"/>
          <w:bCs/>
          <w:szCs w:val="32"/>
        </w:rPr>
      </w:pPr>
    </w:p>
    <w:p>
      <w:pPr>
        <w:wordWrap w:val="0"/>
        <w:spacing w:line="590" w:lineRule="exact"/>
        <w:ind w:firstLine="4160" w:firstLineChars="1300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法人代表（签字）：</w:t>
      </w:r>
    </w:p>
    <w:p>
      <w:pPr>
        <w:spacing w:line="590" w:lineRule="exact"/>
        <w:ind w:firstLine="640" w:firstLineChars="200"/>
        <w:rPr>
          <w:rFonts w:eastAsia="仿宋" w:cs="Times New Roman"/>
          <w:bCs/>
          <w:szCs w:val="32"/>
        </w:rPr>
      </w:pPr>
    </w:p>
    <w:p>
      <w:pPr>
        <w:wordWrap w:val="0"/>
        <w:spacing w:line="590" w:lineRule="exact"/>
        <w:ind w:firstLine="4160" w:firstLineChars="1300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申报单位（公章）：</w:t>
      </w:r>
    </w:p>
    <w:p>
      <w:pPr>
        <w:wordWrap w:val="0"/>
        <w:spacing w:line="590" w:lineRule="exact"/>
        <w:ind w:firstLine="640" w:firstLineChars="200"/>
        <w:jc w:val="right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年   月   日</w:t>
      </w:r>
    </w:p>
    <w:p>
      <w:pPr>
        <w:spacing w:line="590" w:lineRule="exact"/>
        <w:ind w:firstLine="640" w:firstLineChars="200"/>
        <w:rPr>
          <w:rFonts w:eastAsia="黑体" w:cs="Times New Roman"/>
          <w:szCs w:val="32"/>
        </w:rPr>
      </w:pPr>
      <w:r>
        <w:rPr>
          <w:rFonts w:eastAsia="黑体" w:cs="Times New Roman"/>
          <w:bCs/>
          <w:szCs w:val="32"/>
        </w:rPr>
        <w:br w:type="page"/>
      </w:r>
      <w:r>
        <w:rPr>
          <w:rFonts w:eastAsia="黑体" w:cs="Times New Roman"/>
          <w:szCs w:val="32"/>
        </w:rPr>
        <w:t>一、基本情况</w:t>
      </w:r>
    </w:p>
    <w:tbl>
      <w:tblPr>
        <w:tblStyle w:val="8"/>
        <w:tblW w:w="9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850"/>
        <w:gridCol w:w="531"/>
        <w:gridCol w:w="1740"/>
        <w:gridCol w:w="39"/>
        <w:gridCol w:w="1360"/>
        <w:gridCol w:w="950"/>
        <w:gridCol w:w="1091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4"/>
              </w:rPr>
              <w:t>单位名称</w:t>
            </w:r>
          </w:p>
        </w:tc>
        <w:tc>
          <w:tcPr>
            <w:tcW w:w="7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注册地址</w:t>
            </w:r>
          </w:p>
        </w:tc>
        <w:tc>
          <w:tcPr>
            <w:tcW w:w="7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统一社会信用代码</w:t>
            </w:r>
          </w:p>
        </w:tc>
        <w:tc>
          <w:tcPr>
            <w:tcW w:w="4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注册资本（万元）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成立日期</w:t>
            </w:r>
          </w:p>
        </w:tc>
        <w:tc>
          <w:tcPr>
            <w:tcW w:w="4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员工人数（人）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申报方向</w:t>
            </w:r>
          </w:p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（可多选）</w:t>
            </w:r>
          </w:p>
        </w:tc>
        <w:tc>
          <w:tcPr>
            <w:tcW w:w="7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240" w:firstLineChars="100"/>
              <w:jc w:val="left"/>
              <w:textAlignment w:val="auto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工业软件</w:t>
            </w: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sym w:font="Wingdings 2" w:char="F0A3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工业大数据</w:t>
            </w: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sym w:font="Wingdings 2" w:char="F0A3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工业互联网融合应用</w:t>
            </w:r>
          </w:p>
          <w:p>
            <w:pPr>
              <w:pStyle w:val="4"/>
              <w:spacing w:line="480" w:lineRule="exact"/>
              <w:ind w:left="0" w:leftChars="0" w:firstLine="240" w:firstLineChars="100"/>
              <w:jc w:val="left"/>
              <w:rPr>
                <w:rFonts w:hint="default" w:ascii="Times New Roman" w:hAnsi="Times New Roman" w:eastAsia="宋体" w:cs="Times New Roman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工业信息安全</w:t>
            </w: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sym w:font="Wingdings 2" w:char="F0A3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智能制造系统解决方案</w:t>
            </w: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sym w:font="Wingdings 2" w:char="F0A3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其它</w:t>
            </w:r>
            <w:r>
              <w:rPr>
                <w:rFonts w:ascii="Times New Roman" w:hAnsi="Times New Roman" w:cs="Times New Roman"/>
                <w:sz w:val="24"/>
                <w:szCs w:val="32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宋体" w:cs="Times New Roman"/>
                <w:sz w:val="24"/>
              </w:rPr>
            </w:pPr>
            <w:r>
              <w:rPr>
                <w:rFonts w:cs="Times New Roman"/>
                <w:sz w:val="24"/>
              </w:rPr>
              <w:t>主要服务的制造业集群（可多选）</w:t>
            </w:r>
          </w:p>
        </w:tc>
        <w:tc>
          <w:tcPr>
            <w:tcW w:w="7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新型材料产业集群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新能源汽车产业集群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电子信息产业集群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240" w:firstLineChars="100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先进装备产业集群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现代食品产业集群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现代轻纺产业集群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240" w:firstLineChars="100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现代医药产业集群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其它</w:t>
            </w:r>
            <w:r>
              <w:rPr>
                <w:rFonts w:cs="Times New Roman"/>
                <w:sz w:val="24"/>
                <w:u w:val="single"/>
              </w:rPr>
              <w:t xml:space="preserve">     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cs="Times New Roman"/>
                <w:sz w:val="24"/>
                <w:u w:val="single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5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主要服务的产业链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（可多选）</w:t>
            </w:r>
          </w:p>
        </w:tc>
        <w:tc>
          <w:tcPr>
            <w:tcW w:w="7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超硬材料产业链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尼龙新材料产业链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hint="eastAsia" w:cs="Times New Roman"/>
                <w:sz w:val="24"/>
                <w:szCs w:val="32"/>
                <w:lang w:val="en-US" w:eastAsia="zh-CN"/>
              </w:rPr>
              <w:t>先进</w:t>
            </w:r>
            <w:r>
              <w:rPr>
                <w:rFonts w:cs="Times New Roman"/>
                <w:sz w:val="24"/>
              </w:rPr>
              <w:t>铝基材料产业链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hint="eastAsia" w:cs="Times New Roman"/>
                <w:sz w:val="24"/>
                <w:szCs w:val="32"/>
                <w:lang w:val="en-US" w:eastAsia="zh-CN"/>
              </w:rPr>
              <w:t>先进</w:t>
            </w:r>
            <w:r>
              <w:rPr>
                <w:rFonts w:cs="Times New Roman"/>
                <w:sz w:val="24"/>
              </w:rPr>
              <w:t>铜基材料产业链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先进合金材料（钨钼钛镁等）产业链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化工新材料产业链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先进钢铁材料产业链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绿色建筑材料产业链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hint="eastAsia" w:cs="Times New Roman"/>
                <w:sz w:val="24"/>
                <w:lang w:val="en-US" w:eastAsia="zh-CN"/>
              </w:rPr>
              <w:t>绿色</w:t>
            </w:r>
            <w:r>
              <w:rPr>
                <w:rFonts w:cs="Times New Roman"/>
                <w:sz w:val="24"/>
              </w:rPr>
              <w:t>建筑产业链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新能源汽车产业链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新型显示和智能终端产业链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智能传感器</w:t>
            </w:r>
            <w:r>
              <w:rPr>
                <w:rFonts w:hint="eastAsia" w:cs="Times New Roman"/>
                <w:sz w:val="24"/>
                <w:lang w:val="en-US" w:eastAsia="zh-CN"/>
              </w:rPr>
              <w:t>和半导体</w:t>
            </w:r>
            <w:r>
              <w:rPr>
                <w:rFonts w:cs="Times New Roman"/>
                <w:sz w:val="24"/>
              </w:rPr>
              <w:t>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光电产业链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先进计算产业链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新型电力（新能源）装备产业链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先进工程机械产业链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先进农机装备产业链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机器人和数控机床产业链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航空航天及卫星应用产业链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节能环保装备产业链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生物医药产业链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高端医疗器械及卫材产业链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休闲食品产业链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冷链食品产业链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预制菜产业链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酒饮品产业链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319" w:firstLineChars="133"/>
              <w:jc w:val="left"/>
              <w:textAlignment w:val="auto"/>
              <w:rPr>
                <w:rFonts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纺织服装产业链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 EQ \o\ac(</w:instrTex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32"/>
                <w:lang w:val="en-US" w:eastAsia="zh-CN" w:bidi="ar-SA"/>
              </w:rPr>
              <w:instrText xml:space="preserve">□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instrText xml:space="preserve">)</w:instrTex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cs="Times New Roman"/>
                <w:sz w:val="24"/>
              </w:rPr>
              <w:t>现代家居产业链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cs="Times New Roman"/>
                <w:sz w:val="24"/>
              </w:rPr>
              <w:sym w:font="Wingdings 2" w:char="F0A3"/>
            </w:r>
            <w:r>
              <w:rPr>
                <w:rFonts w:cs="Times New Roman"/>
                <w:sz w:val="24"/>
              </w:rPr>
              <w:t>其它</w:t>
            </w:r>
            <w:r>
              <w:rPr>
                <w:rFonts w:cs="Times New Roman"/>
                <w:sz w:val="24"/>
                <w:u w:val="single"/>
              </w:rPr>
              <w:t xml:space="preserve">   </w:t>
            </w:r>
            <w:r>
              <w:rPr>
                <w:rFonts w:hint="eastAsia" w:cs="Times New Roman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cs="Times New Roman"/>
                <w:sz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联系人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姓名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电话</w:t>
            </w: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职务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手机</w:t>
            </w: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4"/>
              </w:rPr>
              <w:t>传真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E-mail</w:t>
            </w: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经营情况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202</w:t>
            </w:r>
            <w:r>
              <w:rPr>
                <w:rFonts w:hint="eastAsia" w:cs="Times New Roman"/>
                <w:sz w:val="24"/>
                <w:lang w:val="en-US" w:eastAsia="zh-CN"/>
              </w:rPr>
              <w:t>2</w:t>
            </w:r>
            <w:r>
              <w:rPr>
                <w:rFonts w:cs="Times New Roman"/>
                <w:sz w:val="24"/>
              </w:rPr>
              <w:t>年</w:t>
            </w: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202</w:t>
            </w:r>
            <w:r>
              <w:rPr>
                <w:rFonts w:hint="eastAsia" w:cs="Times New Roman"/>
                <w:sz w:val="24"/>
                <w:lang w:val="en-US" w:eastAsia="zh-CN"/>
              </w:rPr>
              <w:t>3</w:t>
            </w:r>
            <w:r>
              <w:rPr>
                <w:rFonts w:cs="Times New Roman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总资产（万元）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负债率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营业收入（万元）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技术服务收入（万元）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服务企业数量（家）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税金（万元）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利润（万元）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3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atLeast"/>
          <w:jc w:val="center"/>
        </w:trPr>
        <w:tc>
          <w:tcPr>
            <w:tcW w:w="2310" w:type="dxa"/>
            <w:gridSpan w:val="2"/>
            <w:vAlign w:val="center"/>
          </w:tcPr>
          <w:p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省辖市、济源示范区、航空港区工业和信息化主管部门推荐意见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经审核，同意申报。</w:t>
            </w:r>
          </w:p>
          <w:p>
            <w:pPr>
              <w:snapToGrid w:val="0"/>
              <w:ind w:left="840" w:hanging="720" w:hangingChars="30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</w:p>
          <w:p>
            <w:pPr>
              <w:snapToGrid w:val="0"/>
              <w:ind w:left="840" w:hanging="720" w:hangingChars="30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推荐单位</w:t>
            </w:r>
          </w:p>
          <w:p>
            <w:pPr>
              <w:snapToGrid w:val="0"/>
              <w:ind w:left="835" w:leftChars="26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（公章）                                         </w:t>
            </w: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年  月  日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省辖市、济源示范区、航空港区财政部门推荐意见</w:t>
            </w:r>
          </w:p>
        </w:tc>
        <w:tc>
          <w:tcPr>
            <w:tcW w:w="2505" w:type="dxa"/>
            <w:gridSpan w:val="2"/>
            <w:vAlign w:val="center"/>
          </w:tcPr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</w:p>
          <w:p>
            <w:pPr>
              <w:snapToGrid w:val="0"/>
              <w:ind w:firstLine="480" w:firstLineChars="20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经审核，同意申报。</w:t>
            </w:r>
          </w:p>
          <w:p>
            <w:pPr>
              <w:snapToGrid w:val="0"/>
              <w:ind w:left="840" w:hanging="720" w:hangingChars="30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</w:p>
          <w:p>
            <w:pPr>
              <w:snapToGrid w:val="0"/>
              <w:ind w:left="840" w:hanging="720" w:hangingChars="30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推荐单位</w:t>
            </w:r>
          </w:p>
          <w:p>
            <w:pPr>
              <w:snapToGrid w:val="0"/>
              <w:ind w:left="835" w:leftChars="26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（公章）                                         </w:t>
            </w:r>
          </w:p>
          <w:p>
            <w:pPr>
              <w:snapToGrid w:val="0"/>
              <w:ind w:firstLine="480" w:firstLineChars="20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年  月  日   </w:t>
            </w:r>
          </w:p>
        </w:tc>
      </w:tr>
    </w:tbl>
    <w:p>
      <w:pPr>
        <w:spacing w:line="590" w:lineRule="exact"/>
        <w:ind w:firstLine="640" w:firstLineChars="200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br w:type="page"/>
      </w:r>
      <w:r>
        <w:rPr>
          <w:rFonts w:eastAsia="黑体" w:cs="Times New Roman"/>
          <w:szCs w:val="32"/>
        </w:rPr>
        <w:t>二、单位核心能力</w:t>
      </w:r>
    </w:p>
    <w:tbl>
      <w:tblPr>
        <w:tblStyle w:val="8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4184"/>
        <w:gridCol w:w="4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情况简介</w:t>
            </w:r>
          </w:p>
        </w:tc>
        <w:tc>
          <w:tcPr>
            <w:tcW w:w="8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ind w:firstLine="480" w:firstLineChars="200"/>
              <w:jc w:val="left"/>
              <w:rPr>
                <w:rFonts w:cs="Times New Roman"/>
                <w:iCs/>
                <w:sz w:val="24"/>
              </w:rPr>
            </w:pPr>
            <w:r>
              <w:rPr>
                <w:rFonts w:cs="Times New Roman"/>
                <w:iCs/>
                <w:sz w:val="24"/>
              </w:rPr>
              <w:t>请简述发展历程、主营业务、市场销售等方面基本情况，不超过500字。</w:t>
            </w:r>
          </w:p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</w:p>
          <w:p>
            <w:pPr>
              <w:pStyle w:val="4"/>
              <w:ind w:firstLine="60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核心能力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主要产品/服务名称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（可重复填写多个）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研发投入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共________万元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等线" w:cs="Times New Roman"/>
              </w:rPr>
            </w:pPr>
            <w:r>
              <w:rPr>
                <w:rFonts w:cs="Times New Roman"/>
                <w:sz w:val="24"/>
              </w:rPr>
              <w:t>从事相关业务人员数量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共________人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从事相关业务的硕博士学历研发人员数量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共________人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博士________人</w:t>
            </w:r>
          </w:p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硕士________人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相关领域专利、计算机软件著作权累计授权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共________件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发明专利______件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计算机软件著作权________件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牵头或参与制定（署名前五）的智能制造领域国家标准、行业标准数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_____项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8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ind w:firstLine="480" w:firstLineChars="200"/>
              <w:jc w:val="left"/>
              <w:rPr>
                <w:rFonts w:cs="Times New Roman"/>
                <w:iCs/>
                <w:sz w:val="24"/>
              </w:rPr>
            </w:pPr>
            <w:r>
              <w:rPr>
                <w:rFonts w:cs="Times New Roman"/>
                <w:iCs/>
                <w:sz w:val="24"/>
              </w:rPr>
              <w:t>请简述在技术创新、行业深耕、应用实施等方面的核心竞争力，不超过500字。</w:t>
            </w:r>
          </w:p>
          <w:p>
            <w:pPr>
              <w:pStyle w:val="7"/>
              <w:spacing w:line="360" w:lineRule="exact"/>
              <w:ind w:firstLine="0" w:firstLineChars="0"/>
              <w:rPr>
                <w:rFonts w:ascii="Times New Roman" w:hAnsi="Times New Roman"/>
              </w:rPr>
            </w:pPr>
          </w:p>
          <w:p>
            <w:pPr>
              <w:pStyle w:val="4"/>
              <w:ind w:firstLine="60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8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荣誉与资质（选填）</w:t>
            </w:r>
          </w:p>
        </w:tc>
        <w:tc>
          <w:tcPr>
            <w:tcW w:w="4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i/>
                <w:sz w:val="24"/>
              </w:rPr>
            </w:pPr>
            <w:r>
              <w:rPr>
                <w:rFonts w:cs="Times New Roman"/>
                <w:kern w:val="0"/>
                <w:sz w:val="24"/>
                <w:lang w:bidi="ar"/>
              </w:rPr>
              <w:t>荣誉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kern w:val="0"/>
                <w:sz w:val="24"/>
                <w:lang w:bidi="ar"/>
              </w:rPr>
            </w:pPr>
            <w:r>
              <w:rPr>
                <w:rFonts w:cs="Times New Roman"/>
                <w:kern w:val="0"/>
                <w:sz w:val="24"/>
                <w:lang w:bidi="ar"/>
              </w:rPr>
              <w:t>国家级荣誉______项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i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kern w:val="0"/>
                <w:sz w:val="24"/>
                <w:lang w:bidi="ar"/>
              </w:rPr>
            </w:pPr>
            <w:r>
              <w:rPr>
                <w:rFonts w:cs="Times New Roman"/>
                <w:kern w:val="0"/>
                <w:sz w:val="24"/>
                <w:lang w:bidi="ar"/>
              </w:rPr>
              <w:t>省级荣誉______项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i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kern w:val="0"/>
                <w:sz w:val="24"/>
                <w:lang w:bidi="ar"/>
              </w:rPr>
            </w:pPr>
            <w:r>
              <w:rPr>
                <w:rFonts w:cs="Times New Roman"/>
                <w:kern w:val="0"/>
                <w:sz w:val="24"/>
                <w:lang w:bidi="ar"/>
              </w:rPr>
              <w:t>市级荣誉______项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i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kern w:val="0"/>
                <w:sz w:val="24"/>
                <w:lang w:bidi="ar"/>
              </w:rPr>
            </w:pPr>
            <w:r>
              <w:rPr>
                <w:rFonts w:cs="Times New Roman"/>
                <w:kern w:val="0"/>
                <w:sz w:val="24"/>
                <w:lang w:bidi="ar"/>
              </w:rPr>
              <w:t>其他，请说明______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8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kern w:val="0"/>
                <w:sz w:val="24"/>
                <w:lang w:bidi="ar"/>
              </w:rPr>
            </w:pPr>
            <w:r>
              <w:rPr>
                <w:rFonts w:cs="Times New Roman"/>
                <w:kern w:val="0"/>
                <w:sz w:val="24"/>
                <w:lang w:bidi="ar"/>
              </w:rPr>
              <w:t>资质</w:t>
            </w:r>
          </w:p>
        </w:tc>
        <w:tc>
          <w:tcPr>
            <w:tcW w:w="4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sz w:val="24"/>
              </w:rPr>
              <w:t>两化融合管理体系</w:t>
            </w:r>
          </w:p>
          <w:p>
            <w:pPr>
              <w:widowControl/>
              <w:spacing w:line="360" w:lineRule="exact"/>
              <w:jc w:val="left"/>
              <w:rPr>
                <w:rFonts w:eastAsia="等线"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质量管理体系</w:t>
            </w:r>
          </w:p>
          <w:p>
            <w:pPr>
              <w:widowControl/>
              <w:spacing w:line="360" w:lineRule="exact"/>
              <w:jc w:val="left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环境管理体系</w:t>
            </w:r>
          </w:p>
          <w:p>
            <w:pPr>
              <w:widowControl/>
              <w:spacing w:line="360" w:lineRule="exact"/>
              <w:jc w:val="left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能源管理体系</w:t>
            </w:r>
          </w:p>
          <w:p>
            <w:pPr>
              <w:widowControl/>
              <w:spacing w:line="360" w:lineRule="exact"/>
              <w:jc w:val="left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职业健康安全管理体系</w:t>
            </w:r>
          </w:p>
          <w:p>
            <w:pPr>
              <w:widowControl/>
              <w:spacing w:line="360" w:lineRule="exact"/>
              <w:jc w:val="left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信息安全管理体系</w:t>
            </w:r>
          </w:p>
          <w:p>
            <w:pPr>
              <w:widowControl/>
              <w:spacing w:line="360" w:lineRule="exact"/>
              <w:jc w:val="left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信息技术服务管理体系</w:t>
            </w:r>
          </w:p>
          <w:p>
            <w:pPr>
              <w:widowControl/>
              <w:spacing w:line="360" w:lineRule="exact"/>
              <w:jc w:val="left"/>
              <w:rPr>
                <w:rFonts w:cs="Times New Roman"/>
                <w:kern w:val="0"/>
                <w:sz w:val="24"/>
                <w:lang w:bidi="ar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其他，请说明______</w:t>
            </w:r>
          </w:p>
        </w:tc>
      </w:tr>
    </w:tbl>
    <w:p>
      <w:pPr>
        <w:rPr>
          <w:rFonts w:eastAsia="方正黑体_GBK" w:cs="Times New Roman"/>
          <w:szCs w:val="32"/>
        </w:rPr>
      </w:pPr>
      <w:r>
        <w:rPr>
          <w:rFonts w:eastAsia="方正黑体_GBK" w:cs="Times New Roman"/>
          <w:szCs w:val="32"/>
        </w:rPr>
        <w:br w:type="page"/>
      </w:r>
    </w:p>
    <w:p>
      <w:pPr>
        <w:spacing w:line="600" w:lineRule="exact"/>
        <w:ind w:firstLine="640" w:firstLineChars="200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三、近一年技术服务开展情况</w:t>
      </w:r>
    </w:p>
    <w:p>
      <w:pPr>
        <w:spacing w:line="600" w:lineRule="exact"/>
        <w:ind w:firstLine="640" w:firstLineChars="200"/>
        <w:outlineLvl w:val="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（一）单位概况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基本情况、发展历程、主营业务、技术研发能力、核心技术和产品，制造企业数字化工程项目实施能力，主要服务内容及辐射区域等。</w:t>
      </w:r>
    </w:p>
    <w:p>
      <w:pPr>
        <w:spacing w:line="600" w:lineRule="exact"/>
        <w:ind w:firstLine="640" w:firstLineChars="200"/>
        <w:outlineLvl w:val="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（二）技术服务总体情况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技术服务项目总体情况、服务企业的类别、数量和实施进度情况。</w:t>
      </w:r>
    </w:p>
    <w:p>
      <w:pPr>
        <w:spacing w:line="600" w:lineRule="exact"/>
        <w:ind w:firstLine="640" w:firstLineChars="200"/>
        <w:outlineLvl w:val="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（三）实施效果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技术服务提供后，产生的经济效益和效益分析（提供具体数据分析），主要包括：1.生产效率；2.运营成本；3.产品质量；4.能源消耗；5.人员用工（减员增效等）；6.保障安全（降低事故发生率等）等方面。</w:t>
      </w:r>
    </w:p>
    <w:p>
      <w:pPr>
        <w:spacing w:line="600" w:lineRule="exact"/>
        <w:ind w:firstLine="640" w:firstLineChars="200"/>
        <w:outlineLvl w:val="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（四）行业示范性分析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技术服务实施后对行业的示范带动作用，以及在行业推广应用的可行性。</w:t>
      </w:r>
    </w:p>
    <w:p>
      <w:pPr>
        <w:spacing w:line="600" w:lineRule="exact"/>
        <w:ind w:firstLine="640" w:firstLineChars="200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四、证明材料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（一）在“信用中国”网站（www.creditchina.gov.cn）查询的“失信被执行人”及“国家企业信用信息公示系统”网站（www.gsxt.gov.cn）查询的“严重违法失信名单”的查询结果网页打印件并加盖公章；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（二）经会计师事务所审计的2022年度审计报告（附验证码），包括但不限于审计报告正文（须有会计师事务所盖章和注册会计师签字）、财务报表（资产负债表、现金流量表、利润表或损益表）、报表附注；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（三）2023年</w:t>
      </w:r>
      <w:r>
        <w:rPr>
          <w:rFonts w:hint="eastAsia" w:cs="Times New Roman"/>
          <w:szCs w:val="32"/>
          <w:lang w:val="en-US" w:eastAsia="zh-CN"/>
        </w:rPr>
        <w:t>12</w:t>
      </w:r>
      <w:r>
        <w:rPr>
          <w:rFonts w:cs="Times New Roman"/>
          <w:szCs w:val="32"/>
        </w:rPr>
        <w:t>月份的会计报表（含资产负债表、现金流量表、利润表或损益表）；</w:t>
      </w:r>
    </w:p>
    <w:p>
      <w:pPr>
        <w:spacing w:line="600" w:lineRule="exact"/>
        <w:ind w:firstLine="640" w:firstLineChars="200"/>
        <w:outlineLvl w:val="0"/>
        <w:rPr>
          <w:rFonts w:cs="Times New Roman"/>
        </w:rPr>
      </w:pPr>
      <w:r>
        <w:rPr>
          <w:rFonts w:cs="Times New Roman"/>
          <w:szCs w:val="32"/>
        </w:rPr>
        <w:t>（四）近一年服务制造企业证明材料（合同、发票等）；</w:t>
      </w:r>
    </w:p>
    <w:p>
      <w:pPr>
        <w:spacing w:line="600" w:lineRule="exact"/>
        <w:ind w:firstLine="640" w:firstLineChars="200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（五）获得资质、荣誉、专利等证明材料；</w:t>
      </w:r>
    </w:p>
    <w:p>
      <w:pPr>
        <w:spacing w:line="60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（六）参与各级工信部门活动材料；</w:t>
      </w:r>
    </w:p>
    <w:p>
      <w:pPr>
        <w:spacing w:line="600" w:lineRule="exact"/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（七）</w:t>
      </w:r>
      <w:r>
        <w:rPr>
          <w:rFonts w:cs="Times New Roman"/>
          <w:szCs w:val="32"/>
          <w:lang w:bidi="ar"/>
        </w:rPr>
        <w:t>单位认为需要提供的其他材料</w:t>
      </w:r>
      <w:r>
        <w:rPr>
          <w:rFonts w:eastAsia="黑体" w:cs="Times New Roman"/>
          <w:szCs w:val="32"/>
        </w:rPr>
        <w:t>。</w:t>
      </w:r>
    </w:p>
    <w:p>
      <w:pPr>
        <w:spacing w:line="600" w:lineRule="exact"/>
        <w:rPr>
          <w:rFonts w:cs="Times New Roman"/>
        </w:rPr>
      </w:pPr>
    </w:p>
    <w:p>
      <w:pPr>
        <w:spacing w:line="600" w:lineRule="exact"/>
        <w:jc w:val="left"/>
        <w:rPr>
          <w:rFonts w:eastAsia="方正黑体_GBK" w:cs="Times New Roman"/>
          <w:sz w:val="28"/>
          <w:szCs w:val="28"/>
        </w:rPr>
        <w:sectPr>
          <w:footerReference r:id="rId3" w:type="default"/>
          <w:pgSz w:w="11906" w:h="16838"/>
          <w:pgMar w:top="1417" w:right="1417" w:bottom="1417" w:left="1417" w:header="1020" w:footer="1304" w:gutter="0"/>
          <w:pgNumType w:fmt="decimal"/>
          <w:cols w:space="0" w:num="1"/>
          <w:rtlGutter w:val="0"/>
          <w:docGrid w:type="lines" w:linePitch="438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A31CBA-100E-4B27-8B42-2B0160F3C5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252A0FB-64A5-4C78-977B-D01541BEDA6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2858C29-4218-4A0D-91A7-77E776135A5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9E7A16D-59E4-4595-805E-35441D310284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ECA8AC9A-CC1A-4936-A339-83143538F4C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22AFE6B2-8586-4F33-80C8-AEBE84F09E2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7" w:fontKey="{6A61D06F-B20D-4AEB-B149-35EB849B3525}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  <w:embedRegular r:id="rId8" w:fontKey="{55FBF2BE-BB64-41F5-9F97-0E22AFE8F25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B34D6865-CC82-4F58-86B0-01B4CC30537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0" w:fontKey="{7B20A8DF-882D-4B6A-8F81-DA826B63EDC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E0E50396-FEF2-414E-9943-E389107E360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2" w:fontKey="{C21361D3-94B4-421A-8ACD-5B36E05B946A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13" w:fontKey="{95013B1C-8543-45AF-B20B-D5AF0AD028DB}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62A26A4E"/>
    <w:rsid w:val="62A2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800" w:leftChars="800"/>
    </w:pPr>
    <w:rPr>
      <w:rFonts w:eastAsia="宋体" w:cs="Times New Roman"/>
    </w:rPr>
  </w:style>
  <w:style w:type="paragraph" w:styleId="4">
    <w:name w:val="Body Text"/>
    <w:basedOn w:val="1"/>
    <w:next w:val="5"/>
    <w:qFormat/>
    <w:uiPriority w:val="99"/>
    <w:pPr>
      <w:spacing w:line="360" w:lineRule="auto"/>
      <w:ind w:firstLine="200" w:firstLineChars="200"/>
    </w:pPr>
    <w:rPr>
      <w:rFonts w:ascii="等线" w:hAnsi="等线" w:cs="宋体"/>
      <w:sz w:val="30"/>
      <w:szCs w:val="22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6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"/>
    <w:basedOn w:val="4"/>
    <w:next w:val="1"/>
    <w:unhideWhenUsed/>
    <w:qFormat/>
    <w:uiPriority w:val="99"/>
    <w:pPr>
      <w:spacing w:line="590" w:lineRule="exact"/>
      <w:ind w:firstLine="420" w:firstLineChars="100"/>
    </w:pPr>
    <w:rPr>
      <w:rFonts w:eastAsia="方正仿宋_GBK" w:cs="Times New Roman"/>
      <w:sz w:val="32"/>
    </w:rPr>
  </w:style>
  <w:style w:type="paragraph" w:customStyle="1" w:styleId="10">
    <w:name w:val="正文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2024-03-01T15:24:00Z</dcterms:created>
  <dc:creator>尘夏</dc:creator>
  <cp:lastModifiedBy>尘夏</cp:lastModifiedBy>
  <dcterms:modified xsi:type="dcterms:W3CDTF">2024-03-01T15:25:46Z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A13220A266654B6C8C7261F6EDC54A12_11</vt:lpwstr>
  </property>
</Properties>
</file>