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数字化牵引单位联系人及联系方式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textAlignment w:val="auto"/>
        <w:rPr>
          <w:rFonts w:hint="default"/>
          <w:highlight w:val="none"/>
          <w:lang w:val="en-US" w:eastAsia="zh-CN"/>
        </w:rPr>
      </w:pPr>
    </w:p>
    <w:tbl>
      <w:tblPr>
        <w:tblStyle w:val="3"/>
        <w:tblW w:w="107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46"/>
        <w:gridCol w:w="3356"/>
        <w:gridCol w:w="1740"/>
        <w:gridCol w:w="19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335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val="en-US" w:eastAsia="zh-CN"/>
              </w:rPr>
              <w:t>细分行业</w:t>
            </w:r>
          </w:p>
        </w:tc>
        <w:tc>
          <w:tcPr>
            <w:tcW w:w="17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9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广州鼎捷软件有限公司</w:t>
            </w:r>
          </w:p>
        </w:tc>
        <w:tc>
          <w:tcPr>
            <w:tcW w:w="33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新能源汽车（含新型储能）、电子信息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罗欣东</w:t>
            </w:r>
          </w:p>
        </w:tc>
        <w:tc>
          <w:tcPr>
            <w:tcW w:w="19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18613857401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精效新软数智科技（肇庆市）有限责任公司</w:t>
            </w:r>
          </w:p>
        </w:tc>
        <w:tc>
          <w:tcPr>
            <w:tcW w:w="33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新能源汽车（含新型储能）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杨海平</w:t>
            </w:r>
          </w:p>
        </w:tc>
        <w:tc>
          <w:tcPr>
            <w:tcW w:w="19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15669785082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7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广东鸿特精密技术肇庆有限公司</w:t>
            </w:r>
          </w:p>
        </w:tc>
        <w:tc>
          <w:tcPr>
            <w:tcW w:w="33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新能源汽车（含新型储能）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张其凤</w:t>
            </w:r>
          </w:p>
        </w:tc>
        <w:tc>
          <w:tcPr>
            <w:tcW w:w="19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13527001650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肇庆理士电源技术有限公司</w:t>
            </w:r>
          </w:p>
        </w:tc>
        <w:tc>
          <w:tcPr>
            <w:tcW w:w="33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新能源汽车（含新型储能）、电子信息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陈小凤</w:t>
            </w:r>
          </w:p>
        </w:tc>
        <w:tc>
          <w:tcPr>
            <w:tcW w:w="19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13536996204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7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联通（广东）产业互联网有限公司</w:t>
            </w:r>
          </w:p>
        </w:tc>
        <w:tc>
          <w:tcPr>
            <w:tcW w:w="33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电子信息、绿色建材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戴阳楠</w:t>
            </w:r>
          </w:p>
        </w:tc>
        <w:tc>
          <w:tcPr>
            <w:tcW w:w="19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18666778369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7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广东华工能源技术有限公司</w:t>
            </w:r>
          </w:p>
        </w:tc>
        <w:tc>
          <w:tcPr>
            <w:tcW w:w="33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金属加工、绿色建材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钟锐祥</w:t>
            </w:r>
          </w:p>
        </w:tc>
        <w:tc>
          <w:tcPr>
            <w:tcW w:w="19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18718951175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7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广东肇庆德通有限公司</w:t>
            </w:r>
          </w:p>
        </w:tc>
        <w:tc>
          <w:tcPr>
            <w:tcW w:w="33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金属加工</w:t>
            </w:r>
          </w:p>
        </w:tc>
        <w:tc>
          <w:tcPr>
            <w:tcW w:w="174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马燕玲</w:t>
            </w:r>
          </w:p>
        </w:tc>
        <w:tc>
          <w:tcPr>
            <w:tcW w:w="192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13822660102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7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肇庆宏旺金属实业有限公司</w:t>
            </w:r>
          </w:p>
        </w:tc>
        <w:tc>
          <w:tcPr>
            <w:tcW w:w="33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金属加工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李作成</w:t>
            </w:r>
          </w:p>
        </w:tc>
        <w:tc>
          <w:tcPr>
            <w:tcW w:w="19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15766280911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7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广东知业科技有限公司</w:t>
            </w:r>
          </w:p>
        </w:tc>
        <w:tc>
          <w:tcPr>
            <w:tcW w:w="33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金属加工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邓丹儿</w:t>
            </w:r>
          </w:p>
        </w:tc>
        <w:tc>
          <w:tcPr>
            <w:tcW w:w="19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15989122540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7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广东商基网络科技有限公司</w:t>
            </w:r>
          </w:p>
        </w:tc>
        <w:tc>
          <w:tcPr>
            <w:tcW w:w="33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绿色建材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沈跃建</w:t>
            </w:r>
          </w:p>
        </w:tc>
        <w:tc>
          <w:tcPr>
            <w:tcW w:w="19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18928905568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备注：排名不分先后</w:t>
      </w:r>
      <w:bookmarkStart w:id="0" w:name="_GoBack"/>
      <w:bookmarkEnd w:id="0"/>
    </w:p>
    <w:sectPr>
      <w:pgSz w:w="11906" w:h="16838"/>
      <w:pgMar w:top="1678" w:right="1101" w:bottom="1984" w:left="967" w:header="851" w:footer="1361" w:gutter="0"/>
      <w:cols w:space="0" w:num="1"/>
      <w:titlePg/>
      <w:rtlGutter w:val="0"/>
      <w:docGrid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5A29FD"/>
    <w:rsid w:val="03BD48A4"/>
    <w:rsid w:val="1A2E5016"/>
    <w:rsid w:val="21ED5120"/>
    <w:rsid w:val="2B8C7782"/>
    <w:rsid w:val="5943169D"/>
    <w:rsid w:val="5DC913D5"/>
    <w:rsid w:val="61DF11C0"/>
    <w:rsid w:val="648C6718"/>
    <w:rsid w:val="655A29FD"/>
    <w:rsid w:val="68A34307"/>
    <w:rsid w:val="6D1C4C91"/>
    <w:rsid w:val="77E13BB3"/>
    <w:rsid w:val="7A4C3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2024-08-19T01:35:00Z</dcterms:created>
  <dc:creator>传入的名字</dc:creator>
  <cp:lastModifiedBy>传入的名字</cp:lastModifiedBy>
  <dcterms:modified xsi:type="dcterms:W3CDTF">2024-08-19T09:00:51Z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D074009FC39244B4B15A758E06A4DD5B</vt:lpwstr>
  </property>
</Properties>
</file>